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A9EDE35">
      <w:pPr>
        <w:spacing w:before="110" w:after="110" w:line="360" w:lineRule="auto"/>
        <w:jc w:val="center"/>
      </w:pPr>
      <w:r>
        <w:rPr>
          <w:rFonts w:hint="eastAsia" w:ascii="FangSong" w:hAnsi="FangSong" w:eastAsia="FangSong" w:cs="FangSong"/>
          <w:b w:val="1"/>
          <w:color w:val="CC0000"/>
          <w:sz w:val="44"/>
          <w:lang w:eastAsia="zh-CN"/>
        </w:rPr>
        <w:t>幻想乡电力投资集团</w:t>
      </w:r>
      <w:r>
        <w:rPr>
          <w:rFonts w:hint="eastAsia" w:ascii="FangSong" w:hAnsi="FangSong" w:eastAsia="FangSong" w:cs="FangSong"/>
          <w:b w:val="1"/>
          <w:color w:val="CC0000"/>
          <w:lang w:eastAsia="zh-CN"/>
        </w:rPr>
        <w:t>公告</w:t>
      </w:r>
    </w:p>
    <w:p w14:paraId="7C2B6D4A">
      <w:pPr>
        <w:pBdr>
          <w:bottom w:val="single" w:color="FF0000" w:sz="12" w:space="6"/>
        </w:pBdr>
        <w:spacing w:before="60" w:after="120"/>
      </w:pPr>
      <w:r>
        <w:rPr>
          <w:rFonts w:hint="eastAsia" w:ascii="FangSong" w:hAnsi="FangSong" w:eastAsia="FangSong" w:cs="FangSong"/>
          <w:color w:val="000000"/>
          <w:sz w:val="24"/>
          <w:lang w:eastAsia="zh-CN"/>
        </w:rPr>
        <w:t>幻电投〔2026〕人字第 02 号　签发人：行政部</w:t>
      </w:r>
    </w:p>
    <w:p w14:paraId="24D96A2E">
      <w:pPr>
        <w:pStyle w:val="000008"/>
        <w:spacing w:before="320" w:after="320" w:line="360" w:lineRule="auto"/>
        <w:jc w:val="center"/>
      </w:pPr>
      <w:r>
        <w:rPr>
          <w:rFonts w:hint="eastAsia" w:ascii="FangSong" w:hAnsi="FangSong" w:eastAsia="FangSong" w:cs="FangSong"/>
          <w:b w:val="1"/>
          <w:sz w:val="32"/>
          <w:lang w:eastAsia="zh-CN"/>
        </w:rPr>
        <w:t>关于面向社会的东方 Project 爱好者开展人员招募的公告</w:t>
      </w:r>
    </w:p>
    <w:p w14:paraId="34D722B9">
      <w:pPr>
        <w:spacing w:after="70"/>
        <w:ind w:firstLine="0"/>
      </w:pP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各位东方爱好者：</w:t>
      </w:r>
    </w:p>
    <w:p w14:paraId="0FBF8C04">
      <w:pPr>
        <w:spacing w:after="70"/>
        <w:ind w:firstLine="0"/>
        <w:jc w:val="left"/>
      </w:pPr>
      <w:r>
        <w:rPr>
          <w:rFonts w:hint="eastAsia" w:ascii="SimHei" w:hAnsi="SimHei" w:eastAsia="SimHei"/>
          <w:b w:val="1"/>
          <w:color w:val="000000"/>
          <w:sz w:val="28"/>
        </w:rPr>
        <w:t>目录</w:t>
      </w:r>
    </w:p>
    <w:p w14:paraId="2A4B24B9"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一、招募范围</w:t>
      </w:r>
      <w:r>
        <w:fldChar w:fldCharType="end" w:fldLock="0" w:dirty="0"/>
      </w:r>
    </w:p>
    <w:p w14:paraId="79A48DFC"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二、招募岗位、职责与要求</w:t>
      </w:r>
      <w:r>
        <w:fldChar w:fldCharType="end" w:fldLock="0" w:dirty="0"/>
      </w:r>
    </w:p>
    <w:p w14:paraId="3212CB49"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三、报名与录用</w:t>
      </w:r>
      <w:r>
        <w:fldChar w:fldCharType="end" w:fldLock="0" w:dirty="0"/>
      </w:r>
    </w:p>
    <w:p w14:paraId="4C76C8B4"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四、其他说明</w:t>
      </w:r>
      <w:r>
        <w:fldChar w:fldCharType="end" w:fldLock="0" w:dirty="0"/>
      </w:r>
    </w:p>
    <w:p w14:paraId="05248CB7">
      <w:r>
        <w:fldChar w:fldCharType="begin" w:fldLock="0" w:dirty="0"/>
      </w:r>
      <w:r>
        <w:instrText>HYPERLINK \l "_Toc_attach_1"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附件一　报名简历</w:t>
      </w:r>
      <w:r>
        <w:fldChar w:fldCharType="end" w:fldLock="0" w:dirty="0"/>
      </w:r>
    </w:p>
    <w:p w14:paraId="3EFE3012">
      <w:r>
        <w:fldChar w:fldCharType="begin" w:fldLock="0" w:dirty="0"/>
      </w:r>
      <w:r>
        <w:instrText>HYPERLINK \l "_Toc_attach_2"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附件二　岗位速览</w:t>
      </w:r>
      <w:r>
        <w:fldChar w:fldCharType="end" w:fldLock="0" w:dirty="0"/>
      </w:r>
    </w:p>
    <w:p w14:paraId="43C9C8DA">
      <w:pPr>
        <w:spacing w:after="0"/>
        <w:ind w:firstLine="560"/>
        <w:jc w:val="left"/>
      </w:pP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幻想乡电力投资集团（以下简称「本社」）为立足华北电力大学的东方</w:t>
      </w:r>
      <w:r>
        <w:rPr>
          <w:rFonts w:ascii="FangSong" w:hAnsi="FangSong"/>
          <w:color w:val="000000"/>
          <w:sz w:val="28"/>
        </w:rPr>
        <w:t xml:space="preserve"> Project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二创社团，以「由幻想，向未来」为宗旨，主要从事同人绘画创作、周边制品开发与展会参展事务。为充实本社创作与运营队伍，现面向社会公开招募以下岗位人员，有关事项公告如下。</w:t>
      </w:r>
    </w:p>
    <w:p w14:paraId="17794877">
      <w:pPr>
        <w:pStyle w:val="00000a"/>
        <w:spacing w:before="280" w:after="70"/>
        <w:ind w:firstLine="0"/>
        <w:jc w:val="left"/>
      </w:pPr>
      <w:bookmarkStart w:id="1" w:name="section-1"/>
      <w:bookmarkEnd w:id="1"/>
      <w:bookmarkStart w:id="2" w:name="_Toc_section_1"/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一、招募范围</w:t>
      </w:r>
      <w:bookmarkEnd w:id="2"/>
    </w:p>
    <w:p w14:paraId="754901B5">
      <w:pPr>
        <w:spacing w:after="0"/>
        <w:ind w:firstLine="560"/>
        <w:jc w:val="left"/>
      </w:pP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热爱东方</w:t>
      </w:r>
      <w:r>
        <w:rPr>
          <w:rFonts w:ascii="FangSong" w:hAnsi="FangSong"/>
          <w:color w:val="000000"/>
          <w:sz w:val="28"/>
        </w:rPr>
        <w:t xml:space="preserve"> Project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系列作品，认同本社宗旨，并具备稳定投入意愿者。</w:t>
      </w:r>
    </w:p>
    <w:p w14:paraId="7C00D90F">
      <w:pPr>
        <w:pStyle w:val="00000a"/>
        <w:spacing w:before="280" w:after="70"/>
        <w:ind w:firstLine="0"/>
        <w:jc w:val="left"/>
      </w:pPr>
      <w:bookmarkStart w:id="3" w:name="section-2"/>
      <w:bookmarkEnd w:id="3"/>
      <w:bookmarkStart w:id="4" w:name="_Toc_section_2"/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二、招募岗位、职责与要求</w:t>
      </w:r>
      <w:bookmarkEnd w:id="4"/>
    </w:p>
    <w:p w14:paraId="4A003F3C">
      <w:pPr>
        <w:spacing w:after="0"/>
        <w:ind w:firstLine="560"/>
        <w:jc w:val="left"/>
      </w:pP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本次共设四类岗位，各类岗位的职责、要求与培养安排如下。</w:t>
      </w:r>
    </w:p>
    <w:p w14:paraId="7300EEC3">
      <w:pPr>
        <w:pStyle w:val="00000c"/>
        <w:spacing w:before="70" w:after="70"/>
        <w:ind w:firstLine="0"/>
        <w:jc w:val="left"/>
      </w:pPr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（一）画师 / 画师管培生</w:t>
      </w:r>
    </w:p>
    <w:p w14:paraId="61249B99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岗位职责：承担本社插画、立绘、图稿等原创美术创作，参与社刊及周边制品的美术部分工作。</w:t>
      </w:r>
    </w:p>
    <w:p w14:paraId="6DF238BF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任职要求：具备一定绘画基础与完稿能力者优先录用；无基础而有意从零开始学习者，同等接受。</w:t>
      </w:r>
    </w:p>
    <w:p w14:paraId="6BCF11E5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培养说明：本社对管培生实行「师带徒」制，由在社画师带教，</w:t>
      </w:r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包教包会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；管培期满经考核合格者，转任正式画师。</w:t>
      </w:r>
    </w:p>
    <w:p w14:paraId="10D932C8">
      <w:pPr>
        <w:pStyle w:val="00000c"/>
        <w:spacing w:before="70" w:after="70"/>
        <w:ind w:firstLine="0"/>
        <w:jc w:val="left"/>
      </w:pPr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（二）美工 / 美工管培生</w:t>
      </w:r>
    </w:p>
    <w:p w14:paraId="3A004D87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岗位职责：承担本社活动海报、宣传横幅、刊物排版、周边制品打样稿等平面设计与美术加工工作。</w:t>
      </w:r>
    </w:p>
    <w:p w14:paraId="2824FC59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任职要求：与画师岗一致。具备平面设计、排版或制图软件基础者优先；无基础者可从零培养。</w:t>
      </w:r>
    </w:p>
    <w:p w14:paraId="1CC92595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培养说明：与画师岗一致，师带徒，包教包会。</w:t>
      </w:r>
    </w:p>
    <w:p w14:paraId="0CF60899">
      <w:pPr>
        <w:pStyle w:val="00000c"/>
        <w:spacing w:before="70" w:after="70"/>
        <w:ind w:firstLine="0"/>
        <w:jc w:val="left"/>
      </w:pPr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（三）驻场人员</w:t>
      </w:r>
    </w:p>
    <w:p w14:paraId="50321D1C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岗位职责：于</w:t>
      </w:r>
      <w:r>
        <w:rPr>
          <w:rFonts w:ascii="FangSong" w:hAnsi="FangSong"/>
          <w:color w:val="000000"/>
          <w:sz w:val="28"/>
        </w:rPr>
        <w:t xml:space="preserve"> THO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、</w:t>
      </w:r>
      <w:r>
        <w:rPr>
          <w:rFonts w:ascii="FangSong" w:hAnsi="FangSong"/>
          <w:color w:val="000000"/>
          <w:sz w:val="28"/>
        </w:rPr>
        <w:t xml:space="preserve">THP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等大型东方</w:t>
      </w:r>
      <w:r>
        <w:rPr>
          <w:rFonts w:ascii="FangSong" w:hAnsi="FangSong"/>
          <w:color w:val="000000"/>
          <w:sz w:val="28"/>
        </w:rPr>
        <w:t xml:space="preserve"> Project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展会期间作为本社摊位值守人员出展，承担摊位看管、制品销售、现场接待等事务。</w:t>
      </w:r>
    </w:p>
    <w:p w14:paraId="789776BD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任职要求：展会期间能够到场；性格外向、善于沟通者优先。</w:t>
      </w:r>
    </w:p>
    <w:p w14:paraId="525925C8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相关保障：出展所需</w:t>
      </w:r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摊主证由本社统一提供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。</w:t>
      </w:r>
    </w:p>
    <w:p w14:paraId="21D96A43">
      <w:pPr>
        <w:pStyle w:val="00000c"/>
        <w:spacing w:before="70" w:after="70"/>
        <w:ind w:firstLine="0"/>
        <w:jc w:val="left"/>
      </w:pPr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（四）宣发岗</w:t>
      </w:r>
    </w:p>
    <w:p w14:paraId="5E599280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岗位职责：对接宣发机器人，承担宣传文案的撰写与发布，跟进宣传节奏与效果。</w:t>
      </w:r>
    </w:p>
    <w:p w14:paraId="1665C77D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任职要求：文字表达清晰、能按时交稿；熟悉社群传播、有文案撰写经验者优先。</w:t>
      </w:r>
    </w:p>
    <w:p w14:paraId="0412A7F9">
      <w:pPr>
        <w:pStyle w:val="00000a"/>
        <w:spacing w:before="280" w:after="70"/>
        <w:ind w:firstLine="0"/>
        <w:jc w:val="left"/>
      </w:pPr>
      <w:bookmarkStart w:id="5" w:name="section-3"/>
      <w:bookmarkEnd w:id="5"/>
      <w:bookmarkStart w:id="6" w:name="_Toc_section_3"/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三、报名与录用</w:t>
      </w:r>
      <w:bookmarkEnd w:id="6"/>
    </w:p>
    <w:p w14:paraId="2DC97198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报名时间：即日起至</w:t>
      </w:r>
      <w:r>
        <w:rPr>
          <w:rFonts w:ascii="FangSong" w:hAnsi="FangSong"/>
          <w:color w:val="000000"/>
          <w:sz w:val="28"/>
        </w:rPr>
        <w:t xml:space="preserve"> </w:t>
      </w:r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2026 年 12 月 27 日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。</w:t>
      </w:r>
    </w:p>
    <w:p w14:paraId="2F80A8CC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报名方式：添加本社招新联系人</w:t>
      </w:r>
      <w:r>
        <w:rPr>
          <w:rFonts w:ascii="FangSong" w:hAnsi="FangSong"/>
          <w:color w:val="000000"/>
          <w:sz w:val="28"/>
        </w:rPr>
        <w:t xml:space="preserve"> QQ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（</w:t>
      </w:r>
      <w:r>
        <w:rPr>
          <w:rFonts w:ascii="FangSong" w:hAnsi="FangSong"/>
          <w:b w:val="1"/>
          <w:color w:val="000000"/>
          <w:sz w:val="28"/>
        </w:rPr>
        <w:t>2777381538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），并提交附件一《报名简历》所要求的全部信息。</w:t>
      </w:r>
    </w:p>
    <w:p w14:paraId="099E160C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录用流程：报名</w:t>
      </w:r>
      <w:r>
        <w:rPr>
          <w:rFonts w:ascii="FangSong" w:hAnsi="FangSong"/>
          <w:color w:val="000000"/>
          <w:sz w:val="28"/>
        </w:rPr>
        <w:t xml:space="preserve"> →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线上简谈</w:t>
      </w:r>
      <w:r>
        <w:rPr>
          <w:rFonts w:ascii="FangSong" w:hAnsi="FangSong"/>
          <w:color w:val="000000"/>
          <w:sz w:val="28"/>
        </w:rPr>
        <w:t xml:space="preserve"> →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见习试岗（一个月）</w:t>
      </w:r>
      <w:r>
        <w:rPr>
          <w:rFonts w:ascii="FangSong" w:hAnsi="FangSong"/>
          <w:color w:val="000000"/>
          <w:sz w:val="28"/>
        </w:rPr>
        <w:t xml:space="preserve">→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正式录用。</w:t>
      </w:r>
    </w:p>
    <w:p w14:paraId="39F748D2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4.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结果反馈：无论录用与否，均于</w:t>
      </w:r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三个工作日内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答复。</w:t>
      </w:r>
    </w:p>
    <w:p w14:paraId="0C494978">
      <w:pPr>
        <w:pStyle w:val="00000a"/>
        <w:spacing w:before="280" w:after="70"/>
        <w:ind w:firstLine="0"/>
        <w:jc w:val="left"/>
      </w:pPr>
      <w:bookmarkStart w:id="7" w:name="section-4"/>
      <w:bookmarkEnd w:id="7"/>
      <w:bookmarkStart w:id="8" w:name="_Toc_section_4"/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四、其他说明</w:t>
      </w:r>
      <w:bookmarkEnd w:id="8"/>
    </w:p>
    <w:p w14:paraId="5693AB6F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一人可报多个岗位；报名岗位仅作意向登记，不构成固定分工。</w:t>
      </w:r>
    </w:p>
    <w:p w14:paraId="72956EC2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本社各岗位均由爱好者</w:t>
      </w:r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自愿参与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相关事务；实际承担的工作不限于报名时所选岗位，由社内需要与个人意愿协商确定。</w:t>
      </w:r>
    </w:p>
    <w:p w14:paraId="6EC8DD18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未列于本次招募范围内、但对本社创作或运营事务有兴趣者，同样欢迎联系。</w:t>
      </w:r>
    </w:p>
    <w:p w14:paraId="6881BC74"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4.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本社系东方</w:t>
      </w:r>
      <w:r>
        <w:rPr>
          <w:rFonts w:ascii="FangSong" w:hAnsi="FangSong"/>
          <w:color w:val="000000"/>
          <w:sz w:val="28"/>
        </w:rPr>
        <w:t xml:space="preserve"> Project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二创社团，「幻想乡电力投资集团」及其下属企业均为架空设定，与现实企业无关。</w:t>
      </w:r>
    </w:p>
    <w:p w14:paraId="2A93C99F">
      <w:pPr>
        <w:spacing w:after="0"/>
        <w:ind w:firstLine="0"/>
        <w:jc w:val="left"/>
      </w:pPr>
      <w:bookmarkStart w:id="9" w:name="_Toc_attach_1"/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附件：</w:t>
      </w: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报名简历　</w:t>
      </w: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岗位速览</w:t>
      </w:r>
      <w:bookmarkEnd w:id="9"/>
    </w:p>
    <w:p w14:paraId="0E007686">
      <w:pPr>
        <w:spacing w:after="70"/>
        <w:ind w:firstLine="0"/>
        <w:jc w:val="right"/>
      </w:pP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幻想乡电力投资集团 · 行政部</w:t>
      </w:r>
    </w:p>
    <w:p w14:paraId="7396E76E">
      <w:pPr>
        <w:ind w:firstLine="0"/>
        <w:jc w:val="right"/>
      </w:pP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2026 年 9 月 20 日</w:t>
      </w:r>
    </w:p>
    <w:p w14:paraId="711F5E54">
      <w:pPr>
        <w:pBdr>
          <w:top w:val="single" w:color="CC0000" w:sz="6" w:space="6"/>
        </w:pBdr>
        <w:spacing w:before="240"/>
        <w:ind w:firstLine="0"/>
      </w:pPr>
      <w:r>
        <w:rPr>
          <w:rFonts w:hint="eastAsia" w:ascii="FangSong" w:hAnsi="FangSong" w:eastAsia="FangSong" w:cs="FangSong"/>
          <w:color w:val="000000"/>
          <w:sz w:val="24"/>
          <w:lang w:eastAsia="zh-CN"/>
        </w:rPr>
        <w:t>抄送：本社各成员单位、对外联络处</w:t>
      </w:r>
    </w:p>
    <w:p w14:paraId="1356B657">
      <w:pPr>
        <w:sectPr>
          <w:footerReference r:id="rId5" w:type="default"/>
          <w:type w:val="nextPage"/>
          <w:pgSz w:w="11906" w:h="16838"/>
          <w:pgMar w:top="2098" w:right="1474" w:bottom="1984" w:left="1587"/>
          <w:pgNumType w:start="1"/>
        </w:sectPr>
      </w:pPr>
    </w:p>
    <w:p w14:paraId="0A2504C5">
      <w:pPr>
        <w:spacing w:after="70"/>
        <w:ind w:firstLine="0"/>
      </w:pPr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附件一</w:t>
      </w:r>
    </w:p>
    <w:p w14:paraId="23494EC3">
      <w:pPr>
        <w:pStyle w:val="00000a"/>
        <w:spacing w:before="320" w:after="320"/>
        <w:ind w:firstLine="0"/>
        <w:jc w:val="center"/>
      </w:pPr>
      <w:bookmarkStart w:id="10" w:name="attach-1"/>
      <w:bookmarkEnd w:id="10"/>
      <w:r>
        <w:rPr>
          <w:rFonts w:hint="eastAsia" w:ascii="FangSong" w:hAnsi="FangSong" w:eastAsia="FangSong" w:cs="FangSong"/>
          <w:b w:val="1"/>
          <w:color w:val="000000"/>
          <w:sz w:val="32"/>
          <w:lang w:eastAsia="zh-CN"/>
        </w:rPr>
        <w:t>报名简历</w:t>
      </w:r>
    </w:p>
    <w:p w14:paraId="1A8089CF">
      <w:pPr>
        <w:spacing w:after="70"/>
        <w:ind w:firstLine="560"/>
      </w:pP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请按下表如实填写，填写完成后连同可展示的作品或相关经历，一并发给招新联系人（</w:t>
      </w:r>
      <w:r>
        <w:rPr>
          <w:rFonts w:ascii="FangSong" w:hAnsi="FangSong"/>
          <w:color w:val="000000"/>
          <w:sz w:val="28"/>
        </w:rPr>
        <w:t>QQ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：</w:t>
      </w:r>
      <w:r>
        <w:rPr>
          <w:rFonts w:ascii="FangSong" w:hAnsi="FangSong"/>
          <w:color w:val="000000"/>
          <w:sz w:val="28"/>
        </w:rPr>
        <w:t>2777381538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）。截止时间：</w:t>
      </w:r>
      <w:r>
        <w:rPr>
          <w:rFonts w:ascii="FangSong" w:hAnsi="FangSong"/>
          <w:color w:val="000000"/>
          <w:sz w:val="28"/>
        </w:rPr>
        <w:t xml:space="preserve">2026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年</w:t>
      </w:r>
      <w:r>
        <w:rPr>
          <w:rFonts w:ascii="FangSong" w:hAnsi="FangSong"/>
          <w:color w:val="000000"/>
          <w:sz w:val="28"/>
        </w:rPr>
        <w:t xml:space="preserve"> 12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月</w:t>
      </w:r>
      <w:r>
        <w:rPr>
          <w:rFonts w:ascii="FangSong" w:hAnsi="FangSong"/>
          <w:color w:val="000000"/>
          <w:sz w:val="28"/>
        </w:rPr>
        <w:t xml:space="preserve"> 27 </w:t>
      </w:r>
      <w:r>
        <w:rPr>
          <w:rFonts w:hint="eastAsia" w:ascii="FangSong" w:hAnsi="FangSong" w:eastAsia="FangSong" w:cs="FangSong"/>
          <w:color w:val="000000"/>
          <w:sz w:val="28"/>
          <w:lang w:eastAsia="zh-CN"/>
        </w:rPr>
        <w:t>日。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592"/>
        <w:gridCol w:w="6048"/>
      </w:tblGrid>
      <w:tr>
        <w:trPr/>
        <w:tc>
          <w:tcPr>
            <w:tcW w:w="1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4E5CD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  <w:color w:val="000000"/>
                <w:sz w:val="24"/>
              </w:rPr>
              <w:t>项目</w:t>
            </w:r>
          </w:p>
        </w:tc>
        <w:tc>
          <w:tcPr>
            <w:tcW w:w="3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5154A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  <w:color w:val="000000"/>
                <w:sz w:val="24"/>
              </w:rPr>
              <w:t>填写内容</w:t>
            </w:r>
          </w:p>
        </w:tc>
      </w:tr>
      <w:tr>
        <w:trPr/>
        <w:tc>
          <w:tcPr>
            <w:tcW w:w="1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51424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color w:val="000000"/>
                <w:sz w:val="24"/>
              </w:rPr>
              <w:t>姓名  /  常用网名</w:t>
            </w:r>
          </w:p>
        </w:tc>
        <w:bookmarkStart w:id="11" w:name="姓名 / 常用网名_01"/>
        <w:tc>
          <w:tcPr>
            <w:tcW w:w="3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AAE60">
            <w:pPr>
              <w:spacing w:before="60" w:after="60" w:line="240" w:lineRule="auto"/>
              <w:jc w:val="left"/>
            </w:pPr>
            <w:r>
              <w:rPr>
                <w:color w:val="000000"/>
                <w:sz w:val="24"/>
              </w:rPr>
              <w:t> </w:t>
            </w:r>
            <w:bookmarkEnd w:id="11"/>
          </w:p>
        </w:tc>
      </w:tr>
      <w:tr>
        <w:trPr/>
        <w:tc>
          <w:tcPr>
            <w:tcW w:w="1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42F92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color w:val="000000"/>
                <w:sz w:val="24"/>
              </w:rPr>
              <w:t>性别  ·  年龄</w:t>
            </w:r>
          </w:p>
        </w:tc>
        <w:bookmarkStart w:id="12" w:name="性别 · 年级 · 专业_01"/>
        <w:tc>
          <w:tcPr>
            <w:tcW w:w="3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0871B">
            <w:pPr>
              <w:spacing w:before="60" w:after="60" w:line="240" w:lineRule="auto"/>
              <w:jc w:val="left"/>
            </w:pPr>
            <w:r>
              <w:rPr>
                <w:color w:val="000000"/>
                <w:sz w:val="24"/>
              </w:rPr>
              <w:t> </w:t>
            </w:r>
            <w:bookmarkEnd w:id="12"/>
          </w:p>
        </w:tc>
      </w:tr>
      <w:tr>
        <w:trPr/>
        <w:tc>
          <w:tcPr>
            <w:tcW w:w="1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C3672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color w:val="000000"/>
                <w:sz w:val="24"/>
              </w:rPr>
              <w:t>联系方式（ QQ /  微信）</w:t>
            </w:r>
          </w:p>
        </w:tc>
        <w:bookmarkStart w:id="13" w:name="联系方式（ QQ / 微信）_01"/>
        <w:tc>
          <w:tcPr>
            <w:tcW w:w="3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08D99">
            <w:pPr>
              <w:spacing w:before="60" w:after="60" w:line="240" w:lineRule="auto"/>
              <w:jc w:val="left"/>
            </w:pPr>
            <w:r>
              <w:rPr>
                <w:color w:val="000000"/>
                <w:sz w:val="24"/>
              </w:rPr>
              <w:t> </w:t>
            </w:r>
            <w:bookmarkEnd w:id="13"/>
          </w:p>
        </w:tc>
      </w:tr>
      <w:tr>
        <w:trPr/>
        <w:tc>
          <w:tcPr>
            <w:tcW w:w="1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7495B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color w:val="000000"/>
                <w:sz w:val="24"/>
              </w:rPr>
              <w:t>意向岗位（可多选）</w:t>
            </w:r>
          </w:p>
        </w:tc>
        <w:tc>
          <w:tcPr>
            <w:tcW w:w="3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A5A1B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□  画师  /  画师管培生　 □  美工  /  美工管培生　 □  驻场人员　 □  宣发</w:t>
            </w:r>
          </w:p>
        </w:tc>
      </w:tr>
      <w:tr>
        <w:trPr/>
        <w:tc>
          <w:tcPr>
            <w:tcW w:w="1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249FF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color w:val="000000"/>
                <w:sz w:val="24"/>
              </w:rPr>
              <w:t>每周可投入时间</w:t>
            </w:r>
          </w:p>
        </w:tc>
        <w:tc>
          <w:tcPr>
            <w:tcW w:w="3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DE8F7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□ 2  小时以内　 □ 2 ～ 5  小时　 □ 5 ～ 10  小时　 □ 10  小时以上</w:t>
            </w:r>
          </w:p>
        </w:tc>
      </w:tr>
      <w:tr>
        <w:trPr/>
        <w:tc>
          <w:tcPr>
            <w:tcW w:w="1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51964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color w:val="000000"/>
                <w:sz w:val="24"/>
              </w:rPr>
              <w:t>相关经历</w:t>
            </w:r>
          </w:p>
        </w:tc>
        <w:tc>
          <w:tcPr>
            <w:tcW w:w="3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8EC07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（社团经历、参展经历、接稿经历等，无则填「无」）</w:t>
            </w:r>
          </w:p>
        </w:tc>
      </w:tr>
      <w:tr>
        <w:trPr/>
        <w:tc>
          <w:tcPr>
            <w:tcW w:w="1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99B19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color w:val="000000"/>
                <w:sz w:val="24"/>
              </w:rPr>
              <w:t>作品或成果链接（选填）</w:t>
            </w:r>
          </w:p>
        </w:tc>
        <w:bookmarkStart w:id="14" w:name="作品或成果链接（选填）_01"/>
        <w:tc>
          <w:tcPr>
            <w:tcW w:w="3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41BEF">
            <w:pPr>
              <w:spacing w:before="60" w:after="60" w:line="240" w:lineRule="auto"/>
              <w:jc w:val="left"/>
            </w:pPr>
            <w:r>
              <w:rPr>
                <w:color w:val="000000"/>
                <w:sz w:val="24"/>
              </w:rPr>
              <w:t> </w:t>
            </w:r>
            <w:bookmarkEnd w:id="14"/>
          </w:p>
        </w:tc>
      </w:tr>
      <w:tr>
        <w:trPr/>
        <w:tc>
          <w:tcPr>
            <w:tcW w:w="1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F22D1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color w:val="000000"/>
                <w:sz w:val="24"/>
              </w:rPr>
              <w:t>想说的一句话（选填）</w:t>
            </w:r>
          </w:p>
        </w:tc>
        <w:bookmarkStart w:id="15" w:name="想说的一句话（选填）_01"/>
        <w:tc>
          <w:tcPr>
            <w:tcW w:w="3500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7D0F6">
            <w:pPr>
              <w:spacing w:before="60" w:after="60" w:line="240" w:lineRule="auto"/>
              <w:jc w:val="left"/>
            </w:pPr>
            <w:r>
              <w:rPr>
                <w:color w:val="000000"/>
                <w:sz w:val="24"/>
              </w:rPr>
              <w:t> </w:t>
            </w:r>
            <w:bookmarkEnd w:id="15"/>
          </w:p>
        </w:tc>
      </w:tr>
    </w:tbl>
    <w:p w14:paraId="23EB6F0C">
      <w:pPr>
        <w:spacing w:before="60"/>
        <w:ind w:firstLine="0"/>
      </w:pPr>
      <w:r>
        <w:rPr>
          <w:rFonts w:hint="eastAsia" w:ascii="FangSong" w:hAnsi="FangSong" w:eastAsia="FangSong" w:cs="FangSong"/>
          <w:color w:val="000000"/>
          <w:sz w:val="24"/>
          <w:lang w:eastAsia="zh-CN"/>
        </w:rPr>
        <w:t>注：本表仅用于本次招募登记，不作他用；所填信息如需更正或撤回，可随时联系招新联系人。</w:t>
      </w:r>
    </w:p>
    <w:p w14:paraId="41A4079D">
      <w:pPr>
        <w:sectPr>
          <w:type w:val="nextPage"/>
          <w:pgSz w:w="11906" w:h="16838"/>
          <w:pgMar w:top="2098" w:right="1474" w:bottom="1984" w:left="1587"/>
        </w:sectPr>
      </w:pPr>
    </w:p>
    <w:p w14:paraId="3AD8979F">
      <w:pPr>
        <w:spacing w:after="70"/>
        <w:ind w:firstLine="0"/>
      </w:pPr>
      <w:r>
        <w:rPr>
          <w:rFonts w:hint="eastAsia" w:ascii="FangSong" w:hAnsi="FangSong" w:eastAsia="FangSong" w:cs="FangSong"/>
          <w:b w:val="1"/>
          <w:color w:val="000000"/>
          <w:sz w:val="28"/>
          <w:lang w:eastAsia="zh-CN"/>
        </w:rPr>
        <w:t>附件二</w:t>
      </w:r>
    </w:p>
    <w:p w14:paraId="51BA5C0D">
      <w:pPr>
        <w:pStyle w:val="00000a"/>
        <w:spacing w:before="320" w:after="320"/>
        <w:ind w:firstLine="0"/>
        <w:jc w:val="center"/>
      </w:pPr>
      <w:bookmarkStart w:id="16" w:name="attach-2"/>
      <w:bookmarkEnd w:id="16"/>
      <w:bookmarkStart w:id="17" w:name="_Toc_attach_2"/>
      <w:r>
        <w:rPr>
          <w:rFonts w:hint="eastAsia" w:ascii="FangSong" w:hAnsi="FangSong" w:eastAsia="FangSong" w:cs="FangSong"/>
          <w:b w:val="1"/>
          <w:color w:val="000000"/>
          <w:sz w:val="32"/>
          <w:lang w:eastAsia="zh-CN"/>
        </w:rPr>
        <w:t>岗位速览</w:t>
      </w:r>
      <w:bookmarkEnd w:id="17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D3E13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  <w:color w:val="000000"/>
                <w:sz w:val="24"/>
              </w:rPr>
              <w:t>岗位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E48E6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  <w:color w:val="000000"/>
                <w:sz w:val="24"/>
              </w:rPr>
              <w:t>工作内容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89C65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  <w:color w:val="000000"/>
                <w:sz w:val="24"/>
              </w:rPr>
              <w:t>核心要求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F3E5B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  <w:color w:val="000000"/>
                <w:sz w:val="24"/>
              </w:rPr>
              <w:t>备注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65940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画师  /  画师管培生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1F369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插画、立绘、图稿等原创美术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09BAF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有基础者优先，零基础亦可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B2884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师带徒，包教包会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C0C13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美工  /  美工管培生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CFD28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海报、横幅、排版、打样稿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F6EF1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要求同上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E7F40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师带徒，包教包会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6C7CD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驻场人员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AD526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THO 、 THP  等大展坐摊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3ED8A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展会能到场，外向者优先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C1A78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本社提供摊主证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25CB0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宣发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41BB8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对接宣发机器人，撰写宣传文案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F9A4F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表达清晰、按时交稿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4135D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000000"/>
                <w:sz w:val="24"/>
              </w:rPr>
              <w:t>无</w:t>
            </w:r>
          </w:p>
        </w:tc>
      </w:tr>
    </w:tbl>
    <w:p w14:paraId="0CC88AC3"/>
    <w:sectPr w:rsidRPr="0006063C" w:rsidR="00FC693F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D1539E3">
    <w:pPr>
      <w:pStyle w:val="000006"/>
      <w:tabs>
        <w:tab w:val="center" w:pos="4422"/>
        <w:tab w:val="right" w:pos="8845"/>
      </w:tabs>
    </w:pPr>
    <w:r>
      <w:tab/>
      <w:t xml:space="preserve">— </w:t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 xml:space="preserve"> —</w:t>
      <w:tab/>
    </w:r>
  </w:p>
</w:ftr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num w:numId="5">
    <w:abstractNumId w:val="1"/>
  </w:num>
  <w:num w:numId="6">
    <w:abstractNumId w:val="3"/>
  </w:num>
  <w:num w:numId="1">
    <w:abstractNumId w:val="0"/>
  </w:num>
  <w:num w:numId="3">
    <w:abstractNumId w:val="2"/>
  </w:num>
  <w:num w:numId="4">
    <w:abstractNumId w:val="5"/>
  </w:num>
  <w:num w:numId="2">
    <w:abstractNumId w:val="4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2 Accent 2" w:uiPriority="64" w:semiHidden="0" w:unhideWhenUsed="0"/>
    <w:lsdException w:name="Colorful List Accent 2" w:uiPriority="72" w:semiHidden="0" w:unhideWhenUsed="0"/>
    <w:lsdException w:name="Medium Grid 2 Accent 5" w:uiPriority="68" w:semiHidden="0" w:unhideWhenUsed="0"/>
    <w:lsdException w:name="toc 7" w:uiPriority="39"/>
    <w:lsdException w:name="Quote" w:uiPriority="29" w:semiHidden="0" w:unhideWhenUsed="0" w:qFormat="1"/>
    <w:lsdException w:name="Medium Shading 1 Accent 2" w:uiPriority="63" w:semiHidden="0" w:unhideWhenUsed="0"/>
    <w:lsdException w:name="Medium Shading 1" w:uiPriority="63" w:semiHidden="0" w:unhideWhenUsed="0"/>
    <w:lsdException w:name="Light Grid Accent 1" w:uiPriority="62" w:semiHidden="0" w:unhideWhenUsed="0"/>
    <w:lsdException w:name="Colorful Shading Accent 6" w:uiPriority="71" w:semiHidden="0" w:unhideWhenUsed="0"/>
    <w:lsdException w:name="Colorful Shading" w:uiPriority="71" w:semiHidden="0" w:unhideWhenUsed="0"/>
    <w:lsdException w:name="toc 2" w:uiPriority="39"/>
    <w:lsdException w:name="Revision" w:unhideWhenUsed="0"/>
    <w:lsdException w:name="Medium Grid 2 Accent 1" w:uiPriority="68" w:semiHidden="0" w:unhideWhenUsed="0"/>
    <w:lsdException w:name="Dark List Accent 5" w:uiPriority="70" w:semiHidden="0" w:unhideWhenUsed="0"/>
    <w:lsdException w:name="toc 5" w:uiPriority="39"/>
    <w:lsdException w:name="Medium List 2 Accent 3" w:uiPriority="66" w:semiHidden="0" w:unhideWhenUsed="0"/>
    <w:lsdException w:name="Light Grid Accent 4" w:uiPriority="62" w:semiHidden="0" w:unhideWhenUsed="0"/>
    <w:lsdException w:name="Light Shading Accent 2" w:uiPriority="60" w:semiHidden="0" w:unhideWhenUsed="0"/>
    <w:lsdException w:name="Medium Grid 2 Accent 2" w:uiPriority="68" w:semiHidden="0" w:unhideWhenUsed="0"/>
    <w:lsdException w:name="Medium List 2 Accent 1" w:uiPriority="66" w:semiHidden="0" w:unhideWhenUsed="0"/>
    <w:lsdException w:name="Medium Grid 3" w:uiPriority="69" w:semiHidden="0" w:unhideWhenUsed="0"/>
    <w:lsdException w:name="Normal" w:uiPriority="0" w:semiHidden="0" w:unhideWhenUsed="0" w:qFormat="1"/>
    <w:lsdException w:name="heading 9" w:uiPriority="9" w:qFormat="1"/>
    <w:lsdException w:name="Medium List 2 Accent 4" w:uiPriority="66" w:semiHidden="0" w:unhideWhenUsed="0"/>
    <w:lsdException w:name="Book Title" w:uiPriority="33" w:semiHidden="0" w:unhideWhenUsed="0" w:qFormat="1"/>
    <w:lsdException w:name="Intense Emphasis" w:uiPriority="21" w:semiHidden="0" w:unhideWhenUsed="0" w:qFormat="1"/>
    <w:lsdException w:name="heading 4" w:uiPriority="9" w:qFormat="1"/>
    <w:lsdException w:name="Light List Accent 3" w:uiPriority="61" w:semiHidden="0" w:unhideWhenUsed="0"/>
    <w:lsdException w:name="Colorful List Accent 6" w:uiPriority="72" w:semiHidden="0" w:unhideWhenUsed="0"/>
    <w:lsdException w:name="Medium Shading 1 Accent 5" w:uiPriority="63" w:semiHidden="0" w:unhideWhenUsed="0"/>
    <w:lsdException w:name="Medium List 2" w:uiPriority="66" w:semiHidden="0" w:unhideWhenUsed="0"/>
    <w:lsdException w:name="Colorful List Accent 4" w:uiPriority="72" w:semiHidden="0" w:unhideWhenUsed="0"/>
    <w:lsdException w:name="Medium Shading 1 Accent 6" w:uiPriority="63" w:semiHidden="0" w:unhideWhenUsed="0"/>
    <w:lsdException w:name="Medium Grid 1 Accent 6" w:uiPriority="67" w:semiHidden="0" w:unhideWhenUsed="0"/>
    <w:lsdException w:name="Colorful List Accent 1" w:uiPriority="72" w:semiHidden="0" w:unhideWhenUsed="0"/>
    <w:lsdException w:name="Intense Quote" w:uiPriority="30" w:semiHidden="0" w:unhideWhenUsed="0" w:qFormat="1"/>
    <w:lsdException w:name="Light Shading Accent 6" w:uiPriority="60" w:semiHidden="0" w:unhideWhenUsed="0"/>
    <w:lsdException w:name="toc 9" w:uiPriority="39"/>
    <w:lsdException w:name="Medium Shading 2" w:uiPriority="64" w:semiHidden="0" w:unhideWhenUsed="0"/>
    <w:lsdException w:name="Light Shading Accent 4" w:uiPriority="60" w:semiHidden="0" w:unhideWhenUsed="0"/>
    <w:lsdException w:name="Light Shading Accent 1" w:uiPriority="60" w:semiHidden="0" w:unhideWhenUsed="0"/>
    <w:lsdException w:name="Light List Accent 5" w:uiPriority="61" w:semiHidden="0" w:unhideWhenUsed="0"/>
    <w:lsdException w:name="Colorful Grid Accent 4" w:uiPriority="73" w:semiHidden="0" w:unhideWhenUsed="0"/>
    <w:lsdException w:name="Emphasis" w:uiPriority="20" w:semiHidden="0" w:unhideWhenUsed="0" w:qFormat="1"/>
    <w:lsdException w:name="Medium Grid 1 Accent 5" w:uiPriority="67" w:semiHidden="0" w:unhideWhenUsed="0"/>
    <w:lsdException w:name="toc 4" w:uiPriority="39"/>
    <w:lsdException w:name="Medium Grid 3 Accent 4" w:uiPriority="69" w:semiHidden="0" w:unhideWhenUsed="0"/>
    <w:lsdException w:name="Medium Grid 3 Accent 3" w:uiPriority="69" w:semiHidden="0" w:unhideWhenUsed="0"/>
    <w:lsdException w:name="Colorful Grid Accent 2" w:uiPriority="73" w:semiHidden="0" w:unhideWhenUsed="0"/>
    <w:lsdException w:name="Medium Grid 3 Accent 6" w:uiPriority="69" w:semiHidden="0" w:unhideWhenUsed="0"/>
    <w:lsdException w:name="Subtle Emphasis" w:uiPriority="19" w:semiHidden="0" w:unhideWhenUsed="0" w:qFormat="1"/>
    <w:lsdException w:name="Medium Grid 2 Accent 4" w:uiPriority="68" w:semiHidden="0" w:unhideWhenUsed="0"/>
    <w:lsdException w:name="Table Grid" w:uiPriority="59" w:semiHidden="0" w:unhideWhenUsed="0"/>
    <w:lsdException w:name="Colorful Shading Accent 2" w:uiPriority="71" w:semiHidden="0" w:unhideWhenUsed="0"/>
    <w:lsdException w:name="Light List Accent 6" w:uiPriority="61" w:semiHidden="0" w:unhideWhenUsed="0"/>
    <w:lsdException w:name="Medium Shading 2 Accent 3" w:uiPriority="64" w:semiHidden="0" w:unhideWhenUsed="0"/>
    <w:lsdException w:name="Colorful Grid" w:uiPriority="73" w:semiHidden="0" w:unhideWhenUsed="0"/>
    <w:lsdException w:name="Medium List 1" w:uiPriority="65" w:semiHidden="0" w:unhideWhenUsed="0"/>
    <w:lsdException w:name="toc 6" w:uiPriority="39"/>
    <w:lsdException w:name="Medium Shading 2 Accent 5" w:uiPriority="64" w:semiHidden="0" w:unhideWhenUsed="0"/>
    <w:lsdException w:name="Medium List 1 Accent 3" w:uiPriority="65" w:semiHidden="0" w:unhideWhenUsed="0"/>
    <w:lsdException w:name="Colorful Shading Accent 5" w:uiPriority="71" w:semiHidden="0" w:unhideWhenUsed="0"/>
    <w:lsdException w:name="Dark List Accent 4" w:uiPriority="70" w:semiHidden="0" w:unhideWhenUsed="0"/>
    <w:lsdException w:name="toc 1" w:uiPriority="39"/>
    <w:lsdException w:name="caption" w:uiPriority="35" w:qFormat="1"/>
    <w:lsdException w:name="Medium List 1 Accent 6" w:uiPriority="65" w:semiHidden="0" w:unhideWhenUsed="0"/>
    <w:lsdException w:name="Medium Grid 2 Accent 3" w:uiPriority="68" w:semiHidden="0" w:unhideWhenUsed="0"/>
    <w:lsdException w:name="Dark List Accent 6" w:uiPriority="70" w:semiHidden="0" w:unhideWhenUsed="0"/>
    <w:lsdException w:name="Medium List 2 Accent 6" w:uiPriority="66" w:semiHidden="0" w:unhideWhenUsed="0"/>
    <w:lsdException w:name="Light Grid Accent 6" w:uiPriority="62" w:semiHidden="0" w:unhideWhenUsed="0"/>
    <w:lsdException w:name="List Paragraph" w:uiPriority="34" w:semiHidden="0" w:unhideWhenUsed="0" w:qFormat="1"/>
    <w:lsdException w:name="Medium List 1 Accent 1" w:uiPriority="65" w:semiHidden="0" w:unhideWhenUsed="0"/>
    <w:lsdException w:name="Medium Grid 1 Accent 4" w:uiPriority="67" w:semiHidden="0" w:unhideWhenUsed="0"/>
    <w:lsdException w:name="heading 8" w:uiPriority="9" w:qFormat="1"/>
    <w:lsdException w:name="Colorful Grid Accent 6" w:uiPriority="73" w:semiHidden="0" w:unhideWhenUsed="0"/>
    <w:lsdException w:name="Dark List Accent 3" w:uiPriority="70" w:semiHidden="0" w:unhideWhenUsed="0"/>
    <w:lsdException w:name="Default Paragraph Font" w:uiPriority="1"/>
    <w:lsdException w:name="Medium Grid 1 Accent 2" w:uiPriority="67" w:semiHidden="0" w:unhideWhenUsed="0"/>
    <w:lsdException w:name="heading 6" w:uiPriority="9" w:qFormat="1"/>
    <w:lsdException w:name="Medium List 1 Accent 4" w:uiPriority="65" w:semiHidden="0" w:unhideWhenUsed="0"/>
    <w:lsdException w:name="Medium Grid 1" w:uiPriority="67" w:semiHidden="0" w:unhideWhenUsed="0"/>
    <w:lsdException w:name="Light List Accent 2" w:uiPriority="61" w:semiHidden="0" w:unhideWhenUsed="0"/>
    <w:lsdException w:name="heading 3" w:uiPriority="9" w:qFormat="1"/>
    <w:lsdException w:name="Colorful Grid Accent 1" w:uiPriority="73" w:semiHidden="0" w:unhideWhenUsed="0"/>
    <w:lsdException w:name="Colorful List" w:uiPriority="72" w:semiHidden="0" w:unhideWhenUsed="0"/>
    <w:lsdException w:name="Medium Shading 1 Accent 4" w:uiPriority="63" w:semiHidden="0" w:unhideWhenUsed="0"/>
    <w:lsdException w:name="heading 1" w:uiPriority="9" w:semiHidden="0" w:unhideWhenUsed="0" w:qFormat="1"/>
    <w:lsdException w:name="Light List" w:uiPriority="61" w:semiHidden="0" w:unhideWhenUsed="0"/>
    <w:lsdException w:name="Colorful List Accent 3" w:uiPriority="72" w:semiHidden="0" w:unhideWhenUsed="0"/>
    <w:lsdException w:name="Medium Shading 2 Accent 1" w:uiPriority="64" w:semiHidden="0" w:unhideWhenUsed="0"/>
    <w:lsdException w:name="Medium Grid 2 Accent 6" w:uiPriority="68" w:semiHidden="0" w:unhideWhenUsed="0"/>
    <w:lsdException w:name="Medium Shading 1 Accent 1" w:uiPriority="63" w:semiHidden="0" w:unhideWhenUsed="0"/>
    <w:lsdException w:name="Medium Shading 1 Accent 3" w:uiPriority="63" w:semiHidden="0" w:unhideWhenUsed="0"/>
    <w:lsdException w:name="Strong" w:uiPriority="22" w:semiHidden="0" w:unhideWhenUsed="0" w:qFormat="1"/>
    <w:lsdException w:name="Medium Shading 2 Accent 6" w:uiPriority="64" w:semiHidden="0" w:unhideWhenUsed="0"/>
    <w:lsdException w:name="toc 8" w:uiPriority="39"/>
    <w:lsdException w:name="Light Grid Accent 2" w:uiPriority="62" w:semiHidden="0" w:unhideWhenUsed="0"/>
    <w:lsdException w:name="No Spacing" w:uiPriority="1" w:semiHidden="0" w:unhideWhenUsed="0" w:qFormat="1"/>
    <w:lsdException w:name="Medium List 2 Accent 2" w:uiPriority="66" w:semiHidden="0" w:unhideWhenUsed="0"/>
    <w:lsdException w:name="Light List Accent 4" w:uiPriority="61" w:semiHidden="0" w:unhideWhenUsed="0"/>
    <w:lsdException w:name="Light Shading Accent 3" w:uiPriority="60" w:semiHidden="0" w:unhideWhenUsed="0"/>
    <w:lsdException w:name="toc 3" w:uiPriority="39"/>
    <w:lsdException w:name="Medium Grid 2" w:uiPriority="68" w:semiHidden="0" w:unhideWhenUsed="0"/>
    <w:lsdException w:name="Light Grid Accent 5" w:uiPriority="62" w:semiHidden="0" w:unhideWhenUsed="0"/>
    <w:lsdException w:name="Medium List 2 Accent 5" w:uiPriority="66" w:semiHidden="0" w:unhideWhenUsed="0"/>
    <w:lsdException w:name="Light Shading" w:uiPriority="60" w:semiHidden="0" w:unhideWhenUsed="0"/>
    <w:lsdException w:name="Medium Grid 3 Accent 1" w:uiPriority="69" w:semiHidden="0" w:unhideWhenUsed="0"/>
    <w:lsdException w:name="Subtitle" w:uiPriority="11" w:semiHidden="0" w:unhideWhenUsed="0" w:qFormat="1"/>
    <w:lsdException w:name="Medium Grid 3 Accent 2" w:uiPriority="69" w:semiHidden="0" w:unhideWhenUsed="0"/>
    <w:lsdException w:name="Colorful Shading Accent 1" w:uiPriority="71" w:semiHidden="0" w:unhideWhenUsed="0"/>
    <w:lsdException w:name="Medium Shading 2 Accent 4" w:uiPriority="64" w:semiHidden="0" w:unhideWhenUsed="0"/>
    <w:lsdException w:name="Bibliography" w:uiPriority="37"/>
    <w:lsdException w:name="Colorful List Accent 5" w:uiPriority="72" w:semiHidden="0" w:unhideWhenUsed="0"/>
    <w:lsdException w:name="Colorful Shading Accent 4" w:uiPriority="71" w:semiHidden="0" w:unhideWhenUsed="0"/>
    <w:lsdException w:name="Intense Reference" w:uiPriority="32" w:semiHidden="0" w:unhideWhenUsed="0" w:qFormat="1"/>
    <w:lsdException w:name="Medium List 1 Accent 2" w:uiPriority="65" w:semiHidden="0" w:unhideWhenUsed="0"/>
    <w:lsdException w:name="Dark List" w:uiPriority="70" w:semiHidden="0" w:unhideWhenUsed="0"/>
    <w:lsdException w:name="Light Shading Accent 5" w:uiPriority="60" w:semiHidden="0" w:unhideWhenUsed="0"/>
    <w:lsdException w:name="TOC Heading" w:uiPriority="39" w:qFormat="1"/>
    <w:lsdException w:name="Dark List Accent 1" w:uiPriority="70" w:semiHidden="0" w:unhideWhenUsed="0"/>
    <w:lsdException w:name="Light Grid" w:uiPriority="62" w:semiHidden="0" w:unhideWhenUsed="0"/>
    <w:lsdException w:name="heading 7" w:uiPriority="9" w:qFormat="1"/>
    <w:lsdException w:name="Dark List Accent 2" w:uiPriority="70" w:semiHidden="0" w:unhideWhenUsed="0"/>
    <w:lsdException w:name="Medium Grid 1 Accent 3" w:uiPriority="67" w:semiHidden="0" w:unhideWhenUsed="0"/>
    <w:lsdException w:name="Medium List 1 Accent 5" w:uiPriority="65" w:semiHidden="0" w:unhideWhenUsed="0"/>
    <w:lsdException w:name="Medium Grid 3 Accent 5" w:uiPriority="69" w:semiHidden="0" w:unhideWhenUsed="0"/>
    <w:lsdException w:name="Colorful Grid Accent 5" w:uiPriority="73" w:semiHidden="0" w:unhideWhenUsed="0"/>
    <w:lsdException w:name="Medium Grid 1 Accent 1" w:uiPriority="67" w:semiHidden="0" w:unhideWhenUsed="0"/>
    <w:lsdException w:name="heading 5" w:uiPriority="9" w:qFormat="1"/>
    <w:lsdException w:name="Colorful Grid Accent 3" w:uiPriority="73" w:semiHidden="0" w:unhideWhenUsed="0"/>
    <w:lsdException w:name="heading 2" w:uiPriority="9" w:qFormat="1"/>
    <w:lsdException w:name="Subtle Reference" w:uiPriority="31" w:semiHidden="0" w:unhideWhenUsed="0" w:qFormat="1"/>
    <w:lsdException w:name="Placeholder Text" w:unhideWhenUsed="0"/>
    <w:lsdException w:name="Light List Accent 1" w:uiPriority="61" w:semiHidden="0" w:unhideWhenUsed="0"/>
    <w:lsdException w:name="Title" w:uiPriority="10" w:semiHidden="0" w:unhideWhenUsed="0" w:qFormat="1"/>
    <w:lsdException w:name="Colorful Shading Accent 3" w:uiPriority="71" w:semiHidden="0" w:unhideWhenUsed="0"/>
    <w:lsdException w:name="Light Grid Accent 3" w:uiPriority="62" w:semiHidden="0" w:unhideWhenUsed="0"/>
  </w:latentStyles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02" w:default="1">
    <w:name w:val="Normal"/>
    <w:qFormat w:val="1"/>
    <w:rsid w:val="00FC693F"/>
    <w:pPr>
      <w:spacing w:line="306" w:lineRule="auto"/>
    </w:pPr>
    <w:rPr>
      <w:rFonts w:ascii="FangSong" w:hAnsi="FangSong" w:eastAsia="FangSong"/>
      <w:color w:val="000000"/>
      <w:sz w:val="28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2026-10-08T16:48:49Z</dcterms:created>
  <dcterms:modified xsi:type="dcterms:W3CDTF">2026-10-08T16:48:49Z</dcterms:modified>
</cp:coreProperties>
</file>