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C7212B" wp14:paraId="12C19FDE" wp14:textId="0AB69BD6">
      <w:pPr>
        <w:pStyle w:val="Heading1"/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Document Preview Options in Chat Application</w:t>
      </w:r>
    </w:p>
    <w:p xmlns:wp14="http://schemas.microsoft.com/office/word/2010/wordml" w:rsidP="34C7212B" wp14:paraId="25BF7509" wp14:textId="779D26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34C7212B" w:rsidR="2DECD5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are my findings on the previewing of the docx </w:t>
      </w:r>
      <w:r w:rsidRPr="34C7212B" w:rsidR="24415B56">
        <w:rPr>
          <w:rFonts w:ascii="Aptos" w:hAnsi="Aptos" w:eastAsia="Aptos" w:cs="Aptos"/>
          <w:noProof w:val="0"/>
          <w:sz w:val="24"/>
          <w:szCs w:val="24"/>
          <w:lang w:val="en-US"/>
        </w:rPr>
        <w:t>from the chat application.</w:t>
      </w:r>
      <w:r>
        <w:br/>
      </w:r>
      <w:r>
        <w:br/>
      </w:r>
      <w:r w:rsidRPr="34C7212B" w:rsidR="1FB99F3E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I could not be able to do a POC. Since I do not have the software in my system.</w:t>
      </w:r>
    </w:p>
    <w:p xmlns:wp14="http://schemas.microsoft.com/office/word/2010/wordml" w:rsidP="34C7212B" wp14:paraId="7E326502" wp14:textId="0C98734B">
      <w:pPr>
        <w:pStyle w:val="Heading3"/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Option 1: Microsoft 365 / Microsoft Graph Preview</w:t>
      </w:r>
    </w:p>
    <w:p xmlns:wp14="http://schemas.microsoft.com/office/word/2010/wordml" wp14:paraId="472466A2" wp14:textId="5EB61FCB"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In this approach, documents are stored in SharePoint or OneDrive, and Microsoft provides the preview experience through Word Online.</w:t>
      </w:r>
    </w:p>
    <w:p xmlns:wp14="http://schemas.microsoft.com/office/word/2010/wordml" wp14:paraId="39EC9F77" wp14:textId="737B5DD0">
      <w:r w:rsidRPr="34C7212B" w:rsidR="1FB99F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</w:t>
      </w:r>
    </w:p>
    <w:p xmlns:wp14="http://schemas.microsoft.com/office/word/2010/wordml" w:rsidP="34C7212B" wp14:paraId="699E4362" wp14:textId="57FB20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94440" w:rsidR="7F21A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Official Microsoft </w:t>
      </w:r>
      <w:r w:rsidRPr="47F94440" w:rsidR="7F21AA9A">
        <w:rPr>
          <w:rFonts w:ascii="Aptos" w:hAnsi="Aptos" w:eastAsia="Aptos" w:cs="Aptos"/>
          <w:noProof w:val="0"/>
          <w:sz w:val="24"/>
          <w:szCs w:val="24"/>
          <w:lang w:val="en-US"/>
        </w:rPr>
        <w:t>solution.</w:t>
      </w:r>
    </w:p>
    <w:p xmlns:wp14="http://schemas.microsoft.com/office/word/2010/wordml" w:rsidP="34C7212B" wp14:paraId="0E04932B" wp14:textId="4A7C57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Best rendering quality and closest to the actual Word document.</w:t>
      </w:r>
    </w:p>
    <w:p xmlns:wp14="http://schemas.microsoft.com/office/word/2010/wordml" w:rsidP="34C7212B" wp14:paraId="7A316E2E" wp14:textId="3620C4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Suitable for enterprise environments with Microsoft 365.</w:t>
      </w:r>
    </w:p>
    <w:p xmlns:wp14="http://schemas.microsoft.com/office/word/2010/wordml" w:rsidP="34C7212B" wp14:paraId="2A93D19E" wp14:textId="64BC17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Supports complex formatting, tables, headers, footers, and images.</w:t>
      </w:r>
    </w:p>
    <w:p xmlns:wp14="http://schemas.microsoft.com/office/word/2010/wordml" w:rsidP="34C7212B" wp14:paraId="4397F4BD" wp14:textId="361391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313C3718">
        <w:rPr>
          <w:rFonts w:ascii="Aptos" w:hAnsi="Aptos" w:eastAsia="Aptos" w:cs="Aptos"/>
          <w:noProof w:val="0"/>
          <w:sz w:val="24"/>
          <w:szCs w:val="24"/>
          <w:lang w:val="en-US"/>
        </w:rPr>
        <w:t>Provide High-Fidelity in document rendering.</w:t>
      </w:r>
    </w:p>
    <w:p xmlns:wp14="http://schemas.microsoft.com/office/word/2010/wordml" wp14:paraId="1D3E714C" wp14:textId="6BBEAD09">
      <w:r w:rsidRPr="34C7212B" w:rsidR="1FB99F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</w:t>
      </w:r>
    </w:p>
    <w:p xmlns:wp14="http://schemas.microsoft.com/office/word/2010/wordml" w:rsidP="34C7212B" wp14:paraId="66197B59" wp14:textId="178D57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Documents must be stored in SharePoint or OneDrive.</w:t>
      </w:r>
    </w:p>
    <w:p xmlns:wp14="http://schemas.microsoft.com/office/word/2010/wordml" w:rsidP="34C7212B" wp14:paraId="34876CF0" wp14:textId="516A02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Additional setup and integration effort.</w:t>
      </w:r>
    </w:p>
    <w:p xmlns:wp14="http://schemas.microsoft.com/office/word/2010/wordml" w:rsidP="34C7212B" wp14:paraId="5DDC92CD" wp14:textId="2DF9B4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May require Microsoft licensing and permissions configuration.</w:t>
      </w:r>
    </w:p>
    <w:p xmlns:wp14="http://schemas.microsoft.com/office/word/2010/wordml" w:rsidP="34C7212B" wp14:paraId="584E6DD3" wp14:textId="1C3DB06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C7212B" wp14:paraId="0D992D6D" wp14:textId="017CF8E8">
      <w:pPr>
        <w:pStyle w:val="Heading3"/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</w:t>
      </w:r>
      <w:r w:rsidRPr="34C7212B" w:rsidR="116AE40B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: Render DOCX Directly in React</w:t>
      </w:r>
    </w:p>
    <w:p xmlns:wp14="http://schemas.microsoft.com/office/word/2010/wordml" w:rsidP="34C7212B" wp14:paraId="0116C5BF" wp14:textId="59972B9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approach, the application downloads the DOCX file and 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renders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directly inside a React popup using a document 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rendering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library.</w:t>
      </w:r>
      <w:r>
        <w:br/>
      </w:r>
    </w:p>
    <w:p xmlns:wp14="http://schemas.microsoft.com/office/word/2010/wordml" wp14:paraId="58D65523" wp14:textId="69630E2F">
      <w:r w:rsidRPr="34C7212B" w:rsidR="1FB99F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</w:t>
      </w:r>
    </w:p>
    <w:p xmlns:wp14="http://schemas.microsoft.com/office/word/2010/wordml" w:rsidP="34C7212B" wp14:paraId="69C96C2A" wp14:textId="03C8F73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Fast and simple user experience.</w:t>
      </w:r>
    </w:p>
    <w:p xmlns:wp14="http://schemas.microsoft.com/office/word/2010/wordml" w:rsidP="34C7212B" wp14:paraId="001B4886" wp14:textId="6D9822C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Users remain within the chat application.</w:t>
      </w:r>
    </w:p>
    <w:p xmlns:wp14="http://schemas.microsoft.com/office/word/2010/wordml" w:rsidP="34C7212B" wp14:paraId="232F3CD0" wp14:textId="775D07B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Lower implementation effort.</w:t>
      </w:r>
    </w:p>
    <w:p xmlns:wp14="http://schemas.microsoft.com/office/word/2010/wordml" wp14:paraId="3845498F" wp14:textId="5227C1B6">
      <w:r w:rsidRPr="34C7212B" w:rsidR="1FB99F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</w:t>
      </w:r>
    </w:p>
    <w:p xmlns:wp14="http://schemas.microsoft.com/office/word/2010/wordml" w:rsidP="34C7212B" wp14:paraId="22203FCB" wp14:textId="06D9F2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Rendering may not match Microsoft Word exactly for 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very complex</w:t>
      </w: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documents.</w:t>
      </w:r>
    </w:p>
    <w:p xmlns:wp14="http://schemas.microsoft.com/office/word/2010/wordml" w:rsidP="34C7212B" wp14:paraId="2C078E63" wp14:textId="550176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1FB99F3E">
        <w:rPr>
          <w:rFonts w:ascii="Aptos" w:hAnsi="Aptos" w:eastAsia="Aptos" w:cs="Aptos"/>
          <w:noProof w:val="0"/>
          <w:sz w:val="24"/>
          <w:szCs w:val="24"/>
          <w:lang w:val="en-US"/>
        </w:rPr>
        <w:t>Requires approval of the open-source library based on company security policies.</w:t>
      </w:r>
    </w:p>
    <w:p w:rsidR="051B87AC" w:rsidP="34C7212B" w:rsidRDefault="051B87AC" w14:paraId="12422CD5" w14:textId="6D5270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7212B" w:rsidR="051B87AC">
        <w:rPr>
          <w:rFonts w:ascii="Aptos" w:hAnsi="Aptos" w:eastAsia="Aptos" w:cs="Aptos"/>
          <w:noProof w:val="0"/>
          <w:sz w:val="24"/>
          <w:szCs w:val="24"/>
          <w:lang w:val="en-US"/>
        </w:rPr>
        <w:t>There are some breaks also with third party libraries.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68bc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1d6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7df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4d2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13e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e86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59a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86b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b14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f0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9FBAA"/>
    <w:rsid w:val="00885F2B"/>
    <w:rsid w:val="051B87AC"/>
    <w:rsid w:val="05A9FBAA"/>
    <w:rsid w:val="07ACE451"/>
    <w:rsid w:val="087804B2"/>
    <w:rsid w:val="116AE40B"/>
    <w:rsid w:val="1FB99F3E"/>
    <w:rsid w:val="24415B56"/>
    <w:rsid w:val="2856D23B"/>
    <w:rsid w:val="2B8596EC"/>
    <w:rsid w:val="2CA492E3"/>
    <w:rsid w:val="2DECD500"/>
    <w:rsid w:val="2FD2BAF1"/>
    <w:rsid w:val="313C3718"/>
    <w:rsid w:val="33A82E2E"/>
    <w:rsid w:val="34C7212B"/>
    <w:rsid w:val="3EBA2F40"/>
    <w:rsid w:val="45C43BFE"/>
    <w:rsid w:val="47F7DFB3"/>
    <w:rsid w:val="47F94440"/>
    <w:rsid w:val="569E41BD"/>
    <w:rsid w:val="5E7EFB9C"/>
    <w:rsid w:val="6041E663"/>
    <w:rsid w:val="60FC2123"/>
    <w:rsid w:val="6CE9BAC5"/>
    <w:rsid w:val="6E267DFA"/>
    <w:rsid w:val="6E513497"/>
    <w:rsid w:val="6EAF282F"/>
    <w:rsid w:val="6EF46538"/>
    <w:rsid w:val="7F21A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6839"/>
  <w15:chartTrackingRefBased/>
  <w15:docId w15:val="{2CBDC61B-86D0-4EA0-BB6C-356447FBC9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C721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4C7212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C721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a15a0b4a9c40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2026-06-12T08:00:05.7447932Z</dcterms:created>
  <dcterms:modified xsi:type="dcterms:W3CDTF">2026-06-12T09:06:58.3784867Z</dcterms:modified>
  <dc:creator>Gughanathan M</dc:creator>
  <lastModifiedBy>Gughanathan M</lastModifiedBy>
</coreProperties>
</file>