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2B614" w14:textId="7D07E1E8" w:rsidR="00265243" w:rsidRPr="00265243" w:rsidRDefault="00265243" w:rsidP="00265243">
      <w:pPr>
        <w:pStyle w:val="NormalWeb"/>
        <w:spacing w:before="0" w:beforeAutospacing="0" w:after="0" w:afterAutospacing="0"/>
        <w:rPr>
          <w:b/>
          <w:bCs/>
        </w:rPr>
      </w:pPr>
      <w:r w:rsidRPr="00265243">
        <w:rPr>
          <w:rFonts w:ascii="Segoe UI Emoji" w:hAnsi="Segoe UI Emoji" w:cs="Segoe UI Emoji"/>
          <w:b/>
          <w:bCs/>
          <w:color w:val="000000"/>
          <w:sz w:val="22"/>
          <w:szCs w:val="22"/>
          <w:shd w:val="clear" w:color="auto" w:fill="FFFF00"/>
        </w:rPr>
        <w:t>⚠</w:t>
      </w:r>
      <w:r w:rsidRPr="00265243"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 xml:space="preserve"> ️ Importante: para dar un link publico </w:t>
      </w:r>
      <w:proofErr w:type="spellStart"/>
      <w:r w:rsidRPr="00265243"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>Airtable</w:t>
      </w:r>
      <w:proofErr w:type="spellEnd"/>
      <w:r w:rsidRPr="00265243">
        <w:rPr>
          <w:rFonts w:ascii="Arial" w:hAnsi="Arial" w:cs="Arial"/>
          <w:b/>
          <w:bCs/>
          <w:color w:val="000000"/>
          <w:sz w:val="22"/>
          <w:szCs w:val="22"/>
          <w:shd w:val="clear" w:color="auto" w:fill="FFFF00"/>
        </w:rPr>
        <w:t xml:space="preserve"> solicita que pagues el plan. De forma gratuita solo permite invitar colaboradores.</w:t>
      </w:r>
    </w:p>
    <w:p w14:paraId="19A0DA4B" w14:textId="0350142E" w:rsidR="00803AE8" w:rsidRPr="00265243" w:rsidRDefault="00803AE8">
      <w:pPr>
        <w:rPr>
          <w:lang w:val="es-AR"/>
        </w:rPr>
      </w:pPr>
    </w:p>
    <w:p w14:paraId="48A4DE33" w14:textId="00F135FC" w:rsidR="00265243" w:rsidRPr="00265243" w:rsidRDefault="00265243">
      <w:pPr>
        <w:rPr>
          <w:lang w:val="es-AR"/>
        </w:rPr>
      </w:pPr>
      <w:proofErr w:type="spellStart"/>
      <w:r>
        <w:rPr>
          <w:lang w:val="es-AR"/>
        </w:rPr>
        <w:t>Dashboard</w:t>
      </w:r>
      <w:proofErr w:type="spellEnd"/>
      <w:r>
        <w:rPr>
          <w:lang w:val="es-AR"/>
        </w:rPr>
        <w:t xml:space="preserve"> de control Airtable</w:t>
      </w:r>
    </w:p>
    <w:p w14:paraId="6292B98C" w14:textId="18190AF4" w:rsidR="00265243" w:rsidRPr="00265243" w:rsidRDefault="00265243">
      <w:pPr>
        <w:rPr>
          <w:lang w:val="es-AR"/>
        </w:rPr>
      </w:pPr>
      <w:hyperlink r:id="rId4" w:history="1">
        <w:r w:rsidRPr="00A74B79">
          <w:rPr>
            <w:rStyle w:val="Hipervnculo"/>
            <w:lang w:val="es-AR"/>
          </w:rPr>
          <w:t>https://airtable.com/invite/l?inviteId=invkC9ypRWLyqPPT3&amp;inviteToken=b236408b09e9e9d5bc2a2a2789ee4d1a2c5009f60e101842dd699a85bdc8ad56&amp;utm_medium=email&amp;utm_source=product_team&amp;utm_content=transactional-alerts</w:t>
        </w:r>
      </w:hyperlink>
      <w:r>
        <w:rPr>
          <w:lang w:val="es-AR"/>
        </w:rPr>
        <w:t xml:space="preserve"> </w:t>
      </w:r>
    </w:p>
    <w:sectPr w:rsidR="00265243" w:rsidRPr="002652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43"/>
    <w:rsid w:val="00265243"/>
    <w:rsid w:val="0080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6B010"/>
  <w15:chartTrackingRefBased/>
  <w15:docId w15:val="{4DCA5638-0759-4968-BF70-4B64C144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652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52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652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2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rtable.com/invite/l?inviteId=invkC9ypRWLyqPPT3&amp;inviteToken=b236408b09e9e9d5bc2a2a2789ee4d1a2c5009f60e101842dd699a85bdc8ad56&amp;utm_medium=email&amp;utm_source=product_team&amp;utm_content=transactional-alert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506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Flink</dc:creator>
  <cp:keywords/>
  <dc:description/>
  <cp:lastModifiedBy>Flink</cp:lastModifiedBy>
  <cp:revision>1</cp:revision>
  <dcterms:created xsi:type="dcterms:W3CDTF">2026-10-05T23:10:00Z</dcterms:created>
  <dcterms:modified xsi:type="dcterms:W3CDTF">2026-10-05T23:15:00Z</dcterms:modified>
</cp:coreProperties>
</file>