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9E58" w14:textId="7663639F" w:rsidR="00790E94" w:rsidRDefault="002906A5">
      <w:r>
        <w:t>Activity: • HelloWorldCron is no longer used and hence we need to disable the job. • Steps: • Enable Disable this project under General Tab. Save the configuration. • Definition of Done: • Project shown as disabled in Jenkins dashboard.</w:t>
      </w:r>
    </w:p>
    <w:p w14:paraId="5DF1BC34" w14:textId="1DCDF108" w:rsidR="002906A5" w:rsidRDefault="002906A5"/>
    <w:p w14:paraId="00A48718" w14:textId="5049E7B2" w:rsidR="002906A5" w:rsidRDefault="00AF3D77">
      <w:r>
        <w:rPr>
          <w:noProof/>
        </w:rPr>
        <w:drawing>
          <wp:inline distT="0" distB="0" distL="0" distR="0" wp14:anchorId="3E4A6F8E" wp14:editId="4B1000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4"/>
    <w:rsid w:val="002906A5"/>
    <w:rsid w:val="005E0B9F"/>
    <w:rsid w:val="00787682"/>
    <w:rsid w:val="00A05B94"/>
    <w:rsid w:val="00A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9037"/>
  <w15:chartTrackingRefBased/>
  <w15:docId w15:val="{88AEE5CB-EF1F-4019-88BB-C543938F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2020-10-27T22:43:00Z</dcterms:created>
  <dcterms:modified xsi:type="dcterms:W3CDTF">2020-10-27T22:45:00Z</dcterms:modified>
</cp:coreProperties>
</file>