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15A1C" w14:textId="652A8F8E" w:rsidR="009909E8" w:rsidRDefault="009909E8" w:rsidP="009909E8">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sidRPr="009909E8">
        <w:rPr>
          <w:rFonts w:ascii="Times New Roman" w:eastAsia="Times New Roman" w:hAnsi="Times New Roman" w:cs="Times New Roman"/>
          <w:b/>
          <w:bCs/>
          <w:kern w:val="36"/>
          <w:sz w:val="48"/>
          <w:szCs w:val="48"/>
          <w14:ligatures w14:val="none"/>
        </w:rPr>
        <w:t>Crypto Volatility Spike Detection</w:t>
      </w:r>
    </w:p>
    <w:p w14:paraId="5C4D3F38" w14:textId="2CD21AF2" w:rsidR="009909E8" w:rsidRDefault="009909E8" w:rsidP="009909E8">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sidRPr="009909E8">
        <w:rPr>
          <w:rFonts w:ascii="Times New Roman" w:eastAsia="Times New Roman" w:hAnsi="Times New Roman" w:cs="Times New Roman"/>
          <w:b/>
          <w:bCs/>
          <w:kern w:val="36"/>
          <w:sz w:val="48"/>
          <w:szCs w:val="48"/>
          <w14:ligatures w14:val="none"/>
        </w:rPr>
        <w:t>Model Evaluation Report</w:t>
      </w:r>
    </w:p>
    <w:p w14:paraId="394AD546" w14:textId="541D66DD" w:rsidR="003E1D08" w:rsidRPr="009909E8" w:rsidRDefault="003E1D08" w:rsidP="009909E8">
      <w:pPr>
        <w:spacing w:before="100" w:beforeAutospacing="1" w:after="100" w:afterAutospacing="1" w:line="240" w:lineRule="auto"/>
        <w:jc w:val="center"/>
        <w:outlineLvl w:val="0"/>
        <w:rPr>
          <w:rFonts w:ascii="Times New Roman" w:eastAsia="Times New Roman" w:hAnsi="Times New Roman" w:cs="Times New Roman"/>
          <w:b/>
          <w:bCs/>
          <w:kern w:val="36"/>
          <w:sz w:val="32"/>
          <w:szCs w:val="32"/>
          <w14:ligatures w14:val="none"/>
        </w:rPr>
      </w:pPr>
      <w:r w:rsidRPr="00E425CA">
        <w:rPr>
          <w:rFonts w:ascii="Times New Roman" w:eastAsia="Times New Roman" w:hAnsi="Times New Roman" w:cs="Times New Roman"/>
          <w:b/>
          <w:bCs/>
          <w:kern w:val="36"/>
          <w:sz w:val="32"/>
          <w:szCs w:val="32"/>
          <w14:ligatures w14:val="none"/>
        </w:rPr>
        <w:t>gkesavas(Guhan Kesavasamy)</w:t>
      </w:r>
    </w:p>
    <w:p w14:paraId="1A7F247B" w14:textId="77777777" w:rsidR="009909E8" w:rsidRPr="009909E8" w:rsidRDefault="00C67653" w:rsidP="009909E8">
      <w:pPr>
        <w:spacing w:after="0" w:line="240" w:lineRule="auto"/>
        <w:rPr>
          <w:rFonts w:ascii="Times New Roman" w:eastAsia="Times New Roman" w:hAnsi="Times New Roman" w:cs="Times New Roman"/>
          <w:kern w:val="0"/>
          <w14:ligatures w14:val="none"/>
        </w:rPr>
      </w:pPr>
      <w:r w:rsidRPr="00C67653">
        <w:rPr>
          <w:rFonts w:ascii="Times New Roman" w:eastAsia="Times New Roman" w:hAnsi="Times New Roman" w:cs="Times New Roman"/>
          <w:noProof/>
          <w:kern w:val="0"/>
        </w:rPr>
        <w:pict w14:anchorId="4FDA5D8F">
          <v:rect id="_x0000_i1042" alt="" style="width:468pt;height:.05pt;mso-width-percent:0;mso-height-percent:0;mso-width-percent:0;mso-height-percent:0" o:hralign="center" o:hrstd="t" o:hr="t" fillcolor="#a0a0a0" stroked="f"/>
        </w:pict>
      </w:r>
    </w:p>
    <w:p w14:paraId="1AA7540F" w14:textId="77777777" w:rsidR="009909E8" w:rsidRPr="009909E8" w:rsidRDefault="009909E8" w:rsidP="009909E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09E8">
        <w:rPr>
          <w:rFonts w:ascii="Times New Roman" w:eastAsia="Times New Roman" w:hAnsi="Times New Roman" w:cs="Times New Roman"/>
          <w:b/>
          <w:bCs/>
          <w:kern w:val="0"/>
          <w:sz w:val="36"/>
          <w:szCs w:val="36"/>
          <w14:ligatures w14:val="none"/>
        </w:rPr>
        <w:t>1. Problem Definition</w:t>
      </w:r>
    </w:p>
    <w:p w14:paraId="205080F8" w14:textId="77777777" w:rsidR="009909E8" w:rsidRPr="009909E8" w:rsidRDefault="009909E8" w:rsidP="009909E8">
      <w:pPr>
        <w:spacing w:before="100" w:beforeAutospacing="1" w:after="100" w:afterAutospacing="1" w:line="240" w:lineRule="auto"/>
        <w:rPr>
          <w:rFonts w:ascii="Times New Roman" w:eastAsia="Times New Roman" w:hAnsi="Times New Roman" w:cs="Times New Roman"/>
          <w:kern w:val="0"/>
          <w14:ligatures w14:val="none"/>
        </w:rPr>
      </w:pPr>
      <w:r w:rsidRPr="009909E8">
        <w:rPr>
          <w:rFonts w:ascii="Times New Roman" w:eastAsia="Times New Roman" w:hAnsi="Times New Roman" w:cs="Times New Roman"/>
          <w:kern w:val="0"/>
          <w14:ligatures w14:val="none"/>
        </w:rPr>
        <w:t xml:space="preserve">The objective of this project is to predict short-term volatility spikes in cryptocurrency markets using real-time streaming market data. Specifically, we focus on a </w:t>
      </w:r>
      <w:r w:rsidRPr="009909E8">
        <w:rPr>
          <w:rFonts w:ascii="Times New Roman" w:eastAsia="Times New Roman" w:hAnsi="Times New Roman" w:cs="Times New Roman"/>
          <w:b/>
          <w:bCs/>
          <w:kern w:val="0"/>
          <w14:ligatures w14:val="none"/>
        </w:rPr>
        <w:t>binary classification problem</w:t>
      </w:r>
      <w:r w:rsidRPr="009909E8">
        <w:rPr>
          <w:rFonts w:ascii="Times New Roman" w:eastAsia="Times New Roman" w:hAnsi="Times New Roman" w:cs="Times New Roman"/>
          <w:kern w:val="0"/>
          <w14:ligatures w14:val="none"/>
        </w:rPr>
        <w:t xml:space="preserve"> where the goal is to determine whether the market will experience a volatility spike in the next 60 seconds.</w:t>
      </w:r>
    </w:p>
    <w:p w14:paraId="4B706271" w14:textId="77777777" w:rsidR="009909E8" w:rsidRPr="009909E8" w:rsidRDefault="009909E8" w:rsidP="009909E8">
      <w:pPr>
        <w:spacing w:before="100" w:beforeAutospacing="1" w:after="100" w:afterAutospacing="1" w:line="240" w:lineRule="auto"/>
        <w:rPr>
          <w:rFonts w:ascii="Times New Roman" w:eastAsia="Times New Roman" w:hAnsi="Times New Roman" w:cs="Times New Roman"/>
          <w:kern w:val="0"/>
          <w14:ligatures w14:val="none"/>
        </w:rPr>
      </w:pPr>
      <w:r w:rsidRPr="009909E8">
        <w:rPr>
          <w:rFonts w:ascii="Times New Roman" w:eastAsia="Times New Roman" w:hAnsi="Times New Roman" w:cs="Times New Roman"/>
          <w:kern w:val="0"/>
          <w14:ligatures w14:val="none"/>
        </w:rPr>
        <w:t xml:space="preserve">Formally, given a sequence of market observations up to time </w:t>
      </w:r>
      <w:r w:rsidRPr="009909E8">
        <w:rPr>
          <w:rFonts w:ascii="Times New Roman" w:eastAsia="Times New Roman" w:hAnsi="Times New Roman" w:cs="Times New Roman"/>
          <w:i/>
          <w:iCs/>
          <w:kern w:val="0"/>
          <w14:ligatures w14:val="none"/>
        </w:rPr>
        <w:t>t</w:t>
      </w:r>
      <w:r w:rsidRPr="009909E8">
        <w:rPr>
          <w:rFonts w:ascii="Times New Roman" w:eastAsia="Times New Roman" w:hAnsi="Times New Roman" w:cs="Times New Roman"/>
          <w:kern w:val="0"/>
          <w14:ligatures w14:val="none"/>
        </w:rPr>
        <w:t xml:space="preserve">, the task is to predict whether volatility in the interval </w:t>
      </w:r>
      <w:r w:rsidRPr="009909E8">
        <w:rPr>
          <w:rFonts w:ascii="Times New Roman" w:eastAsia="Times New Roman" w:hAnsi="Times New Roman" w:cs="Times New Roman"/>
          <w:i/>
          <w:iCs/>
          <w:kern w:val="0"/>
          <w14:ligatures w14:val="none"/>
        </w:rPr>
        <w:t>(t, t+60s]</w:t>
      </w:r>
      <w:r w:rsidRPr="009909E8">
        <w:rPr>
          <w:rFonts w:ascii="Times New Roman" w:eastAsia="Times New Roman" w:hAnsi="Times New Roman" w:cs="Times New Roman"/>
          <w:kern w:val="0"/>
          <w14:ligatures w14:val="none"/>
        </w:rPr>
        <w:t xml:space="preserve"> exceeds a predefined threshold.</w:t>
      </w:r>
    </w:p>
    <w:p w14:paraId="317D534E" w14:textId="77777777" w:rsidR="009909E8" w:rsidRPr="009909E8" w:rsidRDefault="009909E8" w:rsidP="009909E8">
      <w:pPr>
        <w:spacing w:before="100" w:beforeAutospacing="1" w:after="100" w:afterAutospacing="1" w:line="240" w:lineRule="auto"/>
        <w:rPr>
          <w:rFonts w:ascii="Times New Roman" w:eastAsia="Times New Roman" w:hAnsi="Times New Roman" w:cs="Times New Roman"/>
          <w:kern w:val="0"/>
          <w14:ligatures w14:val="none"/>
        </w:rPr>
      </w:pPr>
      <w:r w:rsidRPr="009909E8">
        <w:rPr>
          <w:rFonts w:ascii="Times New Roman" w:eastAsia="Times New Roman" w:hAnsi="Times New Roman" w:cs="Times New Roman"/>
          <w:kern w:val="0"/>
          <w14:ligatures w14:val="none"/>
        </w:rPr>
        <w:t>This problem is important in real-world trading systems, as identifying volatility spikes can support:</w:t>
      </w:r>
    </w:p>
    <w:p w14:paraId="2FF1B167" w14:textId="77777777" w:rsidR="009909E8" w:rsidRPr="009909E8" w:rsidRDefault="009909E8" w:rsidP="009909E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909E8">
        <w:rPr>
          <w:rFonts w:ascii="Times New Roman" w:eastAsia="Times New Roman" w:hAnsi="Times New Roman" w:cs="Times New Roman"/>
          <w:kern w:val="0"/>
          <w14:ligatures w14:val="none"/>
        </w:rPr>
        <w:t xml:space="preserve">Risk management </w:t>
      </w:r>
    </w:p>
    <w:p w14:paraId="662F7CA1" w14:textId="77777777" w:rsidR="009909E8" w:rsidRPr="009909E8" w:rsidRDefault="009909E8" w:rsidP="009909E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909E8">
        <w:rPr>
          <w:rFonts w:ascii="Times New Roman" w:eastAsia="Times New Roman" w:hAnsi="Times New Roman" w:cs="Times New Roman"/>
          <w:kern w:val="0"/>
          <w14:ligatures w14:val="none"/>
        </w:rPr>
        <w:t xml:space="preserve">Algorithmic trading strategies </w:t>
      </w:r>
    </w:p>
    <w:p w14:paraId="46CD1FE1" w14:textId="77777777" w:rsidR="009909E8" w:rsidRPr="009909E8" w:rsidRDefault="009909E8" w:rsidP="009909E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909E8">
        <w:rPr>
          <w:rFonts w:ascii="Times New Roman" w:eastAsia="Times New Roman" w:hAnsi="Times New Roman" w:cs="Times New Roman"/>
          <w:kern w:val="0"/>
          <w14:ligatures w14:val="none"/>
        </w:rPr>
        <w:t xml:space="preserve">Market anomaly detection </w:t>
      </w:r>
    </w:p>
    <w:p w14:paraId="464CCA16" w14:textId="77777777" w:rsidR="009909E8" w:rsidRPr="009909E8" w:rsidRDefault="009909E8" w:rsidP="009909E8">
      <w:pPr>
        <w:spacing w:before="100" w:beforeAutospacing="1" w:after="100" w:afterAutospacing="1" w:line="240" w:lineRule="auto"/>
        <w:rPr>
          <w:rFonts w:ascii="Times New Roman" w:eastAsia="Times New Roman" w:hAnsi="Times New Roman" w:cs="Times New Roman"/>
          <w:kern w:val="0"/>
          <w14:ligatures w14:val="none"/>
        </w:rPr>
      </w:pPr>
      <w:r w:rsidRPr="009909E8">
        <w:rPr>
          <w:rFonts w:ascii="Times New Roman" w:eastAsia="Times New Roman" w:hAnsi="Times New Roman" w:cs="Times New Roman"/>
          <w:kern w:val="0"/>
          <w14:ligatures w14:val="none"/>
        </w:rPr>
        <w:t xml:space="preserve">The success of the model is evaluated primarily using </w:t>
      </w:r>
      <w:r w:rsidRPr="009909E8">
        <w:rPr>
          <w:rFonts w:ascii="Times New Roman" w:eastAsia="Times New Roman" w:hAnsi="Times New Roman" w:cs="Times New Roman"/>
          <w:b/>
          <w:bCs/>
          <w:kern w:val="0"/>
          <w14:ligatures w14:val="none"/>
        </w:rPr>
        <w:t>Precision-Recall AUC (PR-AUC)</w:t>
      </w:r>
      <w:r w:rsidRPr="009909E8">
        <w:rPr>
          <w:rFonts w:ascii="Times New Roman" w:eastAsia="Times New Roman" w:hAnsi="Times New Roman" w:cs="Times New Roman"/>
          <w:kern w:val="0"/>
          <w14:ligatures w14:val="none"/>
        </w:rPr>
        <w:t xml:space="preserve"> due to the imbalanced nature of spike events.</w:t>
      </w:r>
    </w:p>
    <w:p w14:paraId="0AF1958C" w14:textId="77777777" w:rsidR="009909E8" w:rsidRPr="009909E8" w:rsidRDefault="00C67653" w:rsidP="009909E8">
      <w:pPr>
        <w:spacing w:after="0" w:line="240" w:lineRule="auto"/>
        <w:rPr>
          <w:rFonts w:ascii="Times New Roman" w:eastAsia="Times New Roman" w:hAnsi="Times New Roman" w:cs="Times New Roman"/>
          <w:kern w:val="0"/>
          <w14:ligatures w14:val="none"/>
        </w:rPr>
      </w:pPr>
      <w:r w:rsidRPr="00C67653">
        <w:rPr>
          <w:rFonts w:ascii="Times New Roman" w:eastAsia="Times New Roman" w:hAnsi="Times New Roman" w:cs="Times New Roman"/>
          <w:noProof/>
          <w:kern w:val="0"/>
        </w:rPr>
        <w:pict w14:anchorId="7B0F2A2A">
          <v:rect id="_x0000_i1041" alt="" style="width:468pt;height:.05pt;mso-width-percent:0;mso-height-percent:0;mso-width-percent:0;mso-height-percent:0" o:hralign="center" o:hrstd="t" o:hr="t" fillcolor="#a0a0a0" stroked="f"/>
        </w:pict>
      </w:r>
    </w:p>
    <w:p w14:paraId="7102D062" w14:textId="77777777" w:rsidR="009909E8" w:rsidRPr="009909E8" w:rsidRDefault="009909E8" w:rsidP="009909E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09E8">
        <w:rPr>
          <w:rFonts w:ascii="Times New Roman" w:eastAsia="Times New Roman" w:hAnsi="Times New Roman" w:cs="Times New Roman"/>
          <w:b/>
          <w:bCs/>
          <w:kern w:val="0"/>
          <w:sz w:val="36"/>
          <w:szCs w:val="36"/>
          <w14:ligatures w14:val="none"/>
        </w:rPr>
        <w:t>2. Feature Engineering and Target Definition</w:t>
      </w:r>
    </w:p>
    <w:p w14:paraId="1401261B" w14:textId="30BB52F4" w:rsidR="009909E8" w:rsidRPr="009909E8" w:rsidRDefault="00E80087" w:rsidP="009909E8">
      <w:pPr>
        <w:spacing w:before="100" w:beforeAutospacing="1" w:after="100" w:afterAutospacing="1" w:line="240" w:lineRule="auto"/>
        <w:rPr>
          <w:rFonts w:ascii="Times New Roman" w:eastAsia="Times New Roman" w:hAnsi="Times New Roman" w:cs="Times New Roman"/>
          <w:kern w:val="0"/>
          <w14:ligatures w14:val="none"/>
        </w:rPr>
      </w:pPr>
      <w:r w:rsidRPr="00E80087">
        <w:rPr>
          <w:rFonts w:ascii="Times New Roman" w:eastAsia="Times New Roman" w:hAnsi="Times New Roman" w:cs="Times New Roman"/>
          <w:kern w:val="0"/>
          <w14:ligatures w14:val="none"/>
        </w:rPr>
        <w:t>The feature engineering pipeline operates in a streaming fashion using Kafka. Raw market data is published to the topic `ticks.raw`, and the computed feature vectors are written to `ticks.features` for downstream modeling and storage.</w:t>
      </w:r>
    </w:p>
    <w:p w14:paraId="0B1F9FDF" w14:textId="77777777" w:rsidR="009909E8" w:rsidRPr="009909E8" w:rsidRDefault="009909E8" w:rsidP="009909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09E8">
        <w:rPr>
          <w:rFonts w:ascii="Times New Roman" w:eastAsia="Times New Roman" w:hAnsi="Times New Roman" w:cs="Times New Roman"/>
          <w:b/>
          <w:bCs/>
          <w:kern w:val="0"/>
          <w:sz w:val="27"/>
          <w:szCs w:val="27"/>
          <w14:ligatures w14:val="none"/>
        </w:rPr>
        <w:t>2.1 Feature Set</w:t>
      </w:r>
    </w:p>
    <w:p w14:paraId="5744DB1E" w14:textId="77777777" w:rsidR="009909E8" w:rsidRPr="009909E8" w:rsidRDefault="009909E8" w:rsidP="009909E8">
      <w:pPr>
        <w:spacing w:before="100" w:beforeAutospacing="1" w:after="100" w:afterAutospacing="1" w:line="240" w:lineRule="auto"/>
        <w:rPr>
          <w:rFonts w:ascii="Times New Roman" w:eastAsia="Times New Roman" w:hAnsi="Times New Roman" w:cs="Times New Roman"/>
          <w:kern w:val="0"/>
          <w14:ligatures w14:val="none"/>
        </w:rPr>
      </w:pPr>
      <w:r w:rsidRPr="009909E8">
        <w:rPr>
          <w:rFonts w:ascii="Times New Roman" w:eastAsia="Times New Roman" w:hAnsi="Times New Roman" w:cs="Times New Roman"/>
          <w:kern w:val="0"/>
          <w14:ligatures w14:val="none"/>
        </w:rPr>
        <w:t>The following features are computed for each time window:</w:t>
      </w:r>
    </w:p>
    <w:p w14:paraId="0796F514" w14:textId="77777777" w:rsidR="009909E8" w:rsidRPr="009909E8" w:rsidRDefault="009909E8" w:rsidP="009909E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909E8">
        <w:rPr>
          <w:rFonts w:ascii="Times New Roman" w:eastAsia="Times New Roman" w:hAnsi="Times New Roman" w:cs="Times New Roman"/>
          <w:b/>
          <w:bCs/>
          <w:kern w:val="0"/>
          <w14:ligatures w14:val="none"/>
        </w:rPr>
        <w:t>Midprice</w:t>
      </w:r>
      <w:r w:rsidRPr="009909E8">
        <w:rPr>
          <w:rFonts w:ascii="Times New Roman" w:eastAsia="Times New Roman" w:hAnsi="Times New Roman" w:cs="Times New Roman"/>
          <w:kern w:val="0"/>
          <w14:ligatures w14:val="none"/>
        </w:rPr>
        <w:t xml:space="preserve">: average of best bid and best ask </w:t>
      </w:r>
    </w:p>
    <w:p w14:paraId="4544B850" w14:textId="77777777" w:rsidR="009909E8" w:rsidRPr="009909E8" w:rsidRDefault="009909E8" w:rsidP="009909E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909E8">
        <w:rPr>
          <w:rFonts w:ascii="Times New Roman" w:eastAsia="Times New Roman" w:hAnsi="Times New Roman" w:cs="Times New Roman"/>
          <w:b/>
          <w:bCs/>
          <w:kern w:val="0"/>
          <w14:ligatures w14:val="none"/>
        </w:rPr>
        <w:t>Best bid price</w:t>
      </w:r>
      <w:r w:rsidRPr="009909E8">
        <w:rPr>
          <w:rFonts w:ascii="Times New Roman" w:eastAsia="Times New Roman" w:hAnsi="Times New Roman" w:cs="Times New Roman"/>
          <w:kern w:val="0"/>
          <w14:ligatures w14:val="none"/>
        </w:rPr>
        <w:t xml:space="preserve"> </w:t>
      </w:r>
    </w:p>
    <w:p w14:paraId="785FA9CE" w14:textId="77777777" w:rsidR="009909E8" w:rsidRPr="009909E8" w:rsidRDefault="009909E8" w:rsidP="009909E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909E8">
        <w:rPr>
          <w:rFonts w:ascii="Times New Roman" w:eastAsia="Times New Roman" w:hAnsi="Times New Roman" w:cs="Times New Roman"/>
          <w:b/>
          <w:bCs/>
          <w:kern w:val="0"/>
          <w14:ligatures w14:val="none"/>
        </w:rPr>
        <w:t>Best ask price</w:t>
      </w:r>
      <w:r w:rsidRPr="009909E8">
        <w:rPr>
          <w:rFonts w:ascii="Times New Roman" w:eastAsia="Times New Roman" w:hAnsi="Times New Roman" w:cs="Times New Roman"/>
          <w:kern w:val="0"/>
          <w14:ligatures w14:val="none"/>
        </w:rPr>
        <w:t xml:space="preserve"> </w:t>
      </w:r>
    </w:p>
    <w:p w14:paraId="09022E63" w14:textId="77777777" w:rsidR="009909E8" w:rsidRPr="009909E8" w:rsidRDefault="009909E8" w:rsidP="009909E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909E8">
        <w:rPr>
          <w:rFonts w:ascii="Times New Roman" w:eastAsia="Times New Roman" w:hAnsi="Times New Roman" w:cs="Times New Roman"/>
          <w:b/>
          <w:bCs/>
          <w:kern w:val="0"/>
          <w14:ligatures w14:val="none"/>
        </w:rPr>
        <w:lastRenderedPageBreak/>
        <w:t>Last traded price</w:t>
      </w:r>
      <w:r w:rsidRPr="009909E8">
        <w:rPr>
          <w:rFonts w:ascii="Times New Roman" w:eastAsia="Times New Roman" w:hAnsi="Times New Roman" w:cs="Times New Roman"/>
          <w:kern w:val="0"/>
          <w14:ligatures w14:val="none"/>
        </w:rPr>
        <w:t xml:space="preserve"> </w:t>
      </w:r>
    </w:p>
    <w:p w14:paraId="33BA4AAE" w14:textId="77777777" w:rsidR="009909E8" w:rsidRPr="009909E8" w:rsidRDefault="009909E8" w:rsidP="009909E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909E8">
        <w:rPr>
          <w:rFonts w:ascii="Times New Roman" w:eastAsia="Times New Roman" w:hAnsi="Times New Roman" w:cs="Times New Roman"/>
          <w:b/>
          <w:bCs/>
          <w:kern w:val="0"/>
          <w14:ligatures w14:val="none"/>
        </w:rPr>
        <w:t>Best bid quantity</w:t>
      </w:r>
      <w:r w:rsidRPr="009909E8">
        <w:rPr>
          <w:rFonts w:ascii="Times New Roman" w:eastAsia="Times New Roman" w:hAnsi="Times New Roman" w:cs="Times New Roman"/>
          <w:kern w:val="0"/>
          <w14:ligatures w14:val="none"/>
        </w:rPr>
        <w:t xml:space="preserve"> </w:t>
      </w:r>
    </w:p>
    <w:p w14:paraId="0CCFD054" w14:textId="77777777" w:rsidR="009909E8" w:rsidRPr="009909E8" w:rsidRDefault="009909E8" w:rsidP="009909E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909E8">
        <w:rPr>
          <w:rFonts w:ascii="Times New Roman" w:eastAsia="Times New Roman" w:hAnsi="Times New Roman" w:cs="Times New Roman"/>
          <w:b/>
          <w:bCs/>
          <w:kern w:val="0"/>
          <w14:ligatures w14:val="none"/>
        </w:rPr>
        <w:t>Best ask quantity</w:t>
      </w:r>
      <w:r w:rsidRPr="009909E8">
        <w:rPr>
          <w:rFonts w:ascii="Times New Roman" w:eastAsia="Times New Roman" w:hAnsi="Times New Roman" w:cs="Times New Roman"/>
          <w:kern w:val="0"/>
          <w14:ligatures w14:val="none"/>
        </w:rPr>
        <w:t xml:space="preserve"> </w:t>
      </w:r>
    </w:p>
    <w:p w14:paraId="1B77D533" w14:textId="77777777" w:rsidR="009909E8" w:rsidRPr="009909E8" w:rsidRDefault="009909E8" w:rsidP="009909E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909E8">
        <w:rPr>
          <w:rFonts w:ascii="Times New Roman" w:eastAsia="Times New Roman" w:hAnsi="Times New Roman" w:cs="Times New Roman"/>
          <w:b/>
          <w:bCs/>
          <w:kern w:val="0"/>
          <w14:ligatures w14:val="none"/>
        </w:rPr>
        <w:t>Log return</w:t>
      </w:r>
      <w:r w:rsidRPr="009909E8">
        <w:rPr>
          <w:rFonts w:ascii="Times New Roman" w:eastAsia="Times New Roman" w:hAnsi="Times New Roman" w:cs="Times New Roman"/>
          <w:kern w:val="0"/>
          <w14:ligatures w14:val="none"/>
        </w:rPr>
        <w:t xml:space="preserve"> (price change dynamics) </w:t>
      </w:r>
    </w:p>
    <w:p w14:paraId="5F3ABF38" w14:textId="77777777" w:rsidR="009909E8" w:rsidRPr="009909E8" w:rsidRDefault="009909E8" w:rsidP="009909E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909E8">
        <w:rPr>
          <w:rFonts w:ascii="Times New Roman" w:eastAsia="Times New Roman" w:hAnsi="Times New Roman" w:cs="Times New Roman"/>
          <w:b/>
          <w:bCs/>
          <w:kern w:val="0"/>
          <w14:ligatures w14:val="none"/>
        </w:rPr>
        <w:t>Bid-ask spread</w:t>
      </w:r>
      <w:r w:rsidRPr="009909E8">
        <w:rPr>
          <w:rFonts w:ascii="Times New Roman" w:eastAsia="Times New Roman" w:hAnsi="Times New Roman" w:cs="Times New Roman"/>
          <w:kern w:val="0"/>
          <w14:ligatures w14:val="none"/>
        </w:rPr>
        <w:t xml:space="preserve"> (market liquidity proxy) </w:t>
      </w:r>
    </w:p>
    <w:p w14:paraId="6BC6C24C" w14:textId="77777777" w:rsidR="009909E8" w:rsidRPr="009909E8" w:rsidRDefault="009909E8" w:rsidP="009909E8">
      <w:pPr>
        <w:spacing w:before="100" w:beforeAutospacing="1" w:after="100" w:afterAutospacing="1" w:line="240" w:lineRule="auto"/>
        <w:rPr>
          <w:rFonts w:ascii="Times New Roman" w:eastAsia="Times New Roman" w:hAnsi="Times New Roman" w:cs="Times New Roman"/>
          <w:kern w:val="0"/>
          <w14:ligatures w14:val="none"/>
        </w:rPr>
      </w:pPr>
      <w:r w:rsidRPr="009909E8">
        <w:rPr>
          <w:rFonts w:ascii="Times New Roman" w:eastAsia="Times New Roman" w:hAnsi="Times New Roman" w:cs="Times New Roman"/>
          <w:kern w:val="0"/>
          <w14:ligatures w14:val="none"/>
        </w:rPr>
        <w:t xml:space="preserve">These features capture both </w:t>
      </w:r>
      <w:r w:rsidRPr="009909E8">
        <w:rPr>
          <w:rFonts w:ascii="Times New Roman" w:eastAsia="Times New Roman" w:hAnsi="Times New Roman" w:cs="Times New Roman"/>
          <w:b/>
          <w:bCs/>
          <w:kern w:val="0"/>
          <w14:ligatures w14:val="none"/>
        </w:rPr>
        <w:t>price dynamics</w:t>
      </w:r>
      <w:r w:rsidRPr="009909E8">
        <w:rPr>
          <w:rFonts w:ascii="Times New Roman" w:eastAsia="Times New Roman" w:hAnsi="Times New Roman" w:cs="Times New Roman"/>
          <w:kern w:val="0"/>
          <w14:ligatures w14:val="none"/>
        </w:rPr>
        <w:t xml:space="preserve"> and </w:t>
      </w:r>
      <w:r w:rsidRPr="009909E8">
        <w:rPr>
          <w:rFonts w:ascii="Times New Roman" w:eastAsia="Times New Roman" w:hAnsi="Times New Roman" w:cs="Times New Roman"/>
          <w:b/>
          <w:bCs/>
          <w:kern w:val="0"/>
          <w14:ligatures w14:val="none"/>
        </w:rPr>
        <w:t>order book structure</w:t>
      </w:r>
      <w:r w:rsidRPr="009909E8">
        <w:rPr>
          <w:rFonts w:ascii="Times New Roman" w:eastAsia="Times New Roman" w:hAnsi="Times New Roman" w:cs="Times New Roman"/>
          <w:kern w:val="0"/>
          <w14:ligatures w14:val="none"/>
        </w:rPr>
        <w:t>, which are critical for modeling volatility.</w:t>
      </w:r>
    </w:p>
    <w:p w14:paraId="4318E096" w14:textId="77777777" w:rsidR="009909E8" w:rsidRPr="009909E8" w:rsidRDefault="00C67653" w:rsidP="009909E8">
      <w:pPr>
        <w:spacing w:after="0" w:line="240" w:lineRule="auto"/>
        <w:rPr>
          <w:rFonts w:ascii="Times New Roman" w:eastAsia="Times New Roman" w:hAnsi="Times New Roman" w:cs="Times New Roman"/>
          <w:kern w:val="0"/>
          <w14:ligatures w14:val="none"/>
        </w:rPr>
      </w:pPr>
      <w:r w:rsidRPr="00C67653">
        <w:rPr>
          <w:rFonts w:ascii="Times New Roman" w:eastAsia="Times New Roman" w:hAnsi="Times New Roman" w:cs="Times New Roman"/>
          <w:noProof/>
          <w:kern w:val="0"/>
        </w:rPr>
        <w:pict w14:anchorId="7381D920">
          <v:rect id="_x0000_i1040" alt="" style="width:468pt;height:.05pt;mso-width-percent:0;mso-height-percent:0;mso-width-percent:0;mso-height-percent:0" o:hralign="center" o:hrstd="t" o:hr="t" fillcolor="#a0a0a0" stroked="f"/>
        </w:pict>
      </w:r>
    </w:p>
    <w:p w14:paraId="2C6CA173" w14:textId="77777777" w:rsidR="009909E8" w:rsidRPr="009909E8" w:rsidRDefault="009909E8" w:rsidP="009909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09E8">
        <w:rPr>
          <w:rFonts w:ascii="Times New Roman" w:eastAsia="Times New Roman" w:hAnsi="Times New Roman" w:cs="Times New Roman"/>
          <w:b/>
          <w:bCs/>
          <w:kern w:val="0"/>
          <w:sz w:val="27"/>
          <w:szCs w:val="27"/>
          <w14:ligatures w14:val="none"/>
        </w:rPr>
        <w:t>2.2 Target Construction</w:t>
      </w:r>
    </w:p>
    <w:p w14:paraId="5E7A9324" w14:textId="77777777" w:rsidR="009909E8" w:rsidRPr="009909E8" w:rsidRDefault="009909E8" w:rsidP="009909E8">
      <w:pPr>
        <w:spacing w:before="100" w:beforeAutospacing="1" w:after="100" w:afterAutospacing="1" w:line="240" w:lineRule="auto"/>
        <w:rPr>
          <w:rFonts w:ascii="Times New Roman" w:eastAsia="Times New Roman" w:hAnsi="Times New Roman" w:cs="Times New Roman"/>
          <w:kern w:val="0"/>
          <w14:ligatures w14:val="none"/>
        </w:rPr>
      </w:pPr>
      <w:r w:rsidRPr="009909E8">
        <w:rPr>
          <w:rFonts w:ascii="Times New Roman" w:eastAsia="Times New Roman" w:hAnsi="Times New Roman" w:cs="Times New Roman"/>
          <w:kern w:val="0"/>
          <w14:ligatures w14:val="none"/>
        </w:rPr>
        <w:t xml:space="preserve">The target variable is derived using </w:t>
      </w:r>
      <w:r w:rsidRPr="009909E8">
        <w:rPr>
          <w:rFonts w:ascii="Times New Roman" w:eastAsia="Times New Roman" w:hAnsi="Times New Roman" w:cs="Times New Roman"/>
          <w:b/>
          <w:bCs/>
          <w:kern w:val="0"/>
          <w14:ligatures w14:val="none"/>
        </w:rPr>
        <w:t>future volatility</w:t>
      </w:r>
      <w:r w:rsidRPr="009909E8">
        <w:rPr>
          <w:rFonts w:ascii="Times New Roman" w:eastAsia="Times New Roman" w:hAnsi="Times New Roman" w:cs="Times New Roman"/>
          <w:kern w:val="0"/>
          <w14:ligatures w14:val="none"/>
        </w:rPr>
        <w:t>.</w:t>
      </w:r>
    </w:p>
    <w:p w14:paraId="1F6BA82B" w14:textId="77777777" w:rsidR="009909E8" w:rsidRPr="009909E8" w:rsidRDefault="009909E8" w:rsidP="009909E8">
      <w:pPr>
        <w:spacing w:before="100" w:beforeAutospacing="1" w:after="100" w:afterAutospacing="1" w:line="240" w:lineRule="auto"/>
        <w:rPr>
          <w:rFonts w:ascii="Times New Roman" w:eastAsia="Times New Roman" w:hAnsi="Times New Roman" w:cs="Times New Roman"/>
          <w:kern w:val="0"/>
          <w14:ligatures w14:val="none"/>
        </w:rPr>
      </w:pPr>
      <w:r w:rsidRPr="009909E8">
        <w:rPr>
          <w:rFonts w:ascii="Times New Roman" w:eastAsia="Times New Roman" w:hAnsi="Times New Roman" w:cs="Times New Roman"/>
          <w:kern w:val="0"/>
          <w14:ligatures w14:val="none"/>
        </w:rPr>
        <w:t>Future volatility is computed as:</w:t>
      </w:r>
    </w:p>
    <w:p w14:paraId="001F362B" w14:textId="77777777" w:rsidR="009909E8" w:rsidRPr="009909E8" w:rsidRDefault="009909E8" w:rsidP="009909E8">
      <w:pPr>
        <w:spacing w:before="100" w:beforeAutospacing="1" w:after="100" w:afterAutospacing="1" w:line="240" w:lineRule="auto"/>
        <w:rPr>
          <w:rFonts w:ascii="Times New Roman" w:eastAsia="Times New Roman" w:hAnsi="Times New Roman" w:cs="Times New Roman"/>
          <w:kern w:val="0"/>
          <w14:ligatures w14:val="none"/>
        </w:rPr>
      </w:pPr>
      <w:r w:rsidRPr="009909E8">
        <w:rPr>
          <w:rFonts w:ascii="Times New Roman" w:eastAsia="Times New Roman" w:hAnsi="Times New Roman" w:cs="Times New Roman"/>
          <w:kern w:val="0"/>
          <w14:ligatures w14:val="none"/>
        </w:rPr>
        <w:t>Standard deviation of log returns over the next 60 seconds.</w:t>
      </w:r>
    </w:p>
    <w:p w14:paraId="486DBA1B" w14:textId="77777777" w:rsidR="009909E8" w:rsidRPr="009909E8" w:rsidRDefault="009909E8" w:rsidP="009909E8">
      <w:pPr>
        <w:spacing w:before="100" w:beforeAutospacing="1" w:after="100" w:afterAutospacing="1" w:line="240" w:lineRule="auto"/>
        <w:rPr>
          <w:rFonts w:ascii="Times New Roman" w:eastAsia="Times New Roman" w:hAnsi="Times New Roman" w:cs="Times New Roman"/>
          <w:kern w:val="0"/>
          <w14:ligatures w14:val="none"/>
        </w:rPr>
      </w:pPr>
      <w:r w:rsidRPr="009909E8">
        <w:rPr>
          <w:rFonts w:ascii="Times New Roman" w:eastAsia="Times New Roman" w:hAnsi="Times New Roman" w:cs="Times New Roman"/>
          <w:kern w:val="0"/>
          <w14:ligatures w14:val="none"/>
        </w:rPr>
        <w:t>A binary label is defined as:</w:t>
      </w:r>
    </w:p>
    <w:p w14:paraId="34897747" w14:textId="77777777" w:rsidR="009909E8" w:rsidRPr="009909E8" w:rsidRDefault="009909E8" w:rsidP="009909E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909E8">
        <w:rPr>
          <w:rFonts w:ascii="Times New Roman" w:eastAsia="Times New Roman" w:hAnsi="Times New Roman" w:cs="Times New Roman"/>
          <w:kern w:val="0"/>
          <w14:ligatures w14:val="none"/>
        </w:rPr>
        <w:t xml:space="preserve">Label = 1 (spike) if future volatility ≥ threshold τ </w:t>
      </w:r>
    </w:p>
    <w:p w14:paraId="18B19C03" w14:textId="77777777" w:rsidR="009909E8" w:rsidRPr="009909E8" w:rsidRDefault="009909E8" w:rsidP="009909E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909E8">
        <w:rPr>
          <w:rFonts w:ascii="Times New Roman" w:eastAsia="Times New Roman" w:hAnsi="Times New Roman" w:cs="Times New Roman"/>
          <w:kern w:val="0"/>
          <w14:ligatures w14:val="none"/>
        </w:rPr>
        <w:t xml:space="preserve">Label = 0 otherwise </w:t>
      </w:r>
    </w:p>
    <w:p w14:paraId="70BAE1EC" w14:textId="77777777" w:rsidR="009909E8" w:rsidRPr="009909E8" w:rsidRDefault="00C67653" w:rsidP="009909E8">
      <w:pPr>
        <w:spacing w:after="0" w:line="240" w:lineRule="auto"/>
        <w:rPr>
          <w:rFonts w:ascii="Times New Roman" w:eastAsia="Times New Roman" w:hAnsi="Times New Roman" w:cs="Times New Roman"/>
          <w:kern w:val="0"/>
          <w14:ligatures w14:val="none"/>
        </w:rPr>
      </w:pPr>
      <w:r w:rsidRPr="00C67653">
        <w:rPr>
          <w:rFonts w:ascii="Times New Roman" w:eastAsia="Times New Roman" w:hAnsi="Times New Roman" w:cs="Times New Roman"/>
          <w:noProof/>
          <w:kern w:val="0"/>
        </w:rPr>
        <w:pict w14:anchorId="3B27FBCF">
          <v:rect id="_x0000_i1039" alt="" style="width:468pt;height:.05pt;mso-width-percent:0;mso-height-percent:0;mso-width-percent:0;mso-height-percent:0" o:hralign="center" o:hrstd="t" o:hr="t" fillcolor="#a0a0a0" stroked="f"/>
        </w:pict>
      </w:r>
    </w:p>
    <w:p w14:paraId="4C7A1BD6" w14:textId="77777777" w:rsidR="009909E8" w:rsidRPr="009909E8" w:rsidRDefault="009909E8" w:rsidP="009909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09E8">
        <w:rPr>
          <w:rFonts w:ascii="Times New Roman" w:eastAsia="Times New Roman" w:hAnsi="Times New Roman" w:cs="Times New Roman"/>
          <w:b/>
          <w:bCs/>
          <w:kern w:val="0"/>
          <w:sz w:val="27"/>
          <w:szCs w:val="27"/>
          <w14:ligatures w14:val="none"/>
        </w:rPr>
        <w:t>2.3 Threshold Selection</w:t>
      </w:r>
    </w:p>
    <w:p w14:paraId="038AB963" w14:textId="77777777" w:rsidR="009909E8" w:rsidRPr="009909E8" w:rsidRDefault="009909E8" w:rsidP="009909E8">
      <w:pPr>
        <w:spacing w:before="100" w:beforeAutospacing="1" w:after="100" w:afterAutospacing="1" w:line="240" w:lineRule="auto"/>
        <w:rPr>
          <w:rFonts w:ascii="Times New Roman" w:eastAsia="Times New Roman" w:hAnsi="Times New Roman" w:cs="Times New Roman"/>
          <w:kern w:val="0"/>
          <w14:ligatures w14:val="none"/>
        </w:rPr>
      </w:pPr>
      <w:r w:rsidRPr="009909E8">
        <w:rPr>
          <w:rFonts w:ascii="Times New Roman" w:eastAsia="Times New Roman" w:hAnsi="Times New Roman" w:cs="Times New Roman"/>
          <w:kern w:val="0"/>
          <w14:ligatures w14:val="none"/>
        </w:rPr>
        <w:t xml:space="preserve">The threshold τ is selected as the </w:t>
      </w:r>
      <w:r w:rsidRPr="009909E8">
        <w:rPr>
          <w:rFonts w:ascii="Times New Roman" w:eastAsia="Times New Roman" w:hAnsi="Times New Roman" w:cs="Times New Roman"/>
          <w:b/>
          <w:bCs/>
          <w:kern w:val="0"/>
          <w14:ligatures w14:val="none"/>
        </w:rPr>
        <w:t>95th percentile</w:t>
      </w:r>
      <w:r w:rsidRPr="009909E8">
        <w:rPr>
          <w:rFonts w:ascii="Times New Roman" w:eastAsia="Times New Roman" w:hAnsi="Times New Roman" w:cs="Times New Roman"/>
          <w:kern w:val="0"/>
          <w14:ligatures w14:val="none"/>
        </w:rPr>
        <w:t xml:space="preserve"> of the future volatility distribution.</w:t>
      </w:r>
    </w:p>
    <w:p w14:paraId="7BF6B9DE" w14:textId="77777777" w:rsidR="009909E8" w:rsidRPr="009909E8" w:rsidRDefault="009909E8" w:rsidP="009909E8">
      <w:pPr>
        <w:spacing w:before="100" w:beforeAutospacing="1" w:after="100" w:afterAutospacing="1" w:line="240" w:lineRule="auto"/>
        <w:rPr>
          <w:rFonts w:ascii="Times New Roman" w:eastAsia="Times New Roman" w:hAnsi="Times New Roman" w:cs="Times New Roman"/>
          <w:kern w:val="0"/>
          <w14:ligatures w14:val="none"/>
        </w:rPr>
      </w:pPr>
      <w:r w:rsidRPr="009909E8">
        <w:rPr>
          <w:rFonts w:ascii="Times New Roman" w:eastAsia="Times New Roman" w:hAnsi="Times New Roman" w:cs="Times New Roman"/>
          <w:kern w:val="0"/>
          <w14:ligatures w14:val="none"/>
        </w:rPr>
        <w:t>This ensures that:</w:t>
      </w:r>
    </w:p>
    <w:p w14:paraId="43456E9D" w14:textId="77777777" w:rsidR="009909E8" w:rsidRPr="009909E8" w:rsidRDefault="009909E8" w:rsidP="009909E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909E8">
        <w:rPr>
          <w:rFonts w:ascii="Times New Roman" w:eastAsia="Times New Roman" w:hAnsi="Times New Roman" w:cs="Times New Roman"/>
          <w:kern w:val="0"/>
          <w14:ligatures w14:val="none"/>
        </w:rPr>
        <w:t xml:space="preserve">Only extreme volatility events are labeled as spikes </w:t>
      </w:r>
    </w:p>
    <w:p w14:paraId="59B14557" w14:textId="77777777" w:rsidR="009909E8" w:rsidRPr="009909E8" w:rsidRDefault="009909E8" w:rsidP="009909E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909E8">
        <w:rPr>
          <w:rFonts w:ascii="Times New Roman" w:eastAsia="Times New Roman" w:hAnsi="Times New Roman" w:cs="Times New Roman"/>
          <w:kern w:val="0"/>
          <w14:ligatures w14:val="none"/>
        </w:rPr>
        <w:t xml:space="preserve">The problem remains realistic and challenging </w:t>
      </w:r>
    </w:p>
    <w:p w14:paraId="00BDFF50" w14:textId="77777777" w:rsidR="009909E8" w:rsidRDefault="009909E8" w:rsidP="009909E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909E8">
        <w:rPr>
          <w:rFonts w:ascii="Times New Roman" w:eastAsia="Times New Roman" w:hAnsi="Times New Roman" w:cs="Times New Roman"/>
          <w:kern w:val="0"/>
          <w14:ligatures w14:val="none"/>
        </w:rPr>
        <w:t xml:space="preserve">The model focuses on rare but important events </w:t>
      </w:r>
    </w:p>
    <w:p w14:paraId="53421C52" w14:textId="437C3D96" w:rsidR="00FF63DE" w:rsidRDefault="00FF63DE" w:rsidP="00FF63DE">
      <w:pPr>
        <w:pBdr>
          <w:bottom w:val="single" w:sz="6" w:space="1" w:color="auto"/>
        </w:pBdr>
        <w:spacing w:before="100" w:beforeAutospacing="1" w:after="100" w:afterAutospacing="1" w:line="240" w:lineRule="auto"/>
        <w:rPr>
          <w:rFonts w:ascii="Times New Roman" w:eastAsia="Times New Roman" w:hAnsi="Times New Roman" w:cs="Times New Roman"/>
          <w:kern w:val="0"/>
          <w14:ligatures w14:val="none"/>
        </w:rPr>
      </w:pPr>
      <w:r w:rsidRPr="00FF63DE">
        <w:rPr>
          <w:rFonts w:ascii="Times New Roman" w:eastAsia="Times New Roman" w:hAnsi="Times New Roman" w:cs="Times New Roman"/>
          <w:kern w:val="0"/>
          <w14:ligatures w14:val="none"/>
        </w:rPr>
        <w:t>Chosen threshold τ = 7.74 × 10⁻⁵ (95th percentile)</w:t>
      </w:r>
    </w:p>
    <w:p w14:paraId="2917844E" w14:textId="77777777" w:rsidR="00E80087" w:rsidRDefault="00E80087" w:rsidP="00FF63DE">
      <w:pPr>
        <w:pBdr>
          <w:bottom w:val="single" w:sz="6" w:space="1" w:color="auto"/>
        </w:pBdr>
        <w:spacing w:before="100" w:beforeAutospacing="1" w:after="100" w:afterAutospacing="1" w:line="240" w:lineRule="auto"/>
        <w:rPr>
          <w:rFonts w:ascii="Times New Roman" w:eastAsia="Times New Roman" w:hAnsi="Times New Roman" w:cs="Times New Roman"/>
          <w:kern w:val="0"/>
          <w14:ligatures w14:val="none"/>
        </w:rPr>
      </w:pPr>
    </w:p>
    <w:p w14:paraId="22A3E955" w14:textId="77777777" w:rsidR="00E80087" w:rsidRPr="00E80087" w:rsidRDefault="00E80087" w:rsidP="00E80087">
      <w:pPr>
        <w:spacing w:before="100" w:beforeAutospacing="1" w:after="100" w:afterAutospacing="1" w:line="240" w:lineRule="auto"/>
        <w:rPr>
          <w:rFonts w:ascii="Times New Roman" w:eastAsia="Times New Roman" w:hAnsi="Times New Roman" w:cs="Times New Roman"/>
          <w:kern w:val="0"/>
          <w14:ligatures w14:val="none"/>
        </w:rPr>
      </w:pPr>
      <w:r w:rsidRPr="00E80087">
        <w:rPr>
          <w:rFonts w:ascii="Times New Roman" w:eastAsia="Times New Roman" w:hAnsi="Times New Roman" w:cs="Times New Roman"/>
          <w:kern w:val="0"/>
          <w14:ligatures w14:val="none"/>
        </w:rPr>
        <w:t>2.4 Replay Consistency Validation</w:t>
      </w:r>
    </w:p>
    <w:p w14:paraId="053B344E" w14:textId="77777777" w:rsidR="00E80087" w:rsidRPr="00E80087" w:rsidRDefault="00E80087" w:rsidP="00E80087">
      <w:pPr>
        <w:spacing w:before="100" w:beforeAutospacing="1" w:after="100" w:afterAutospacing="1" w:line="240" w:lineRule="auto"/>
        <w:rPr>
          <w:rFonts w:ascii="Times New Roman" w:eastAsia="Times New Roman" w:hAnsi="Times New Roman" w:cs="Times New Roman"/>
          <w:kern w:val="0"/>
          <w14:ligatures w14:val="none"/>
        </w:rPr>
      </w:pPr>
    </w:p>
    <w:p w14:paraId="0FE1A95C" w14:textId="4B525752" w:rsidR="00E80087" w:rsidRPr="009909E8" w:rsidRDefault="00E80087" w:rsidP="00E80087">
      <w:pPr>
        <w:spacing w:before="100" w:beforeAutospacing="1" w:after="100" w:afterAutospacing="1" w:line="240" w:lineRule="auto"/>
        <w:rPr>
          <w:rFonts w:ascii="Times New Roman" w:eastAsia="Times New Roman" w:hAnsi="Times New Roman" w:cs="Times New Roman"/>
          <w:kern w:val="0"/>
          <w14:ligatures w14:val="none"/>
        </w:rPr>
      </w:pPr>
      <w:r w:rsidRPr="00E80087">
        <w:rPr>
          <w:rFonts w:ascii="Times New Roman" w:eastAsia="Times New Roman" w:hAnsi="Times New Roman" w:cs="Times New Roman"/>
          <w:kern w:val="0"/>
          <w14:ligatures w14:val="none"/>
        </w:rPr>
        <w:lastRenderedPageBreak/>
        <w:t>To ensure correctness of the streaming pipeline, a replay mechanism was implemented using stored raw data. Features generated via replay were verified to match those produced by the live Kafka consumer, ensuring deterministic feature computation.</w:t>
      </w:r>
    </w:p>
    <w:p w14:paraId="13F85856" w14:textId="77777777" w:rsidR="009909E8" w:rsidRPr="009909E8" w:rsidRDefault="00C67653" w:rsidP="009909E8">
      <w:pPr>
        <w:spacing w:after="0" w:line="240" w:lineRule="auto"/>
        <w:rPr>
          <w:rFonts w:ascii="Times New Roman" w:eastAsia="Times New Roman" w:hAnsi="Times New Roman" w:cs="Times New Roman"/>
          <w:kern w:val="0"/>
          <w14:ligatures w14:val="none"/>
        </w:rPr>
      </w:pPr>
      <w:r w:rsidRPr="00C67653">
        <w:rPr>
          <w:rFonts w:ascii="Times New Roman" w:eastAsia="Times New Roman" w:hAnsi="Times New Roman" w:cs="Times New Roman"/>
          <w:noProof/>
          <w:kern w:val="0"/>
        </w:rPr>
        <w:pict w14:anchorId="2D96BED5">
          <v:rect id="_x0000_i1038" alt="" style="width:468pt;height:.05pt;mso-width-percent:0;mso-height-percent:0;mso-width-percent:0;mso-height-percent:0" o:hralign="center" o:hrstd="t" o:hr="t" fillcolor="#a0a0a0" stroked="f"/>
        </w:pict>
      </w:r>
    </w:p>
    <w:p w14:paraId="39619E88" w14:textId="77777777" w:rsidR="009909E8" w:rsidRPr="009909E8" w:rsidRDefault="009909E8" w:rsidP="009909E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09E8">
        <w:rPr>
          <w:rFonts w:ascii="Times New Roman" w:eastAsia="Times New Roman" w:hAnsi="Times New Roman" w:cs="Times New Roman"/>
          <w:b/>
          <w:bCs/>
          <w:kern w:val="0"/>
          <w:sz w:val="36"/>
          <w:szCs w:val="36"/>
          <w14:ligatures w14:val="none"/>
        </w:rPr>
        <w:t>3. Exploratory Data Analysis (EDA)</w:t>
      </w:r>
    </w:p>
    <w:p w14:paraId="710B8ABA" w14:textId="77777777" w:rsidR="009909E8" w:rsidRPr="009909E8" w:rsidRDefault="009909E8" w:rsidP="009909E8">
      <w:pPr>
        <w:spacing w:before="100" w:beforeAutospacing="1" w:after="100" w:afterAutospacing="1" w:line="240" w:lineRule="auto"/>
        <w:rPr>
          <w:rFonts w:ascii="Times New Roman" w:eastAsia="Times New Roman" w:hAnsi="Times New Roman" w:cs="Times New Roman"/>
          <w:kern w:val="0"/>
          <w14:ligatures w14:val="none"/>
        </w:rPr>
      </w:pPr>
      <w:r w:rsidRPr="009909E8">
        <w:rPr>
          <w:rFonts w:ascii="Times New Roman" w:eastAsia="Times New Roman" w:hAnsi="Times New Roman" w:cs="Times New Roman"/>
          <w:kern w:val="0"/>
          <w14:ligatures w14:val="none"/>
        </w:rPr>
        <w:t>Exploratory analysis is conducted to understand data distributions, validate assumptions, and guide modeling decisions.</w:t>
      </w:r>
    </w:p>
    <w:p w14:paraId="62D5F675" w14:textId="77777777" w:rsidR="009909E8" w:rsidRPr="009909E8" w:rsidRDefault="00C67653" w:rsidP="009909E8">
      <w:pPr>
        <w:spacing w:after="0" w:line="240" w:lineRule="auto"/>
        <w:rPr>
          <w:rFonts w:ascii="Times New Roman" w:eastAsia="Times New Roman" w:hAnsi="Times New Roman" w:cs="Times New Roman"/>
          <w:kern w:val="0"/>
          <w14:ligatures w14:val="none"/>
        </w:rPr>
      </w:pPr>
      <w:r w:rsidRPr="00C67653">
        <w:rPr>
          <w:rFonts w:ascii="Times New Roman" w:eastAsia="Times New Roman" w:hAnsi="Times New Roman" w:cs="Times New Roman"/>
          <w:noProof/>
          <w:kern w:val="0"/>
        </w:rPr>
        <w:pict w14:anchorId="551CB0FB">
          <v:rect id="_x0000_i1037" alt="" style="width:468pt;height:.05pt;mso-width-percent:0;mso-height-percent:0;mso-width-percent:0;mso-height-percent:0" o:hralign="center" o:hrstd="t" o:hr="t" fillcolor="#a0a0a0" stroked="f"/>
        </w:pict>
      </w:r>
    </w:p>
    <w:p w14:paraId="455CCE21" w14:textId="77777777" w:rsidR="009909E8" w:rsidRPr="009909E8" w:rsidRDefault="009909E8" w:rsidP="009909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09E8">
        <w:rPr>
          <w:rFonts w:ascii="Times New Roman" w:eastAsia="Times New Roman" w:hAnsi="Times New Roman" w:cs="Times New Roman"/>
          <w:b/>
          <w:bCs/>
          <w:kern w:val="0"/>
          <w:sz w:val="27"/>
          <w:szCs w:val="27"/>
          <w14:ligatures w14:val="none"/>
        </w:rPr>
        <w:t>Figure 1: Label Distribution</w:t>
      </w:r>
    </w:p>
    <w:p w14:paraId="4077CC76" w14:textId="15144E56" w:rsidR="009909E8" w:rsidRPr="009909E8" w:rsidRDefault="009909E8" w:rsidP="009909E8">
      <w:pPr>
        <w:spacing w:before="100" w:beforeAutospacing="1" w:after="100" w:afterAutospacing="1" w:line="240" w:lineRule="auto"/>
        <w:rPr>
          <w:rFonts w:ascii="Times New Roman" w:eastAsia="Times New Roman" w:hAnsi="Times New Roman" w:cs="Times New Roman"/>
          <w:kern w:val="0"/>
          <w14:ligatures w14:val="none"/>
        </w:rPr>
      </w:pPr>
      <w:r w:rsidRPr="009909E8">
        <w:rPr>
          <w:rFonts w:ascii="Times New Roman" w:eastAsia="Times New Roman" w:hAnsi="Times New Roman" w:cs="Times New Roman"/>
          <w:kern w:val="0"/>
          <w14:ligatures w14:val="none"/>
        </w:rPr>
        <w:drawing>
          <wp:inline distT="0" distB="0" distL="0" distR="0" wp14:anchorId="470DF1E3" wp14:editId="34B470DF">
            <wp:extent cx="5943600" cy="3962400"/>
            <wp:effectExtent l="0" t="0" r="0" b="0"/>
            <wp:docPr id="1893889809" name="Picture 1" descr="A bar graph with a bar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889809" name="Picture 1" descr="A bar graph with a bar and text&#10;&#10;AI-generated content may be incorrect."/>
                    <pic:cNvPicPr/>
                  </pic:nvPicPr>
                  <pic:blipFill>
                    <a:blip r:embed="rId5"/>
                    <a:stretch>
                      <a:fillRect/>
                    </a:stretch>
                  </pic:blipFill>
                  <pic:spPr>
                    <a:xfrm>
                      <a:off x="0" y="0"/>
                      <a:ext cx="5943600" cy="3962400"/>
                    </a:xfrm>
                    <a:prstGeom prst="rect">
                      <a:avLst/>
                    </a:prstGeom>
                  </pic:spPr>
                </pic:pic>
              </a:graphicData>
            </a:graphic>
          </wp:inline>
        </w:drawing>
      </w:r>
    </w:p>
    <w:p w14:paraId="41ECA5DA" w14:textId="77777777" w:rsidR="009909E8" w:rsidRPr="009909E8" w:rsidRDefault="009909E8" w:rsidP="009909E8">
      <w:pPr>
        <w:spacing w:before="100" w:beforeAutospacing="1" w:after="100" w:afterAutospacing="1" w:line="240" w:lineRule="auto"/>
        <w:rPr>
          <w:rFonts w:ascii="Times New Roman" w:eastAsia="Times New Roman" w:hAnsi="Times New Roman" w:cs="Times New Roman"/>
          <w:kern w:val="0"/>
          <w14:ligatures w14:val="none"/>
        </w:rPr>
      </w:pPr>
      <w:r w:rsidRPr="009909E8">
        <w:rPr>
          <w:rFonts w:ascii="Times New Roman" w:eastAsia="Times New Roman" w:hAnsi="Times New Roman" w:cs="Times New Roman"/>
          <w:kern w:val="0"/>
          <w14:ligatures w14:val="none"/>
        </w:rPr>
        <w:t>The dataset exhibits strong class imbalance, with spike events constituting a small fraction of the data. This confirms that traditional accuracy metrics are not suitable, and motivates the use of PR-AUC.</w:t>
      </w:r>
    </w:p>
    <w:p w14:paraId="2EA362A1" w14:textId="77777777" w:rsidR="009909E8" w:rsidRPr="009909E8" w:rsidRDefault="00C67653" w:rsidP="009909E8">
      <w:pPr>
        <w:spacing w:after="0" w:line="240" w:lineRule="auto"/>
        <w:rPr>
          <w:rFonts w:ascii="Times New Roman" w:eastAsia="Times New Roman" w:hAnsi="Times New Roman" w:cs="Times New Roman"/>
          <w:kern w:val="0"/>
          <w14:ligatures w14:val="none"/>
        </w:rPr>
      </w:pPr>
      <w:r w:rsidRPr="00C67653">
        <w:rPr>
          <w:rFonts w:ascii="Times New Roman" w:eastAsia="Times New Roman" w:hAnsi="Times New Roman" w:cs="Times New Roman"/>
          <w:noProof/>
          <w:kern w:val="0"/>
        </w:rPr>
        <w:pict w14:anchorId="1F13F249">
          <v:rect id="_x0000_i1036" alt="" style="width:468pt;height:.05pt;mso-width-percent:0;mso-height-percent:0;mso-width-percent:0;mso-height-percent:0" o:hralign="center" o:hrstd="t" o:hr="t" fillcolor="#a0a0a0" stroked="f"/>
        </w:pict>
      </w:r>
    </w:p>
    <w:p w14:paraId="4D0B8A70" w14:textId="77777777" w:rsidR="009909E8" w:rsidRPr="009909E8" w:rsidRDefault="009909E8" w:rsidP="009909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09E8">
        <w:rPr>
          <w:rFonts w:ascii="Times New Roman" w:eastAsia="Times New Roman" w:hAnsi="Times New Roman" w:cs="Times New Roman"/>
          <w:b/>
          <w:bCs/>
          <w:kern w:val="0"/>
          <w:sz w:val="27"/>
          <w:szCs w:val="27"/>
          <w14:ligatures w14:val="none"/>
        </w:rPr>
        <w:t>Figure 2: Log Return Distribution</w:t>
      </w:r>
    </w:p>
    <w:p w14:paraId="0289D433" w14:textId="38279315" w:rsidR="009909E8" w:rsidRPr="009909E8" w:rsidRDefault="009909E8" w:rsidP="009909E8">
      <w:pPr>
        <w:spacing w:before="100" w:beforeAutospacing="1" w:after="100" w:afterAutospacing="1" w:line="240" w:lineRule="auto"/>
        <w:rPr>
          <w:rFonts w:ascii="Times New Roman" w:eastAsia="Times New Roman" w:hAnsi="Times New Roman" w:cs="Times New Roman"/>
          <w:kern w:val="0"/>
          <w14:ligatures w14:val="none"/>
        </w:rPr>
      </w:pPr>
      <w:r w:rsidRPr="009909E8">
        <w:rPr>
          <w:rFonts w:ascii="Times New Roman" w:eastAsia="Times New Roman" w:hAnsi="Times New Roman" w:cs="Times New Roman"/>
          <w:kern w:val="0"/>
          <w14:ligatures w14:val="none"/>
        </w:rPr>
        <w:lastRenderedPageBreak/>
        <w:drawing>
          <wp:inline distT="0" distB="0" distL="0" distR="0" wp14:anchorId="6142681D" wp14:editId="0EB3ED3D">
            <wp:extent cx="5943600" cy="4457700"/>
            <wp:effectExtent l="0" t="0" r="0" b="0"/>
            <wp:docPr id="1732443375" name="Picture 1" descr="A graph of log return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443375" name="Picture 1" descr="A graph of log return distribution&#10;&#10;AI-generated content may be incorrect."/>
                    <pic:cNvPicPr/>
                  </pic:nvPicPr>
                  <pic:blipFill>
                    <a:blip r:embed="rId6"/>
                    <a:stretch>
                      <a:fillRect/>
                    </a:stretch>
                  </pic:blipFill>
                  <pic:spPr>
                    <a:xfrm>
                      <a:off x="0" y="0"/>
                      <a:ext cx="5943600" cy="4457700"/>
                    </a:xfrm>
                    <a:prstGeom prst="rect">
                      <a:avLst/>
                    </a:prstGeom>
                  </pic:spPr>
                </pic:pic>
              </a:graphicData>
            </a:graphic>
          </wp:inline>
        </w:drawing>
      </w:r>
    </w:p>
    <w:p w14:paraId="52CB6D42" w14:textId="77777777" w:rsidR="009909E8" w:rsidRPr="009909E8" w:rsidRDefault="009909E8" w:rsidP="009909E8">
      <w:pPr>
        <w:spacing w:before="100" w:beforeAutospacing="1" w:after="100" w:afterAutospacing="1" w:line="240" w:lineRule="auto"/>
        <w:rPr>
          <w:rFonts w:ascii="Times New Roman" w:eastAsia="Times New Roman" w:hAnsi="Times New Roman" w:cs="Times New Roman"/>
          <w:kern w:val="0"/>
          <w14:ligatures w14:val="none"/>
        </w:rPr>
      </w:pPr>
      <w:r w:rsidRPr="009909E8">
        <w:rPr>
          <w:rFonts w:ascii="Times New Roman" w:eastAsia="Times New Roman" w:hAnsi="Times New Roman" w:cs="Times New Roman"/>
          <w:kern w:val="0"/>
          <w14:ligatures w14:val="none"/>
        </w:rPr>
        <w:t>Log returns are centered around zero with heavy tails. This indicates that while most price changes are small, occasional large movements occur, contributing to volatility spikes.</w:t>
      </w:r>
    </w:p>
    <w:p w14:paraId="612B6679" w14:textId="77777777" w:rsidR="009909E8" w:rsidRPr="009909E8" w:rsidRDefault="00C67653" w:rsidP="009909E8">
      <w:pPr>
        <w:spacing w:after="0" w:line="240" w:lineRule="auto"/>
        <w:rPr>
          <w:rFonts w:ascii="Times New Roman" w:eastAsia="Times New Roman" w:hAnsi="Times New Roman" w:cs="Times New Roman"/>
          <w:kern w:val="0"/>
          <w14:ligatures w14:val="none"/>
        </w:rPr>
      </w:pPr>
      <w:r w:rsidRPr="00C67653">
        <w:rPr>
          <w:rFonts w:ascii="Times New Roman" w:eastAsia="Times New Roman" w:hAnsi="Times New Roman" w:cs="Times New Roman"/>
          <w:noProof/>
          <w:kern w:val="0"/>
        </w:rPr>
        <w:pict w14:anchorId="0CF720A2">
          <v:rect id="_x0000_i1035" alt="" style="width:468pt;height:.05pt;mso-width-percent:0;mso-height-percent:0;mso-width-percent:0;mso-height-percent:0" o:hralign="center" o:hrstd="t" o:hr="t" fillcolor="#a0a0a0" stroked="f"/>
        </w:pict>
      </w:r>
    </w:p>
    <w:p w14:paraId="59072691" w14:textId="77777777" w:rsidR="009909E8" w:rsidRPr="009909E8" w:rsidRDefault="009909E8" w:rsidP="009909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09E8">
        <w:rPr>
          <w:rFonts w:ascii="Times New Roman" w:eastAsia="Times New Roman" w:hAnsi="Times New Roman" w:cs="Times New Roman"/>
          <w:b/>
          <w:bCs/>
          <w:kern w:val="0"/>
          <w:sz w:val="27"/>
          <w:szCs w:val="27"/>
          <w14:ligatures w14:val="none"/>
        </w:rPr>
        <w:t>Figure 3: Future Volatility Distribution (Log Scale)</w:t>
      </w:r>
    </w:p>
    <w:p w14:paraId="62429126" w14:textId="7A5E770B" w:rsidR="009909E8" w:rsidRPr="009909E8" w:rsidRDefault="009909E8" w:rsidP="009909E8">
      <w:pPr>
        <w:spacing w:before="100" w:beforeAutospacing="1" w:after="100" w:afterAutospacing="1" w:line="240" w:lineRule="auto"/>
        <w:rPr>
          <w:rFonts w:ascii="Times New Roman" w:eastAsia="Times New Roman" w:hAnsi="Times New Roman" w:cs="Times New Roman"/>
          <w:kern w:val="0"/>
          <w14:ligatures w14:val="none"/>
        </w:rPr>
      </w:pPr>
      <w:r w:rsidRPr="009909E8">
        <w:rPr>
          <w:rFonts w:ascii="Times New Roman" w:eastAsia="Times New Roman" w:hAnsi="Times New Roman" w:cs="Times New Roman"/>
          <w:kern w:val="0"/>
          <w14:ligatures w14:val="none"/>
        </w:rPr>
        <w:lastRenderedPageBreak/>
        <w:drawing>
          <wp:inline distT="0" distB="0" distL="0" distR="0" wp14:anchorId="1509ED6A" wp14:editId="4278CF67">
            <wp:extent cx="5943600" cy="3714750"/>
            <wp:effectExtent l="0" t="0" r="0" b="6350"/>
            <wp:docPr id="319266467" name="Picture 1" descr="A graph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266467" name="Picture 1" descr="A graph of a city&#10;&#10;AI-generated content may be incorrect."/>
                    <pic:cNvPicPr/>
                  </pic:nvPicPr>
                  <pic:blipFill>
                    <a:blip r:embed="rId7"/>
                    <a:stretch>
                      <a:fillRect/>
                    </a:stretch>
                  </pic:blipFill>
                  <pic:spPr>
                    <a:xfrm>
                      <a:off x="0" y="0"/>
                      <a:ext cx="5943600" cy="3714750"/>
                    </a:xfrm>
                    <a:prstGeom prst="rect">
                      <a:avLst/>
                    </a:prstGeom>
                  </pic:spPr>
                </pic:pic>
              </a:graphicData>
            </a:graphic>
          </wp:inline>
        </w:drawing>
      </w:r>
    </w:p>
    <w:p w14:paraId="2369B010" w14:textId="77777777" w:rsidR="009909E8" w:rsidRPr="009909E8" w:rsidRDefault="009909E8" w:rsidP="009909E8">
      <w:pPr>
        <w:spacing w:before="100" w:beforeAutospacing="1" w:after="100" w:afterAutospacing="1" w:line="240" w:lineRule="auto"/>
        <w:rPr>
          <w:rFonts w:ascii="Times New Roman" w:eastAsia="Times New Roman" w:hAnsi="Times New Roman" w:cs="Times New Roman"/>
          <w:kern w:val="0"/>
          <w14:ligatures w14:val="none"/>
        </w:rPr>
      </w:pPr>
      <w:r w:rsidRPr="009909E8">
        <w:rPr>
          <w:rFonts w:ascii="Times New Roman" w:eastAsia="Times New Roman" w:hAnsi="Times New Roman" w:cs="Times New Roman"/>
          <w:kern w:val="0"/>
          <w14:ligatures w14:val="none"/>
        </w:rPr>
        <w:t>The distribution is highly right-skewed, with a long tail representing extreme volatility events. The chosen threshold τ lies in this tail region, ensuring meaningful spike detection.</w:t>
      </w:r>
    </w:p>
    <w:p w14:paraId="28941A73" w14:textId="77777777" w:rsidR="009909E8" w:rsidRPr="009909E8" w:rsidRDefault="00C67653" w:rsidP="009909E8">
      <w:pPr>
        <w:spacing w:after="0" w:line="240" w:lineRule="auto"/>
        <w:rPr>
          <w:rFonts w:ascii="Times New Roman" w:eastAsia="Times New Roman" w:hAnsi="Times New Roman" w:cs="Times New Roman"/>
          <w:kern w:val="0"/>
          <w14:ligatures w14:val="none"/>
        </w:rPr>
      </w:pPr>
      <w:r w:rsidRPr="00C67653">
        <w:rPr>
          <w:rFonts w:ascii="Times New Roman" w:eastAsia="Times New Roman" w:hAnsi="Times New Roman" w:cs="Times New Roman"/>
          <w:noProof/>
          <w:kern w:val="0"/>
        </w:rPr>
        <w:pict w14:anchorId="529E4619">
          <v:rect id="_x0000_i1034" alt="" style="width:468pt;height:.05pt;mso-width-percent:0;mso-height-percent:0;mso-width-percent:0;mso-height-percent:0" o:hralign="center" o:hrstd="t" o:hr="t" fillcolor="#a0a0a0" stroked="f"/>
        </w:pict>
      </w:r>
    </w:p>
    <w:p w14:paraId="54C786F1" w14:textId="77777777" w:rsidR="009909E8" w:rsidRPr="009909E8" w:rsidRDefault="009909E8" w:rsidP="009909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09E8">
        <w:rPr>
          <w:rFonts w:ascii="Times New Roman" w:eastAsia="Times New Roman" w:hAnsi="Times New Roman" w:cs="Times New Roman"/>
          <w:b/>
          <w:bCs/>
          <w:kern w:val="0"/>
          <w:sz w:val="27"/>
          <w:szCs w:val="27"/>
          <w14:ligatures w14:val="none"/>
        </w:rPr>
        <w:t>Figure 4: Future Volatility Over Time</w:t>
      </w:r>
    </w:p>
    <w:p w14:paraId="7A25BE8B" w14:textId="2F7D1C78" w:rsidR="009909E8" w:rsidRPr="009909E8" w:rsidRDefault="009909E8" w:rsidP="009909E8">
      <w:pPr>
        <w:spacing w:before="100" w:beforeAutospacing="1" w:after="100" w:afterAutospacing="1" w:line="240" w:lineRule="auto"/>
        <w:rPr>
          <w:rFonts w:ascii="Times New Roman" w:eastAsia="Times New Roman" w:hAnsi="Times New Roman" w:cs="Times New Roman"/>
          <w:kern w:val="0"/>
          <w14:ligatures w14:val="none"/>
        </w:rPr>
      </w:pPr>
      <w:r w:rsidRPr="009909E8">
        <w:rPr>
          <w:rFonts w:ascii="Times New Roman" w:eastAsia="Times New Roman" w:hAnsi="Times New Roman" w:cs="Times New Roman"/>
          <w:kern w:val="0"/>
          <w14:ligatures w14:val="none"/>
        </w:rPr>
        <w:drawing>
          <wp:inline distT="0" distB="0" distL="0" distR="0" wp14:anchorId="6DB9ECFA" wp14:editId="7C524949">
            <wp:extent cx="5943600" cy="1981200"/>
            <wp:effectExtent l="0" t="0" r="0" b="0"/>
            <wp:docPr id="587346565" name="Picture 1" descr="A graph showing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346565" name="Picture 1" descr="A graph showing a line graph&#10;&#10;AI-generated content may be incorrect."/>
                    <pic:cNvPicPr/>
                  </pic:nvPicPr>
                  <pic:blipFill>
                    <a:blip r:embed="rId8"/>
                    <a:stretch>
                      <a:fillRect/>
                    </a:stretch>
                  </pic:blipFill>
                  <pic:spPr>
                    <a:xfrm>
                      <a:off x="0" y="0"/>
                      <a:ext cx="5943600" cy="1981200"/>
                    </a:xfrm>
                    <a:prstGeom prst="rect">
                      <a:avLst/>
                    </a:prstGeom>
                  </pic:spPr>
                </pic:pic>
              </a:graphicData>
            </a:graphic>
          </wp:inline>
        </w:drawing>
      </w:r>
    </w:p>
    <w:p w14:paraId="1A05F4EA" w14:textId="77777777" w:rsidR="009909E8" w:rsidRPr="009909E8" w:rsidRDefault="009909E8" w:rsidP="009909E8">
      <w:pPr>
        <w:spacing w:before="100" w:beforeAutospacing="1" w:after="100" w:afterAutospacing="1" w:line="240" w:lineRule="auto"/>
        <w:rPr>
          <w:rFonts w:ascii="Times New Roman" w:eastAsia="Times New Roman" w:hAnsi="Times New Roman" w:cs="Times New Roman"/>
          <w:kern w:val="0"/>
          <w14:ligatures w14:val="none"/>
        </w:rPr>
      </w:pPr>
      <w:r w:rsidRPr="009909E8">
        <w:rPr>
          <w:rFonts w:ascii="Times New Roman" w:eastAsia="Times New Roman" w:hAnsi="Times New Roman" w:cs="Times New Roman"/>
          <w:kern w:val="0"/>
          <w14:ligatures w14:val="none"/>
        </w:rPr>
        <w:t>Volatility evolves dynamically over time, with visible bursts of high activity. This temporal structure validates the need for predictive modeling.</w:t>
      </w:r>
    </w:p>
    <w:p w14:paraId="71917FDC" w14:textId="77777777" w:rsidR="009909E8" w:rsidRPr="009909E8" w:rsidRDefault="00C67653" w:rsidP="009909E8">
      <w:pPr>
        <w:spacing w:after="0" w:line="240" w:lineRule="auto"/>
        <w:rPr>
          <w:rFonts w:ascii="Times New Roman" w:eastAsia="Times New Roman" w:hAnsi="Times New Roman" w:cs="Times New Roman"/>
          <w:kern w:val="0"/>
          <w14:ligatures w14:val="none"/>
        </w:rPr>
      </w:pPr>
      <w:r w:rsidRPr="00C67653">
        <w:rPr>
          <w:rFonts w:ascii="Times New Roman" w:eastAsia="Times New Roman" w:hAnsi="Times New Roman" w:cs="Times New Roman"/>
          <w:noProof/>
          <w:kern w:val="0"/>
        </w:rPr>
        <w:pict w14:anchorId="0522B246">
          <v:rect id="_x0000_i1033" alt="" style="width:468pt;height:.05pt;mso-width-percent:0;mso-height-percent:0;mso-width-percent:0;mso-height-percent:0" o:hralign="center" o:hrstd="t" o:hr="t" fillcolor="#a0a0a0" stroked="f"/>
        </w:pict>
      </w:r>
    </w:p>
    <w:p w14:paraId="75E3065E" w14:textId="77777777" w:rsidR="009909E8" w:rsidRPr="009909E8" w:rsidRDefault="009909E8" w:rsidP="009909E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09E8">
        <w:rPr>
          <w:rFonts w:ascii="Times New Roman" w:eastAsia="Times New Roman" w:hAnsi="Times New Roman" w:cs="Times New Roman"/>
          <w:b/>
          <w:bCs/>
          <w:kern w:val="0"/>
          <w:sz w:val="36"/>
          <w:szCs w:val="36"/>
          <w14:ligatures w14:val="none"/>
        </w:rPr>
        <w:lastRenderedPageBreak/>
        <w:t>4. Modeling Approach</w:t>
      </w:r>
    </w:p>
    <w:p w14:paraId="2178301F" w14:textId="77777777" w:rsidR="009909E8" w:rsidRPr="009909E8" w:rsidRDefault="009909E8" w:rsidP="009909E8">
      <w:pPr>
        <w:spacing w:before="100" w:beforeAutospacing="1" w:after="100" w:afterAutospacing="1" w:line="240" w:lineRule="auto"/>
        <w:rPr>
          <w:rFonts w:ascii="Times New Roman" w:eastAsia="Times New Roman" w:hAnsi="Times New Roman" w:cs="Times New Roman"/>
          <w:kern w:val="0"/>
          <w14:ligatures w14:val="none"/>
        </w:rPr>
      </w:pPr>
      <w:r w:rsidRPr="009909E8">
        <w:rPr>
          <w:rFonts w:ascii="Times New Roman" w:eastAsia="Times New Roman" w:hAnsi="Times New Roman" w:cs="Times New Roman"/>
          <w:kern w:val="0"/>
          <w14:ligatures w14:val="none"/>
        </w:rPr>
        <w:t>We evaluate both baseline and machine learning models to understand performance differences.</w:t>
      </w:r>
    </w:p>
    <w:p w14:paraId="1ADAE55D" w14:textId="77777777" w:rsidR="009909E8" w:rsidRPr="009909E8" w:rsidRDefault="009909E8" w:rsidP="009909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09E8">
        <w:rPr>
          <w:rFonts w:ascii="Times New Roman" w:eastAsia="Times New Roman" w:hAnsi="Times New Roman" w:cs="Times New Roman"/>
          <w:b/>
          <w:bCs/>
          <w:kern w:val="0"/>
          <w:sz w:val="27"/>
          <w:szCs w:val="27"/>
          <w14:ligatures w14:val="none"/>
        </w:rPr>
        <w:t>4.1 Models Evaluated</w:t>
      </w:r>
    </w:p>
    <w:p w14:paraId="5A9DDAEE" w14:textId="77777777" w:rsidR="009909E8" w:rsidRPr="009909E8" w:rsidRDefault="009909E8" w:rsidP="009909E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909E8">
        <w:rPr>
          <w:rFonts w:ascii="Times New Roman" w:eastAsia="Times New Roman" w:hAnsi="Times New Roman" w:cs="Times New Roman"/>
          <w:b/>
          <w:bCs/>
          <w:kern w:val="0"/>
          <w14:ligatures w14:val="none"/>
        </w:rPr>
        <w:t>Z-score baseline</w:t>
      </w:r>
      <w:r w:rsidRPr="009909E8">
        <w:rPr>
          <w:rFonts w:ascii="Times New Roman" w:eastAsia="Times New Roman" w:hAnsi="Times New Roman" w:cs="Times New Roman"/>
          <w:kern w:val="0"/>
          <w14:ligatures w14:val="none"/>
        </w:rPr>
        <w:br/>
        <w:t xml:space="preserve">A rule-based model using standardized volatility thresholds </w:t>
      </w:r>
    </w:p>
    <w:p w14:paraId="74E4B480" w14:textId="77777777" w:rsidR="009909E8" w:rsidRPr="009909E8" w:rsidRDefault="009909E8" w:rsidP="009909E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909E8">
        <w:rPr>
          <w:rFonts w:ascii="Times New Roman" w:eastAsia="Times New Roman" w:hAnsi="Times New Roman" w:cs="Times New Roman"/>
          <w:b/>
          <w:bCs/>
          <w:kern w:val="0"/>
          <w14:ligatures w14:val="none"/>
        </w:rPr>
        <w:t>Logistic Regression (balanced)</w:t>
      </w:r>
      <w:r w:rsidRPr="009909E8">
        <w:rPr>
          <w:rFonts w:ascii="Times New Roman" w:eastAsia="Times New Roman" w:hAnsi="Times New Roman" w:cs="Times New Roman"/>
          <w:kern w:val="0"/>
          <w14:ligatures w14:val="none"/>
        </w:rPr>
        <w:br/>
        <w:t xml:space="preserve">A linear model with class balancing </w:t>
      </w:r>
    </w:p>
    <w:p w14:paraId="04ED7CC1" w14:textId="77777777" w:rsidR="009909E8" w:rsidRPr="009909E8" w:rsidRDefault="009909E8" w:rsidP="009909E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909E8">
        <w:rPr>
          <w:rFonts w:ascii="Times New Roman" w:eastAsia="Times New Roman" w:hAnsi="Times New Roman" w:cs="Times New Roman"/>
          <w:b/>
          <w:bCs/>
          <w:kern w:val="0"/>
          <w14:ligatures w14:val="none"/>
        </w:rPr>
        <w:t>Random Forest</w:t>
      </w:r>
      <w:r w:rsidRPr="009909E8">
        <w:rPr>
          <w:rFonts w:ascii="Times New Roman" w:eastAsia="Times New Roman" w:hAnsi="Times New Roman" w:cs="Times New Roman"/>
          <w:kern w:val="0"/>
          <w14:ligatures w14:val="none"/>
        </w:rPr>
        <w:br/>
        <w:t xml:space="preserve">An ensemble tree-based model </w:t>
      </w:r>
    </w:p>
    <w:p w14:paraId="25D79AF5" w14:textId="77777777" w:rsidR="009909E8" w:rsidRPr="009909E8" w:rsidRDefault="009909E8" w:rsidP="009909E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909E8">
        <w:rPr>
          <w:rFonts w:ascii="Times New Roman" w:eastAsia="Times New Roman" w:hAnsi="Times New Roman" w:cs="Times New Roman"/>
          <w:b/>
          <w:bCs/>
          <w:kern w:val="0"/>
          <w14:ligatures w14:val="none"/>
        </w:rPr>
        <w:t>Extra Trees</w:t>
      </w:r>
      <w:r w:rsidRPr="009909E8">
        <w:rPr>
          <w:rFonts w:ascii="Times New Roman" w:eastAsia="Times New Roman" w:hAnsi="Times New Roman" w:cs="Times New Roman"/>
          <w:kern w:val="0"/>
          <w14:ligatures w14:val="none"/>
        </w:rPr>
        <w:br/>
        <w:t xml:space="preserve">A randomized tree-based ensemble </w:t>
      </w:r>
    </w:p>
    <w:p w14:paraId="5B606E3C" w14:textId="77777777" w:rsidR="009909E8" w:rsidRPr="009909E8" w:rsidRDefault="00C67653" w:rsidP="009909E8">
      <w:pPr>
        <w:spacing w:after="0" w:line="240" w:lineRule="auto"/>
        <w:rPr>
          <w:rFonts w:ascii="Times New Roman" w:eastAsia="Times New Roman" w:hAnsi="Times New Roman" w:cs="Times New Roman"/>
          <w:kern w:val="0"/>
          <w14:ligatures w14:val="none"/>
        </w:rPr>
      </w:pPr>
      <w:r w:rsidRPr="00C67653">
        <w:rPr>
          <w:rFonts w:ascii="Times New Roman" w:eastAsia="Times New Roman" w:hAnsi="Times New Roman" w:cs="Times New Roman"/>
          <w:noProof/>
          <w:kern w:val="0"/>
        </w:rPr>
        <w:pict w14:anchorId="2C8DE356">
          <v:rect id="_x0000_i1032" alt="" style="width:468pt;height:.05pt;mso-width-percent:0;mso-height-percent:0;mso-width-percent:0;mso-height-percent:0" o:hralign="center" o:hrstd="t" o:hr="t" fillcolor="#a0a0a0" stroked="f"/>
        </w:pict>
      </w:r>
    </w:p>
    <w:p w14:paraId="1D71EDB5" w14:textId="77777777" w:rsidR="009909E8" w:rsidRPr="009909E8" w:rsidRDefault="009909E8" w:rsidP="009909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09E8">
        <w:rPr>
          <w:rFonts w:ascii="Times New Roman" w:eastAsia="Times New Roman" w:hAnsi="Times New Roman" w:cs="Times New Roman"/>
          <w:b/>
          <w:bCs/>
          <w:kern w:val="0"/>
          <w:sz w:val="27"/>
          <w:szCs w:val="27"/>
          <w14:ligatures w14:val="none"/>
        </w:rPr>
        <w:t>4.2 Data Splitting Strategy</w:t>
      </w:r>
    </w:p>
    <w:p w14:paraId="36B90089" w14:textId="77777777" w:rsidR="009909E8" w:rsidRPr="009909E8" w:rsidRDefault="009909E8" w:rsidP="009909E8">
      <w:pPr>
        <w:spacing w:before="100" w:beforeAutospacing="1" w:after="100" w:afterAutospacing="1" w:line="240" w:lineRule="auto"/>
        <w:rPr>
          <w:rFonts w:ascii="Times New Roman" w:eastAsia="Times New Roman" w:hAnsi="Times New Roman" w:cs="Times New Roman"/>
          <w:kern w:val="0"/>
          <w14:ligatures w14:val="none"/>
        </w:rPr>
      </w:pPr>
      <w:r w:rsidRPr="009909E8">
        <w:rPr>
          <w:rFonts w:ascii="Times New Roman" w:eastAsia="Times New Roman" w:hAnsi="Times New Roman" w:cs="Times New Roman"/>
          <w:kern w:val="0"/>
          <w14:ligatures w14:val="none"/>
        </w:rPr>
        <w:t xml:space="preserve">A </w:t>
      </w:r>
      <w:r w:rsidRPr="009909E8">
        <w:rPr>
          <w:rFonts w:ascii="Times New Roman" w:eastAsia="Times New Roman" w:hAnsi="Times New Roman" w:cs="Times New Roman"/>
          <w:b/>
          <w:bCs/>
          <w:kern w:val="0"/>
          <w14:ligatures w14:val="none"/>
        </w:rPr>
        <w:t>time-based split</w:t>
      </w:r>
      <w:r w:rsidRPr="009909E8">
        <w:rPr>
          <w:rFonts w:ascii="Times New Roman" w:eastAsia="Times New Roman" w:hAnsi="Times New Roman" w:cs="Times New Roman"/>
          <w:kern w:val="0"/>
          <w14:ligatures w14:val="none"/>
        </w:rPr>
        <w:t xml:space="preserve"> is used to avoid data leakage:</w:t>
      </w:r>
    </w:p>
    <w:p w14:paraId="7256620E" w14:textId="77777777" w:rsidR="009909E8" w:rsidRPr="009909E8" w:rsidRDefault="009909E8" w:rsidP="009909E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909E8">
        <w:rPr>
          <w:rFonts w:ascii="Times New Roman" w:eastAsia="Times New Roman" w:hAnsi="Times New Roman" w:cs="Times New Roman"/>
          <w:kern w:val="0"/>
          <w14:ligatures w14:val="none"/>
        </w:rPr>
        <w:t xml:space="preserve">Training set: earliest portion of data </w:t>
      </w:r>
    </w:p>
    <w:p w14:paraId="76FCAE91" w14:textId="77777777" w:rsidR="009909E8" w:rsidRPr="009909E8" w:rsidRDefault="009909E8" w:rsidP="009909E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909E8">
        <w:rPr>
          <w:rFonts w:ascii="Times New Roman" w:eastAsia="Times New Roman" w:hAnsi="Times New Roman" w:cs="Times New Roman"/>
          <w:kern w:val="0"/>
          <w14:ligatures w14:val="none"/>
        </w:rPr>
        <w:t xml:space="preserve">Validation set: intermediate portion </w:t>
      </w:r>
    </w:p>
    <w:p w14:paraId="56C1D7B3" w14:textId="77777777" w:rsidR="009909E8" w:rsidRPr="009909E8" w:rsidRDefault="009909E8" w:rsidP="009909E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909E8">
        <w:rPr>
          <w:rFonts w:ascii="Times New Roman" w:eastAsia="Times New Roman" w:hAnsi="Times New Roman" w:cs="Times New Roman"/>
          <w:kern w:val="0"/>
          <w14:ligatures w14:val="none"/>
        </w:rPr>
        <w:t xml:space="preserve">Test set: most recent data </w:t>
      </w:r>
    </w:p>
    <w:p w14:paraId="657CE4F0" w14:textId="77777777" w:rsidR="009909E8" w:rsidRPr="009909E8" w:rsidRDefault="009909E8" w:rsidP="009909E8">
      <w:pPr>
        <w:spacing w:before="100" w:beforeAutospacing="1" w:after="100" w:afterAutospacing="1" w:line="240" w:lineRule="auto"/>
        <w:rPr>
          <w:rFonts w:ascii="Times New Roman" w:eastAsia="Times New Roman" w:hAnsi="Times New Roman" w:cs="Times New Roman"/>
          <w:kern w:val="0"/>
          <w14:ligatures w14:val="none"/>
        </w:rPr>
      </w:pPr>
      <w:r w:rsidRPr="009909E8">
        <w:rPr>
          <w:rFonts w:ascii="Times New Roman" w:eastAsia="Times New Roman" w:hAnsi="Times New Roman" w:cs="Times New Roman"/>
          <w:kern w:val="0"/>
          <w14:ligatures w14:val="none"/>
        </w:rPr>
        <w:t xml:space="preserve">When strict time-based splitting resulted in insufficient positive samples, a </w:t>
      </w:r>
      <w:r w:rsidRPr="009909E8">
        <w:rPr>
          <w:rFonts w:ascii="Times New Roman" w:eastAsia="Times New Roman" w:hAnsi="Times New Roman" w:cs="Times New Roman"/>
          <w:b/>
          <w:bCs/>
          <w:kern w:val="0"/>
          <w14:ligatures w14:val="none"/>
        </w:rPr>
        <w:t>stratified fallback strategy</w:t>
      </w:r>
      <w:r w:rsidRPr="009909E8">
        <w:rPr>
          <w:rFonts w:ascii="Times New Roman" w:eastAsia="Times New Roman" w:hAnsi="Times New Roman" w:cs="Times New Roman"/>
          <w:kern w:val="0"/>
          <w14:ligatures w14:val="none"/>
        </w:rPr>
        <w:t xml:space="preserve"> was used to maintain meaningful evaluation.</w:t>
      </w:r>
    </w:p>
    <w:p w14:paraId="0367AF25" w14:textId="77777777" w:rsidR="009909E8" w:rsidRPr="009909E8" w:rsidRDefault="00C67653" w:rsidP="009909E8">
      <w:pPr>
        <w:spacing w:after="0" w:line="240" w:lineRule="auto"/>
        <w:rPr>
          <w:rFonts w:ascii="Times New Roman" w:eastAsia="Times New Roman" w:hAnsi="Times New Roman" w:cs="Times New Roman"/>
          <w:kern w:val="0"/>
          <w14:ligatures w14:val="none"/>
        </w:rPr>
      </w:pPr>
      <w:r w:rsidRPr="00C67653">
        <w:rPr>
          <w:rFonts w:ascii="Times New Roman" w:eastAsia="Times New Roman" w:hAnsi="Times New Roman" w:cs="Times New Roman"/>
          <w:noProof/>
          <w:kern w:val="0"/>
        </w:rPr>
        <w:pict w14:anchorId="5E602BD6">
          <v:rect id="_x0000_i1031" alt="" style="width:468pt;height:.05pt;mso-width-percent:0;mso-height-percent:0;mso-width-percent:0;mso-height-percent:0" o:hralign="center" o:hrstd="t" o:hr="t" fillcolor="#a0a0a0" stroked="f"/>
        </w:pict>
      </w:r>
    </w:p>
    <w:p w14:paraId="3BB6DDC2" w14:textId="77777777" w:rsidR="009909E8" w:rsidRPr="009909E8" w:rsidRDefault="009909E8" w:rsidP="009909E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09E8">
        <w:rPr>
          <w:rFonts w:ascii="Times New Roman" w:eastAsia="Times New Roman" w:hAnsi="Times New Roman" w:cs="Times New Roman"/>
          <w:b/>
          <w:bCs/>
          <w:kern w:val="0"/>
          <w:sz w:val="36"/>
          <w:szCs w:val="36"/>
          <w14:ligatures w14:val="none"/>
        </w:rPr>
        <w:t>5. Evaluation Metrics</w:t>
      </w:r>
    </w:p>
    <w:p w14:paraId="7166219B" w14:textId="77777777" w:rsidR="009909E8" w:rsidRPr="009909E8" w:rsidRDefault="009909E8" w:rsidP="009909E8">
      <w:pPr>
        <w:spacing w:before="100" w:beforeAutospacing="1" w:after="100" w:afterAutospacing="1" w:line="240" w:lineRule="auto"/>
        <w:rPr>
          <w:rFonts w:ascii="Times New Roman" w:eastAsia="Times New Roman" w:hAnsi="Times New Roman" w:cs="Times New Roman"/>
          <w:kern w:val="0"/>
          <w14:ligatures w14:val="none"/>
        </w:rPr>
      </w:pPr>
      <w:r w:rsidRPr="009909E8">
        <w:rPr>
          <w:rFonts w:ascii="Times New Roman" w:eastAsia="Times New Roman" w:hAnsi="Times New Roman" w:cs="Times New Roman"/>
          <w:kern w:val="0"/>
          <w14:ligatures w14:val="none"/>
        </w:rPr>
        <w:t>Due to class imbalance, the primary metric is:</w:t>
      </w:r>
    </w:p>
    <w:p w14:paraId="7624381B" w14:textId="77777777" w:rsidR="009909E8" w:rsidRPr="009909E8" w:rsidRDefault="009909E8" w:rsidP="009909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09E8">
        <w:rPr>
          <w:rFonts w:ascii="Times New Roman" w:eastAsia="Times New Roman" w:hAnsi="Times New Roman" w:cs="Times New Roman"/>
          <w:b/>
          <w:bCs/>
          <w:kern w:val="0"/>
          <w:sz w:val="27"/>
          <w:szCs w:val="27"/>
          <w14:ligatures w14:val="none"/>
        </w:rPr>
        <w:t>Precision-Recall AUC (PR-AUC)</w:t>
      </w:r>
    </w:p>
    <w:p w14:paraId="66896D4D" w14:textId="77777777" w:rsidR="009909E8" w:rsidRPr="009909E8" w:rsidRDefault="009909E8" w:rsidP="009909E8">
      <w:pPr>
        <w:spacing w:before="100" w:beforeAutospacing="1" w:after="100" w:afterAutospacing="1" w:line="240" w:lineRule="auto"/>
        <w:rPr>
          <w:rFonts w:ascii="Times New Roman" w:eastAsia="Times New Roman" w:hAnsi="Times New Roman" w:cs="Times New Roman"/>
          <w:kern w:val="0"/>
          <w14:ligatures w14:val="none"/>
        </w:rPr>
      </w:pPr>
      <w:r w:rsidRPr="009909E8">
        <w:rPr>
          <w:rFonts w:ascii="Times New Roman" w:eastAsia="Times New Roman" w:hAnsi="Times New Roman" w:cs="Times New Roman"/>
          <w:kern w:val="0"/>
          <w14:ligatures w14:val="none"/>
        </w:rPr>
        <w:t>PR-AUC evaluates the trade-off between precision and recall and is more informative than ROC-AUC for imbalanced datasets.</w:t>
      </w:r>
    </w:p>
    <w:p w14:paraId="413308CD" w14:textId="77777777" w:rsidR="009909E8" w:rsidRPr="009909E8" w:rsidRDefault="009909E8" w:rsidP="009909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09E8">
        <w:rPr>
          <w:rFonts w:ascii="Times New Roman" w:eastAsia="Times New Roman" w:hAnsi="Times New Roman" w:cs="Times New Roman"/>
          <w:b/>
          <w:bCs/>
          <w:kern w:val="0"/>
          <w:sz w:val="27"/>
          <w:szCs w:val="27"/>
          <w14:ligatures w14:val="none"/>
        </w:rPr>
        <w:t>Secondary Metric</w:t>
      </w:r>
    </w:p>
    <w:p w14:paraId="5DE5748A" w14:textId="77777777" w:rsidR="009909E8" w:rsidRPr="009909E8" w:rsidRDefault="009909E8" w:rsidP="009909E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909E8">
        <w:rPr>
          <w:rFonts w:ascii="Times New Roman" w:eastAsia="Times New Roman" w:hAnsi="Times New Roman" w:cs="Times New Roman"/>
          <w:b/>
          <w:bCs/>
          <w:kern w:val="0"/>
          <w14:ligatures w14:val="none"/>
        </w:rPr>
        <w:t>F1-score at optimal threshold</w:t>
      </w:r>
      <w:r w:rsidRPr="009909E8">
        <w:rPr>
          <w:rFonts w:ascii="Times New Roman" w:eastAsia="Times New Roman" w:hAnsi="Times New Roman" w:cs="Times New Roman"/>
          <w:kern w:val="0"/>
          <w14:ligatures w14:val="none"/>
        </w:rPr>
        <w:t xml:space="preserve"> </w:t>
      </w:r>
    </w:p>
    <w:p w14:paraId="46B4CAB1" w14:textId="77777777" w:rsidR="009909E8" w:rsidRPr="009909E8" w:rsidRDefault="00C67653" w:rsidP="009909E8">
      <w:pPr>
        <w:spacing w:after="0" w:line="240" w:lineRule="auto"/>
        <w:rPr>
          <w:rFonts w:ascii="Times New Roman" w:eastAsia="Times New Roman" w:hAnsi="Times New Roman" w:cs="Times New Roman"/>
          <w:kern w:val="0"/>
          <w14:ligatures w14:val="none"/>
        </w:rPr>
      </w:pPr>
      <w:r w:rsidRPr="00C67653">
        <w:rPr>
          <w:rFonts w:ascii="Times New Roman" w:eastAsia="Times New Roman" w:hAnsi="Times New Roman" w:cs="Times New Roman"/>
          <w:noProof/>
          <w:kern w:val="0"/>
        </w:rPr>
        <w:pict w14:anchorId="5FC10B31">
          <v:rect id="_x0000_i1030" alt="" style="width:468pt;height:.05pt;mso-width-percent:0;mso-height-percent:0;mso-width-percent:0;mso-height-percent:0" o:hralign="center" o:hrstd="t" o:hr="t" fillcolor="#a0a0a0" stroked="f"/>
        </w:pict>
      </w:r>
    </w:p>
    <w:p w14:paraId="20D0CC1C" w14:textId="77777777" w:rsidR="009909E8" w:rsidRDefault="009909E8" w:rsidP="009909E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09E8">
        <w:rPr>
          <w:rFonts w:ascii="Times New Roman" w:eastAsia="Times New Roman" w:hAnsi="Times New Roman" w:cs="Times New Roman"/>
          <w:b/>
          <w:bCs/>
          <w:kern w:val="0"/>
          <w:sz w:val="36"/>
          <w:szCs w:val="36"/>
          <w14:ligatures w14:val="none"/>
        </w:rPr>
        <w:lastRenderedPageBreak/>
        <w:t>6. Model Performance</w:t>
      </w:r>
    </w:p>
    <w:p w14:paraId="0532FF8E" w14:textId="77777777" w:rsidR="009909E8" w:rsidRPr="009909E8" w:rsidRDefault="009909E8" w:rsidP="009909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09E8">
        <w:rPr>
          <w:rFonts w:ascii="Times New Roman" w:eastAsia="Times New Roman" w:hAnsi="Times New Roman" w:cs="Times New Roman"/>
          <w:b/>
          <w:bCs/>
          <w:kern w:val="0"/>
          <w:sz w:val="27"/>
          <w:szCs w:val="27"/>
          <w14:ligatures w14:val="none"/>
        </w:rPr>
        <w:t>Figure 5: Precision-Recall Curve</w:t>
      </w:r>
    </w:p>
    <w:p w14:paraId="51D61B82" w14:textId="49A06605" w:rsidR="009909E8" w:rsidRPr="009909E8" w:rsidRDefault="009909E8" w:rsidP="009909E8">
      <w:pPr>
        <w:spacing w:before="100" w:beforeAutospacing="1" w:after="100" w:afterAutospacing="1" w:line="240" w:lineRule="auto"/>
        <w:rPr>
          <w:rFonts w:ascii="Times New Roman" w:eastAsia="Times New Roman" w:hAnsi="Times New Roman" w:cs="Times New Roman"/>
          <w:kern w:val="0"/>
          <w14:ligatures w14:val="none"/>
        </w:rPr>
      </w:pPr>
      <w:r w:rsidRPr="009909E8">
        <w:rPr>
          <w:rFonts w:ascii="Times New Roman" w:eastAsia="Times New Roman" w:hAnsi="Times New Roman" w:cs="Times New Roman"/>
          <w:kern w:val="0"/>
          <w14:ligatures w14:val="none"/>
        </w:rPr>
        <w:drawing>
          <wp:inline distT="0" distB="0" distL="0" distR="0" wp14:anchorId="29769E37" wp14:editId="06B35432">
            <wp:extent cx="5943600" cy="4438650"/>
            <wp:effectExtent l="0" t="0" r="0" b="6350"/>
            <wp:docPr id="1909080142"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080142" name="Picture 1" descr="A graph of different colored lines&#10;&#10;AI-generated content may be incorrect."/>
                    <pic:cNvPicPr/>
                  </pic:nvPicPr>
                  <pic:blipFill>
                    <a:blip r:embed="rId9"/>
                    <a:stretch>
                      <a:fillRect/>
                    </a:stretch>
                  </pic:blipFill>
                  <pic:spPr>
                    <a:xfrm>
                      <a:off x="0" y="0"/>
                      <a:ext cx="5943600" cy="4438650"/>
                    </a:xfrm>
                    <a:prstGeom prst="rect">
                      <a:avLst/>
                    </a:prstGeom>
                  </pic:spPr>
                </pic:pic>
              </a:graphicData>
            </a:graphic>
          </wp:inline>
        </w:drawing>
      </w:r>
    </w:p>
    <w:p w14:paraId="7C3ED145" w14:textId="77777777" w:rsidR="009909E8" w:rsidRPr="009909E8" w:rsidRDefault="009909E8" w:rsidP="009909E8">
      <w:pPr>
        <w:spacing w:before="100" w:beforeAutospacing="1" w:after="100" w:afterAutospacing="1" w:line="240" w:lineRule="auto"/>
        <w:rPr>
          <w:rFonts w:ascii="Times New Roman" w:eastAsia="Times New Roman" w:hAnsi="Times New Roman" w:cs="Times New Roman"/>
          <w:kern w:val="0"/>
          <w14:ligatures w14:val="none"/>
        </w:rPr>
      </w:pPr>
      <w:r w:rsidRPr="009909E8">
        <w:rPr>
          <w:rFonts w:ascii="Times New Roman" w:eastAsia="Times New Roman" w:hAnsi="Times New Roman" w:cs="Times New Roman"/>
          <w:kern w:val="0"/>
          <w14:ligatures w14:val="none"/>
        </w:rPr>
        <w:t>The Precision-Recall curves highlight clear differences between models.</w:t>
      </w:r>
    </w:p>
    <w:p w14:paraId="10EF2E2B" w14:textId="77777777" w:rsidR="009909E8" w:rsidRPr="009909E8" w:rsidRDefault="009909E8" w:rsidP="009909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09E8">
        <w:rPr>
          <w:rFonts w:ascii="Times New Roman" w:eastAsia="Times New Roman" w:hAnsi="Times New Roman" w:cs="Times New Roman"/>
          <w:b/>
          <w:bCs/>
          <w:kern w:val="0"/>
          <w:sz w:val="27"/>
          <w:szCs w:val="27"/>
          <w14:ligatures w14:val="none"/>
        </w:rPr>
        <w:t>Observations</w:t>
      </w:r>
    </w:p>
    <w:p w14:paraId="42CAE2E4" w14:textId="77777777" w:rsidR="009909E8" w:rsidRPr="009909E8" w:rsidRDefault="009909E8" w:rsidP="009909E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909E8">
        <w:rPr>
          <w:rFonts w:ascii="Times New Roman" w:eastAsia="Times New Roman" w:hAnsi="Times New Roman" w:cs="Times New Roman"/>
          <w:kern w:val="0"/>
          <w14:ligatures w14:val="none"/>
        </w:rPr>
        <w:t xml:space="preserve">The baseline model performs poorly (~0.06 PR-AUC) </w:t>
      </w:r>
    </w:p>
    <w:p w14:paraId="7C6F124D" w14:textId="77777777" w:rsidR="009909E8" w:rsidRPr="009909E8" w:rsidRDefault="009909E8" w:rsidP="009909E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909E8">
        <w:rPr>
          <w:rFonts w:ascii="Times New Roman" w:eastAsia="Times New Roman" w:hAnsi="Times New Roman" w:cs="Times New Roman"/>
          <w:kern w:val="0"/>
          <w14:ligatures w14:val="none"/>
        </w:rPr>
        <w:t xml:space="preserve">Logistic regression provides minimal improvement (~0.07 PR-AUC) </w:t>
      </w:r>
    </w:p>
    <w:p w14:paraId="4C1E0D22" w14:textId="77777777" w:rsidR="009909E8" w:rsidRPr="009909E8" w:rsidRDefault="009909E8" w:rsidP="009909E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909E8">
        <w:rPr>
          <w:rFonts w:ascii="Times New Roman" w:eastAsia="Times New Roman" w:hAnsi="Times New Roman" w:cs="Times New Roman"/>
          <w:kern w:val="0"/>
          <w14:ligatures w14:val="none"/>
        </w:rPr>
        <w:t xml:space="preserve">Random Forest achieves strong performance (~0.96 PR-AUC) </w:t>
      </w:r>
    </w:p>
    <w:p w14:paraId="37EAA040" w14:textId="77777777" w:rsidR="009909E8" w:rsidRPr="009909E8" w:rsidRDefault="009909E8" w:rsidP="009909E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909E8">
        <w:rPr>
          <w:rFonts w:ascii="Times New Roman" w:eastAsia="Times New Roman" w:hAnsi="Times New Roman" w:cs="Times New Roman"/>
          <w:kern w:val="0"/>
          <w14:ligatures w14:val="none"/>
        </w:rPr>
        <w:t xml:space="preserve">Extra Trees also performs well (~0.86 PR-AUC) </w:t>
      </w:r>
    </w:p>
    <w:p w14:paraId="3F129B5B" w14:textId="77777777" w:rsidR="009909E8" w:rsidRPr="009909E8" w:rsidRDefault="009909E8" w:rsidP="009909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09E8">
        <w:rPr>
          <w:rFonts w:ascii="Times New Roman" w:eastAsia="Times New Roman" w:hAnsi="Times New Roman" w:cs="Times New Roman"/>
          <w:b/>
          <w:bCs/>
          <w:kern w:val="0"/>
          <w:sz w:val="27"/>
          <w:szCs w:val="27"/>
          <w14:ligatures w14:val="none"/>
        </w:rPr>
        <w:t>Conclusion</w:t>
      </w:r>
    </w:p>
    <w:p w14:paraId="47DEBF4F" w14:textId="77777777" w:rsidR="009909E8" w:rsidRPr="009909E8" w:rsidRDefault="009909E8" w:rsidP="009909E8">
      <w:pPr>
        <w:spacing w:before="100" w:beforeAutospacing="1" w:after="100" w:afterAutospacing="1" w:line="240" w:lineRule="auto"/>
        <w:rPr>
          <w:rFonts w:ascii="Times New Roman" w:eastAsia="Times New Roman" w:hAnsi="Times New Roman" w:cs="Times New Roman"/>
          <w:kern w:val="0"/>
          <w14:ligatures w14:val="none"/>
        </w:rPr>
      </w:pPr>
      <w:r w:rsidRPr="009909E8">
        <w:rPr>
          <w:rFonts w:ascii="Times New Roman" w:eastAsia="Times New Roman" w:hAnsi="Times New Roman" w:cs="Times New Roman"/>
          <w:kern w:val="0"/>
          <w14:ligatures w14:val="none"/>
        </w:rPr>
        <w:t>Tree-based models significantly outperform linear models, indicating that:</w:t>
      </w:r>
    </w:p>
    <w:p w14:paraId="475E1DF4" w14:textId="77777777" w:rsidR="009909E8" w:rsidRPr="009909E8" w:rsidRDefault="009909E8" w:rsidP="009909E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909E8">
        <w:rPr>
          <w:rFonts w:ascii="Times New Roman" w:eastAsia="Times New Roman" w:hAnsi="Times New Roman" w:cs="Times New Roman"/>
          <w:kern w:val="0"/>
          <w14:ligatures w14:val="none"/>
        </w:rPr>
        <w:t xml:space="preserve">The relationship between features and volatility is </w:t>
      </w:r>
      <w:r w:rsidRPr="009909E8">
        <w:rPr>
          <w:rFonts w:ascii="Times New Roman" w:eastAsia="Times New Roman" w:hAnsi="Times New Roman" w:cs="Times New Roman"/>
          <w:b/>
          <w:bCs/>
          <w:kern w:val="0"/>
          <w14:ligatures w14:val="none"/>
        </w:rPr>
        <w:t>non-linear</w:t>
      </w:r>
      <w:r w:rsidRPr="009909E8">
        <w:rPr>
          <w:rFonts w:ascii="Times New Roman" w:eastAsia="Times New Roman" w:hAnsi="Times New Roman" w:cs="Times New Roman"/>
          <w:kern w:val="0"/>
          <w14:ligatures w14:val="none"/>
        </w:rPr>
        <w:t xml:space="preserve"> </w:t>
      </w:r>
    </w:p>
    <w:p w14:paraId="00AFF4D5" w14:textId="77777777" w:rsidR="009909E8" w:rsidRDefault="009909E8" w:rsidP="009909E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909E8">
        <w:rPr>
          <w:rFonts w:ascii="Times New Roman" w:eastAsia="Times New Roman" w:hAnsi="Times New Roman" w:cs="Times New Roman"/>
          <w:kern w:val="0"/>
          <w14:ligatures w14:val="none"/>
        </w:rPr>
        <w:t xml:space="preserve">Ensemble methods effectively capture complex interactions </w:t>
      </w:r>
    </w:p>
    <w:p w14:paraId="03DE8B09" w14:textId="62B8EBB7" w:rsidR="00E80087" w:rsidRPr="009909E8" w:rsidRDefault="00E80087" w:rsidP="00E80087">
      <w:pPr>
        <w:spacing w:before="100" w:beforeAutospacing="1" w:after="100" w:afterAutospacing="1" w:line="240" w:lineRule="auto"/>
        <w:rPr>
          <w:rFonts w:ascii="Times New Roman" w:eastAsia="Times New Roman" w:hAnsi="Times New Roman" w:cs="Times New Roman"/>
          <w:kern w:val="0"/>
          <w14:ligatures w14:val="none"/>
        </w:rPr>
      </w:pPr>
      <w:r w:rsidRPr="00E80087">
        <w:rPr>
          <w:rFonts w:ascii="Times New Roman" w:eastAsia="Times New Roman" w:hAnsi="Times New Roman" w:cs="Times New Roman"/>
          <w:kern w:val="0"/>
          <w14:ligatures w14:val="none"/>
        </w:rPr>
        <w:lastRenderedPageBreak/>
        <w:t>Random Forest achieved the highest PR-AUC of 0.960, followed by Extra Trees at 0.867, while Logistic Regression (0.069) and the baseline (0.063) performed significantly worse.</w:t>
      </w:r>
    </w:p>
    <w:p w14:paraId="79504506" w14:textId="77777777" w:rsidR="009909E8" w:rsidRPr="009909E8" w:rsidRDefault="00C67653" w:rsidP="009909E8">
      <w:pPr>
        <w:spacing w:after="0" w:line="240" w:lineRule="auto"/>
        <w:rPr>
          <w:rFonts w:ascii="Times New Roman" w:eastAsia="Times New Roman" w:hAnsi="Times New Roman" w:cs="Times New Roman"/>
          <w:kern w:val="0"/>
          <w14:ligatures w14:val="none"/>
        </w:rPr>
      </w:pPr>
      <w:r w:rsidRPr="00C67653">
        <w:rPr>
          <w:rFonts w:ascii="Times New Roman" w:eastAsia="Times New Roman" w:hAnsi="Times New Roman" w:cs="Times New Roman"/>
          <w:noProof/>
          <w:kern w:val="0"/>
        </w:rPr>
        <w:pict w14:anchorId="0E2906A7">
          <v:rect id="_x0000_i1029" alt="" style="width:468pt;height:.05pt;mso-width-percent:0;mso-height-percent:0;mso-width-percent:0;mso-height-percent:0" o:hralign="center" o:hrstd="t" o:hr="t" fillcolor="#a0a0a0" stroked="f"/>
        </w:pict>
      </w:r>
    </w:p>
    <w:p w14:paraId="1774F97C" w14:textId="77777777" w:rsidR="009909E8" w:rsidRPr="009909E8" w:rsidRDefault="009909E8" w:rsidP="009909E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09E8">
        <w:rPr>
          <w:rFonts w:ascii="Times New Roman" w:eastAsia="Times New Roman" w:hAnsi="Times New Roman" w:cs="Times New Roman"/>
          <w:b/>
          <w:bCs/>
          <w:kern w:val="0"/>
          <w:sz w:val="36"/>
          <w:szCs w:val="36"/>
          <w14:ligatures w14:val="none"/>
        </w:rPr>
        <w:t>7. Feature Importance Analysis</w:t>
      </w:r>
    </w:p>
    <w:p w14:paraId="7D93C41D" w14:textId="77777777" w:rsidR="009909E8" w:rsidRPr="009909E8" w:rsidRDefault="009909E8" w:rsidP="009909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09E8">
        <w:rPr>
          <w:rFonts w:ascii="Times New Roman" w:eastAsia="Times New Roman" w:hAnsi="Times New Roman" w:cs="Times New Roman"/>
          <w:b/>
          <w:bCs/>
          <w:kern w:val="0"/>
          <w:sz w:val="27"/>
          <w:szCs w:val="27"/>
          <w14:ligatures w14:val="none"/>
        </w:rPr>
        <w:t>Figure 6: Random Forest Feature Importance</w:t>
      </w:r>
    </w:p>
    <w:p w14:paraId="42CEDA8E" w14:textId="1FFCFF1E" w:rsidR="009909E8" w:rsidRPr="009909E8" w:rsidRDefault="009909E8" w:rsidP="009909E8">
      <w:pPr>
        <w:spacing w:before="100" w:beforeAutospacing="1" w:after="100" w:afterAutospacing="1" w:line="240" w:lineRule="auto"/>
        <w:rPr>
          <w:rFonts w:ascii="Times New Roman" w:eastAsia="Times New Roman" w:hAnsi="Times New Roman" w:cs="Times New Roman"/>
          <w:kern w:val="0"/>
          <w14:ligatures w14:val="none"/>
        </w:rPr>
      </w:pPr>
      <w:r w:rsidRPr="009909E8">
        <w:rPr>
          <w:rFonts w:ascii="Times New Roman" w:eastAsia="Times New Roman" w:hAnsi="Times New Roman" w:cs="Times New Roman"/>
          <w:kern w:val="0"/>
          <w14:ligatures w14:val="none"/>
        </w:rPr>
        <w:drawing>
          <wp:inline distT="0" distB="0" distL="0" distR="0" wp14:anchorId="47D3E123" wp14:editId="237AB6F3">
            <wp:extent cx="5943600" cy="3686810"/>
            <wp:effectExtent l="0" t="0" r="0" b="0"/>
            <wp:docPr id="1850715798" name="Picture 1"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715798" name="Picture 1" descr="A graph with blue bars&#10;&#10;AI-generated content may be incorrect."/>
                    <pic:cNvPicPr/>
                  </pic:nvPicPr>
                  <pic:blipFill>
                    <a:blip r:embed="rId10"/>
                    <a:stretch>
                      <a:fillRect/>
                    </a:stretch>
                  </pic:blipFill>
                  <pic:spPr>
                    <a:xfrm>
                      <a:off x="0" y="0"/>
                      <a:ext cx="5943600" cy="3686810"/>
                    </a:xfrm>
                    <a:prstGeom prst="rect">
                      <a:avLst/>
                    </a:prstGeom>
                  </pic:spPr>
                </pic:pic>
              </a:graphicData>
            </a:graphic>
          </wp:inline>
        </w:drawing>
      </w:r>
    </w:p>
    <w:p w14:paraId="6EEEAF76" w14:textId="77777777" w:rsidR="009909E8" w:rsidRPr="009909E8" w:rsidRDefault="009909E8" w:rsidP="009909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09E8">
        <w:rPr>
          <w:rFonts w:ascii="Times New Roman" w:eastAsia="Times New Roman" w:hAnsi="Times New Roman" w:cs="Times New Roman"/>
          <w:b/>
          <w:bCs/>
          <w:kern w:val="0"/>
          <w:sz w:val="27"/>
          <w:szCs w:val="27"/>
          <w14:ligatures w14:val="none"/>
        </w:rPr>
        <w:t>Key Insights</w:t>
      </w:r>
    </w:p>
    <w:p w14:paraId="55CE310F" w14:textId="77777777" w:rsidR="009909E8" w:rsidRPr="009909E8" w:rsidRDefault="009909E8" w:rsidP="009909E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909E8">
        <w:rPr>
          <w:rFonts w:ascii="Times New Roman" w:eastAsia="Times New Roman" w:hAnsi="Times New Roman" w:cs="Times New Roman"/>
          <w:b/>
          <w:bCs/>
          <w:kern w:val="0"/>
          <w14:ligatures w14:val="none"/>
        </w:rPr>
        <w:t>Midprice, best bid, and best ask</w:t>
      </w:r>
      <w:r w:rsidRPr="009909E8">
        <w:rPr>
          <w:rFonts w:ascii="Times New Roman" w:eastAsia="Times New Roman" w:hAnsi="Times New Roman" w:cs="Times New Roman"/>
          <w:kern w:val="0"/>
          <w14:ligatures w14:val="none"/>
        </w:rPr>
        <w:t xml:space="preserve"> dominate feature importance </w:t>
      </w:r>
    </w:p>
    <w:p w14:paraId="623CFB91" w14:textId="77777777" w:rsidR="009909E8" w:rsidRPr="009909E8" w:rsidRDefault="009909E8" w:rsidP="009909E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909E8">
        <w:rPr>
          <w:rFonts w:ascii="Times New Roman" w:eastAsia="Times New Roman" w:hAnsi="Times New Roman" w:cs="Times New Roman"/>
          <w:kern w:val="0"/>
          <w14:ligatures w14:val="none"/>
        </w:rPr>
        <w:t xml:space="preserve">Price-level features are more informative than derived features </w:t>
      </w:r>
    </w:p>
    <w:p w14:paraId="588BD1D3" w14:textId="77777777" w:rsidR="009909E8" w:rsidRPr="009909E8" w:rsidRDefault="009909E8" w:rsidP="009909E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909E8">
        <w:rPr>
          <w:rFonts w:ascii="Times New Roman" w:eastAsia="Times New Roman" w:hAnsi="Times New Roman" w:cs="Times New Roman"/>
          <w:kern w:val="0"/>
          <w14:ligatures w14:val="none"/>
        </w:rPr>
        <w:t xml:space="preserve">Spread and log return contribute less significantly </w:t>
      </w:r>
    </w:p>
    <w:p w14:paraId="06FD77ED" w14:textId="77777777" w:rsidR="009909E8" w:rsidRPr="009909E8" w:rsidRDefault="009909E8" w:rsidP="009909E8">
      <w:pPr>
        <w:spacing w:before="100" w:beforeAutospacing="1" w:after="100" w:afterAutospacing="1" w:line="240" w:lineRule="auto"/>
        <w:rPr>
          <w:rFonts w:ascii="Times New Roman" w:eastAsia="Times New Roman" w:hAnsi="Times New Roman" w:cs="Times New Roman"/>
          <w:kern w:val="0"/>
          <w14:ligatures w14:val="none"/>
        </w:rPr>
      </w:pPr>
      <w:r w:rsidRPr="009909E8">
        <w:rPr>
          <w:rFonts w:ascii="Times New Roman" w:eastAsia="Times New Roman" w:hAnsi="Times New Roman" w:cs="Times New Roman"/>
          <w:kern w:val="0"/>
          <w14:ligatures w14:val="none"/>
        </w:rPr>
        <w:t xml:space="preserve">This suggests that the </w:t>
      </w:r>
      <w:r w:rsidRPr="009909E8">
        <w:rPr>
          <w:rFonts w:ascii="Times New Roman" w:eastAsia="Times New Roman" w:hAnsi="Times New Roman" w:cs="Times New Roman"/>
          <w:b/>
          <w:bCs/>
          <w:kern w:val="0"/>
          <w14:ligatures w14:val="none"/>
        </w:rPr>
        <w:t>current state of the order book</w:t>
      </w:r>
      <w:r w:rsidRPr="009909E8">
        <w:rPr>
          <w:rFonts w:ascii="Times New Roman" w:eastAsia="Times New Roman" w:hAnsi="Times New Roman" w:cs="Times New Roman"/>
          <w:kern w:val="0"/>
          <w14:ligatures w14:val="none"/>
        </w:rPr>
        <w:t xml:space="preserve"> is more predictive than short-term price changes.</w:t>
      </w:r>
    </w:p>
    <w:p w14:paraId="44EE84A2" w14:textId="77777777" w:rsidR="009909E8" w:rsidRPr="009909E8" w:rsidRDefault="00C67653" w:rsidP="009909E8">
      <w:pPr>
        <w:spacing w:after="0" w:line="240" w:lineRule="auto"/>
        <w:rPr>
          <w:rFonts w:ascii="Times New Roman" w:eastAsia="Times New Roman" w:hAnsi="Times New Roman" w:cs="Times New Roman"/>
          <w:kern w:val="0"/>
          <w14:ligatures w14:val="none"/>
        </w:rPr>
      </w:pPr>
      <w:r w:rsidRPr="00C67653">
        <w:rPr>
          <w:rFonts w:ascii="Times New Roman" w:eastAsia="Times New Roman" w:hAnsi="Times New Roman" w:cs="Times New Roman"/>
          <w:noProof/>
          <w:kern w:val="0"/>
        </w:rPr>
        <w:pict w14:anchorId="20834273">
          <v:rect id="_x0000_i1028" alt="" style="width:468pt;height:.05pt;mso-width-percent:0;mso-height-percent:0;mso-width-percent:0;mso-height-percent:0" o:hralign="center" o:hrstd="t" o:hr="t" fillcolor="#a0a0a0" stroked="f"/>
        </w:pict>
      </w:r>
    </w:p>
    <w:p w14:paraId="0D6303E9" w14:textId="77777777" w:rsidR="009909E8" w:rsidRPr="009909E8" w:rsidRDefault="009909E8" w:rsidP="009909E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09E8">
        <w:rPr>
          <w:rFonts w:ascii="Times New Roman" w:eastAsia="Times New Roman" w:hAnsi="Times New Roman" w:cs="Times New Roman"/>
          <w:b/>
          <w:bCs/>
          <w:kern w:val="0"/>
          <w:sz w:val="36"/>
          <w:szCs w:val="36"/>
          <w14:ligatures w14:val="none"/>
        </w:rPr>
        <w:t>8. MLflow Experiment Tracking</w:t>
      </w:r>
    </w:p>
    <w:p w14:paraId="2A99B8F1" w14:textId="77777777" w:rsidR="009909E8" w:rsidRPr="009909E8" w:rsidRDefault="009909E8" w:rsidP="009909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09E8">
        <w:rPr>
          <w:rFonts w:ascii="Times New Roman" w:eastAsia="Times New Roman" w:hAnsi="Times New Roman" w:cs="Times New Roman"/>
          <w:b/>
          <w:bCs/>
          <w:kern w:val="0"/>
          <w:sz w:val="27"/>
          <w:szCs w:val="27"/>
          <w14:ligatures w14:val="none"/>
        </w:rPr>
        <w:t>Figure 7: MLflow Training Runs</w:t>
      </w:r>
    </w:p>
    <w:p w14:paraId="03EC4DF4" w14:textId="3C54589A" w:rsidR="009909E8" w:rsidRPr="009909E8" w:rsidRDefault="003E1D08" w:rsidP="009909E8">
      <w:pPr>
        <w:spacing w:before="100" w:beforeAutospacing="1" w:after="100" w:afterAutospacing="1" w:line="240" w:lineRule="auto"/>
        <w:rPr>
          <w:rFonts w:ascii="Times New Roman" w:eastAsia="Times New Roman" w:hAnsi="Times New Roman" w:cs="Times New Roman"/>
          <w:kern w:val="0"/>
          <w14:ligatures w14:val="none"/>
        </w:rPr>
      </w:pPr>
      <w:r>
        <w:lastRenderedPageBreak/>
        <w:fldChar w:fldCharType="begin"/>
      </w:r>
      <w:r>
        <w:instrText xml:space="preserve"> INCLUDEPICTURE "https://chatgpt.com/backend-api/estuary/content?id=file_00000000e1ac71f8ac05f34d93a8837f&amp;ts=493177&amp;p=fs&amp;cid=1&amp;sig=ebd2e0ab787c15575c34820a2229f7801a08dfd9c1be47bc3f354bed9a2ea4c6&amp;v=0" \* MERGEFORMATINET </w:instrText>
      </w:r>
      <w:r>
        <w:fldChar w:fldCharType="separate"/>
      </w:r>
      <w:r>
        <w:rPr>
          <w:noProof/>
        </w:rPr>
        <mc:AlternateContent>
          <mc:Choice Requires="wps">
            <w:drawing>
              <wp:inline distT="0" distB="0" distL="0" distR="0" wp14:anchorId="064470F9" wp14:editId="321C4C43">
                <wp:extent cx="301625" cy="301625"/>
                <wp:effectExtent l="0" t="0" r="0" b="0"/>
                <wp:docPr id="1309848826" name="Rectangle 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471D60" id="Rectangle 2" o:spid="_x0000_s1026" alt="Uploaded image"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fldChar w:fldCharType="end"/>
      </w:r>
      <w:r>
        <w:rPr>
          <w:rFonts w:ascii="Times New Roman" w:eastAsia="Times New Roman" w:hAnsi="Times New Roman" w:cs="Times New Roman"/>
          <w:noProof/>
          <w:kern w:val="0"/>
        </w:rPr>
        <w:drawing>
          <wp:inline distT="0" distB="0" distL="0" distR="0" wp14:anchorId="0AD7DE4C" wp14:editId="792A160E">
            <wp:extent cx="5943600" cy="3593465"/>
            <wp:effectExtent l="0" t="0" r="0" b="635"/>
            <wp:docPr id="847885157"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885157" name="Picture 3"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593465"/>
                    </a:xfrm>
                    <a:prstGeom prst="rect">
                      <a:avLst/>
                    </a:prstGeom>
                  </pic:spPr>
                </pic:pic>
              </a:graphicData>
            </a:graphic>
          </wp:inline>
        </w:drawing>
      </w:r>
    </w:p>
    <w:p w14:paraId="7863BDA2" w14:textId="77777777" w:rsidR="009909E8" w:rsidRPr="009909E8" w:rsidRDefault="009909E8" w:rsidP="009909E8">
      <w:pPr>
        <w:spacing w:before="100" w:beforeAutospacing="1" w:after="100" w:afterAutospacing="1" w:line="240" w:lineRule="auto"/>
        <w:rPr>
          <w:rFonts w:ascii="Times New Roman" w:eastAsia="Times New Roman" w:hAnsi="Times New Roman" w:cs="Times New Roman"/>
          <w:kern w:val="0"/>
          <w14:ligatures w14:val="none"/>
        </w:rPr>
      </w:pPr>
      <w:r w:rsidRPr="009909E8">
        <w:rPr>
          <w:rFonts w:ascii="Times New Roman" w:eastAsia="Times New Roman" w:hAnsi="Times New Roman" w:cs="Times New Roman"/>
          <w:kern w:val="0"/>
          <w14:ligatures w14:val="none"/>
        </w:rPr>
        <w:t>All experiments are tracked using MLflow, ensuring reproducibility and transparency.</w:t>
      </w:r>
    </w:p>
    <w:p w14:paraId="256EF78C" w14:textId="77777777" w:rsidR="009909E8" w:rsidRPr="009909E8" w:rsidRDefault="009909E8" w:rsidP="009909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09E8">
        <w:rPr>
          <w:rFonts w:ascii="Times New Roman" w:eastAsia="Times New Roman" w:hAnsi="Times New Roman" w:cs="Times New Roman"/>
          <w:b/>
          <w:bCs/>
          <w:kern w:val="0"/>
          <w:sz w:val="27"/>
          <w:szCs w:val="27"/>
          <w14:ligatures w14:val="none"/>
        </w:rPr>
        <w:t>Logged Information</w:t>
      </w:r>
    </w:p>
    <w:p w14:paraId="2D1B8DE7" w14:textId="77777777" w:rsidR="009909E8" w:rsidRPr="009909E8" w:rsidRDefault="009909E8" w:rsidP="009909E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9909E8">
        <w:rPr>
          <w:rFonts w:ascii="Times New Roman" w:eastAsia="Times New Roman" w:hAnsi="Times New Roman" w:cs="Times New Roman"/>
          <w:kern w:val="0"/>
          <w14:ligatures w14:val="none"/>
        </w:rPr>
        <w:t xml:space="preserve">Model parameters </w:t>
      </w:r>
    </w:p>
    <w:p w14:paraId="151F9ACE" w14:textId="77777777" w:rsidR="009909E8" w:rsidRPr="009909E8" w:rsidRDefault="009909E8" w:rsidP="009909E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9909E8">
        <w:rPr>
          <w:rFonts w:ascii="Times New Roman" w:eastAsia="Times New Roman" w:hAnsi="Times New Roman" w:cs="Times New Roman"/>
          <w:kern w:val="0"/>
          <w14:ligatures w14:val="none"/>
        </w:rPr>
        <w:t xml:space="preserve">Evaluation metrics (PR-AUC, F1) </w:t>
      </w:r>
    </w:p>
    <w:p w14:paraId="78829A0A" w14:textId="77777777" w:rsidR="009909E8" w:rsidRPr="009909E8" w:rsidRDefault="009909E8" w:rsidP="009909E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9909E8">
        <w:rPr>
          <w:rFonts w:ascii="Times New Roman" w:eastAsia="Times New Roman" w:hAnsi="Times New Roman" w:cs="Times New Roman"/>
          <w:kern w:val="0"/>
          <w14:ligatures w14:val="none"/>
        </w:rPr>
        <w:t xml:space="preserve">Model artifacts (pipelines, predictions) </w:t>
      </w:r>
    </w:p>
    <w:p w14:paraId="455C5D3B" w14:textId="77777777" w:rsidR="009909E8" w:rsidRPr="009909E8" w:rsidRDefault="009909E8" w:rsidP="009909E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9909E8">
        <w:rPr>
          <w:rFonts w:ascii="Times New Roman" w:eastAsia="Times New Roman" w:hAnsi="Times New Roman" w:cs="Times New Roman"/>
          <w:kern w:val="0"/>
          <w14:ligatures w14:val="none"/>
        </w:rPr>
        <w:t xml:space="preserve">Training metadata </w:t>
      </w:r>
    </w:p>
    <w:p w14:paraId="037173FC" w14:textId="77777777" w:rsidR="009909E8" w:rsidRPr="009909E8" w:rsidRDefault="009909E8" w:rsidP="009909E8">
      <w:pPr>
        <w:spacing w:before="100" w:beforeAutospacing="1" w:after="100" w:afterAutospacing="1" w:line="240" w:lineRule="auto"/>
        <w:rPr>
          <w:rFonts w:ascii="Times New Roman" w:eastAsia="Times New Roman" w:hAnsi="Times New Roman" w:cs="Times New Roman"/>
          <w:kern w:val="0"/>
          <w14:ligatures w14:val="none"/>
        </w:rPr>
      </w:pPr>
      <w:r w:rsidRPr="009909E8">
        <w:rPr>
          <w:rFonts w:ascii="Times New Roman" w:eastAsia="Times New Roman" w:hAnsi="Times New Roman" w:cs="Times New Roman"/>
          <w:kern w:val="0"/>
          <w14:ligatures w14:val="none"/>
        </w:rPr>
        <w:t>Multiple runs confirm consistent performance improvements across models.</w:t>
      </w:r>
    </w:p>
    <w:p w14:paraId="327B2BF7" w14:textId="77777777" w:rsidR="009909E8" w:rsidRPr="009909E8" w:rsidRDefault="00C67653" w:rsidP="009909E8">
      <w:pPr>
        <w:spacing w:after="0" w:line="240" w:lineRule="auto"/>
        <w:rPr>
          <w:rFonts w:ascii="Times New Roman" w:eastAsia="Times New Roman" w:hAnsi="Times New Roman" w:cs="Times New Roman"/>
          <w:kern w:val="0"/>
          <w14:ligatures w14:val="none"/>
        </w:rPr>
      </w:pPr>
      <w:r w:rsidRPr="00C67653">
        <w:rPr>
          <w:rFonts w:ascii="Times New Roman" w:eastAsia="Times New Roman" w:hAnsi="Times New Roman" w:cs="Times New Roman"/>
          <w:noProof/>
          <w:kern w:val="0"/>
        </w:rPr>
        <w:pict w14:anchorId="45F288B6">
          <v:rect id="_x0000_i1027" alt="" style="width:468pt;height:.05pt;mso-width-percent:0;mso-height-percent:0;mso-width-percent:0;mso-height-percent:0" o:hralign="center" o:hrstd="t" o:hr="t" fillcolor="#a0a0a0" stroked="f"/>
        </w:pict>
      </w:r>
    </w:p>
    <w:p w14:paraId="580DFCAE" w14:textId="2BEDB31E" w:rsidR="00E80087" w:rsidRPr="00E80087" w:rsidRDefault="009909E8" w:rsidP="00E8008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09E8">
        <w:rPr>
          <w:rFonts w:ascii="Times New Roman" w:eastAsia="Times New Roman" w:hAnsi="Times New Roman" w:cs="Times New Roman"/>
          <w:b/>
          <w:bCs/>
          <w:kern w:val="0"/>
          <w:sz w:val="36"/>
          <w:szCs w:val="36"/>
          <w14:ligatures w14:val="none"/>
        </w:rPr>
        <w:t>9. Data Drift Analysis (Evidently)</w:t>
      </w:r>
    </w:p>
    <w:p w14:paraId="43DAEFE1" w14:textId="77777777" w:rsidR="00E80087" w:rsidRPr="00E80087" w:rsidRDefault="00E80087" w:rsidP="009909E8">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E80087">
        <w:rPr>
          <w:rFonts w:ascii="Times New Roman" w:eastAsia="Times New Roman" w:hAnsi="Times New Roman" w:cs="Times New Roman"/>
          <w:kern w:val="0"/>
          <w:sz w:val="27"/>
          <w:szCs w:val="27"/>
          <w14:ligatures w14:val="none"/>
        </w:rPr>
        <w:t>The Evidently report compares early (training) and late (test) time windows to assess temporal drift in feature distributions.</w:t>
      </w:r>
    </w:p>
    <w:p w14:paraId="0992FDF0" w14:textId="361E4F74" w:rsidR="009909E8" w:rsidRDefault="009909E8" w:rsidP="009909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09E8">
        <w:rPr>
          <w:rFonts w:ascii="Times New Roman" w:eastAsia="Times New Roman" w:hAnsi="Times New Roman" w:cs="Times New Roman"/>
          <w:b/>
          <w:bCs/>
          <w:kern w:val="0"/>
          <w:sz w:val="27"/>
          <w:szCs w:val="27"/>
          <w14:ligatures w14:val="none"/>
        </w:rPr>
        <w:t>Figure 8: Drift Summary</w:t>
      </w:r>
    </w:p>
    <w:p w14:paraId="65DD3B77" w14:textId="3419D852" w:rsidR="003E1D08" w:rsidRPr="009909E8" w:rsidRDefault="003E1D08" w:rsidP="009909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lastRenderedPageBreak/>
        <w:fldChar w:fldCharType="begin"/>
      </w:r>
      <w:r>
        <w:instrText xml:space="preserve"> INCLUDEPICTURE "https://chatgpt.com/backend-api/estuary/content?id=file_000000007f1471fdb81ac766980c28e3&amp;ts=493177&amp;p=fs&amp;cid=1&amp;sig=b985ee762b44bd42f25454329dfb0bc34fb38be2eec5a9b1a9033a7fc8461abf&amp;v=0" \* MERGEFORMATINET </w:instrText>
      </w:r>
      <w:r>
        <w:fldChar w:fldCharType="separate"/>
      </w:r>
      <w:r>
        <w:rPr>
          <w:noProof/>
        </w:rPr>
        <mc:AlternateContent>
          <mc:Choice Requires="wps">
            <w:drawing>
              <wp:inline distT="0" distB="0" distL="0" distR="0" wp14:anchorId="1115DD34" wp14:editId="36FA7536">
                <wp:extent cx="301625" cy="301625"/>
                <wp:effectExtent l="0" t="0" r="0" b="0"/>
                <wp:docPr id="2050591007" name="Rectangle 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E564D7" id="Rectangle 4" o:spid="_x0000_s1026" alt="Uploaded image"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fldChar w:fldCharType="end"/>
      </w:r>
      <w:r>
        <w:fldChar w:fldCharType="begin"/>
      </w:r>
      <w:r>
        <w:instrText xml:space="preserve"> INCLUDEPICTURE "https://chatgpt.com/backend-api/estuary/content?id=file_000000007f1471fdb81ac766980c28e3&amp;ts=493177&amp;p=fs&amp;cid=1&amp;sig=b985ee762b44bd42f25454329dfb0bc34fb38be2eec5a9b1a9033a7fc8461abf&amp;v=0" \* MERGEFORMATINET </w:instrText>
      </w:r>
      <w:r>
        <w:fldChar w:fldCharType="separate"/>
      </w:r>
      <w:r>
        <w:rPr>
          <w:noProof/>
        </w:rPr>
        <mc:AlternateContent>
          <mc:Choice Requires="wps">
            <w:drawing>
              <wp:inline distT="0" distB="0" distL="0" distR="0" wp14:anchorId="59ED7080" wp14:editId="49A397A6">
                <wp:extent cx="301625" cy="301625"/>
                <wp:effectExtent l="0" t="0" r="0" b="0"/>
                <wp:docPr id="2079431413" name="Rectangle 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3FF9F9" id="Rectangle 5" o:spid="_x0000_s1026" alt="Uploaded image"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fldChar w:fldCharType="end"/>
      </w:r>
      <w:r>
        <w:rPr>
          <w:rFonts w:ascii="Times New Roman" w:eastAsia="Times New Roman" w:hAnsi="Times New Roman" w:cs="Times New Roman"/>
          <w:b/>
          <w:bCs/>
          <w:noProof/>
          <w:kern w:val="0"/>
          <w:sz w:val="27"/>
          <w:szCs w:val="27"/>
        </w:rPr>
        <w:drawing>
          <wp:inline distT="0" distB="0" distL="0" distR="0" wp14:anchorId="5E8C928F" wp14:editId="262BCB7C">
            <wp:extent cx="5943600" cy="3841750"/>
            <wp:effectExtent l="0" t="0" r="0" b="6350"/>
            <wp:docPr id="565537548" name="Picture 6" descr="A screenshot of a data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537548" name="Picture 6" descr="A screenshot of a data analysi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841750"/>
                    </a:xfrm>
                    <a:prstGeom prst="rect">
                      <a:avLst/>
                    </a:prstGeom>
                  </pic:spPr>
                </pic:pic>
              </a:graphicData>
            </a:graphic>
          </wp:inline>
        </w:drawing>
      </w:r>
    </w:p>
    <w:p w14:paraId="7BB0EDBC" w14:textId="77777777" w:rsidR="003E1D08" w:rsidRDefault="003E1D08" w:rsidP="003E1D08">
      <w:pPr>
        <w:pStyle w:val="NormalWeb"/>
      </w:pPr>
      <w:r>
        <w:t>The Evidently drift report indicates that dataset drift is detected between the training and test datasets. Specifically, 7 out of 10 features (70%) exhibit measurable distribution shifts based on statistical tests such as the Wasserstein distance.</w:t>
      </w:r>
    </w:p>
    <w:p w14:paraId="4D9D3DDB" w14:textId="77777777" w:rsidR="003E1D08" w:rsidRDefault="003E1D08" w:rsidP="003E1D08">
      <w:pPr>
        <w:pStyle w:val="NormalWeb"/>
      </w:pPr>
      <w:r>
        <w:t>The drift detection threshold is set to 0.5, and the observed share of drifted columns exceeds this threshold, indicating that the underlying data distribution has changed over time.</w:t>
      </w:r>
    </w:p>
    <w:p w14:paraId="245ADE71" w14:textId="77777777" w:rsidR="003E1D08" w:rsidRDefault="003E1D08" w:rsidP="003E1D08">
      <w:pPr>
        <w:pStyle w:val="NormalWeb"/>
      </w:pPr>
      <w:r>
        <w:t>Despite this, the magnitude of drift varies across features. Core numerical features such as price, best bid, best ask, and midprice show detectable but consistent shifts, while some features such as spread and log return remain relatively stable.</w:t>
      </w:r>
    </w:p>
    <w:p w14:paraId="4D144D65" w14:textId="77777777" w:rsidR="003E1D08" w:rsidRDefault="003E1D08" w:rsidP="003E1D08">
      <w:pPr>
        <w:pStyle w:val="NormalWeb"/>
      </w:pPr>
      <w:r>
        <w:t>This suggests that while market conditions evolve over time, the overall structure of the data remains sufficiently consistent for the model to generalize effectively.</w:t>
      </w:r>
    </w:p>
    <w:p w14:paraId="1E96E4EB" w14:textId="77777777" w:rsidR="003E1D08" w:rsidRPr="009909E8" w:rsidRDefault="003E1D08" w:rsidP="009909E8">
      <w:pPr>
        <w:spacing w:before="100" w:beforeAutospacing="1" w:after="100" w:afterAutospacing="1" w:line="240" w:lineRule="auto"/>
        <w:rPr>
          <w:rFonts w:ascii="Times New Roman" w:eastAsia="Times New Roman" w:hAnsi="Times New Roman" w:cs="Times New Roman"/>
          <w:kern w:val="0"/>
          <w14:ligatures w14:val="none"/>
        </w:rPr>
      </w:pPr>
    </w:p>
    <w:p w14:paraId="6B3723CE" w14:textId="77777777" w:rsidR="003E1D08" w:rsidRDefault="009909E8" w:rsidP="009909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09E8">
        <w:rPr>
          <w:rFonts w:ascii="Times New Roman" w:eastAsia="Times New Roman" w:hAnsi="Times New Roman" w:cs="Times New Roman"/>
          <w:b/>
          <w:bCs/>
          <w:kern w:val="0"/>
          <w:sz w:val="27"/>
          <w:szCs w:val="27"/>
          <w14:ligatures w14:val="none"/>
        </w:rPr>
        <w:t>Figure 9: Feature Drift (Midprice)</w:t>
      </w:r>
    </w:p>
    <w:p w14:paraId="033B9BAC" w14:textId="1A5C8A6C" w:rsidR="009909E8" w:rsidRPr="009909E8" w:rsidRDefault="003E1D08" w:rsidP="009909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noProof/>
          <w:kern w:val="0"/>
          <w:sz w:val="27"/>
          <w:szCs w:val="27"/>
        </w:rPr>
        <w:lastRenderedPageBreak/>
        <w:drawing>
          <wp:inline distT="0" distB="0" distL="0" distR="0" wp14:anchorId="7E486927" wp14:editId="070000CF">
            <wp:extent cx="5943600" cy="3854450"/>
            <wp:effectExtent l="0" t="0" r="0" b="6350"/>
            <wp:docPr id="871557232"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557232" name="Picture 7"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854450"/>
                    </a:xfrm>
                    <a:prstGeom prst="rect">
                      <a:avLst/>
                    </a:prstGeom>
                  </pic:spPr>
                </pic:pic>
              </a:graphicData>
            </a:graphic>
          </wp:inline>
        </w:drawing>
      </w:r>
    </w:p>
    <w:p w14:paraId="46A7284B" w14:textId="77777777" w:rsidR="003E1D08" w:rsidRPr="003E1D08" w:rsidRDefault="003E1D08" w:rsidP="003E1D08">
      <w:pPr>
        <w:spacing w:before="100" w:beforeAutospacing="1" w:after="100" w:afterAutospacing="1" w:line="240" w:lineRule="auto"/>
        <w:rPr>
          <w:rFonts w:ascii="Times New Roman" w:eastAsia="Times New Roman" w:hAnsi="Times New Roman" w:cs="Times New Roman"/>
          <w:kern w:val="0"/>
          <w14:ligatures w14:val="none"/>
        </w:rPr>
      </w:pPr>
      <w:r w:rsidRPr="003E1D08">
        <w:rPr>
          <w:rFonts w:ascii="Times New Roman" w:eastAsia="Times New Roman" w:hAnsi="Times New Roman" w:cs="Times New Roman"/>
          <w:kern w:val="0"/>
          <w14:ligatures w14:val="none"/>
        </w:rPr>
        <w:t>The midprice feature exhibits moderate drift between the training and test datasets, as reflected in changes to the distribution and temporal trends. The mean values shift slightly over time, and minor variations are observed in the spread of the data.</w:t>
      </w:r>
    </w:p>
    <w:p w14:paraId="15C1A3BC" w14:textId="77777777" w:rsidR="003E1D08" w:rsidRPr="003E1D08" w:rsidRDefault="003E1D08" w:rsidP="003E1D08">
      <w:pPr>
        <w:spacing w:before="100" w:beforeAutospacing="1" w:after="100" w:afterAutospacing="1" w:line="240" w:lineRule="auto"/>
        <w:rPr>
          <w:rFonts w:ascii="Times New Roman" w:eastAsia="Times New Roman" w:hAnsi="Times New Roman" w:cs="Times New Roman"/>
          <w:kern w:val="0"/>
          <w14:ligatures w14:val="none"/>
        </w:rPr>
      </w:pPr>
      <w:r w:rsidRPr="003E1D08">
        <w:rPr>
          <w:rFonts w:ascii="Times New Roman" w:eastAsia="Times New Roman" w:hAnsi="Times New Roman" w:cs="Times New Roman"/>
          <w:kern w:val="0"/>
          <w14:ligatures w14:val="none"/>
        </w:rPr>
        <w:t>Despite this, the overall structure and range of the midprice distribution remain consistent. The reference and current distributions overlap significantly, indicating that the feature continues to behave within expected bounds.</w:t>
      </w:r>
    </w:p>
    <w:p w14:paraId="6365EFD7" w14:textId="07689151" w:rsidR="003E1D08" w:rsidRDefault="003E1D08" w:rsidP="003E1D08">
      <w:pPr>
        <w:spacing w:before="100" w:beforeAutospacing="1" w:after="100" w:afterAutospacing="1" w:line="240" w:lineRule="auto"/>
        <w:rPr>
          <w:rFonts w:ascii="Times New Roman" w:eastAsia="Times New Roman" w:hAnsi="Times New Roman" w:cs="Times New Roman"/>
          <w:kern w:val="0"/>
          <w14:ligatures w14:val="none"/>
        </w:rPr>
      </w:pPr>
      <w:r w:rsidRPr="003E1D08">
        <w:rPr>
          <w:rFonts w:ascii="Times New Roman" w:eastAsia="Times New Roman" w:hAnsi="Times New Roman" w:cs="Times New Roman"/>
          <w:kern w:val="0"/>
          <w14:ligatures w14:val="none"/>
        </w:rPr>
        <w:t>This suggests that while market conditions evolve, the model continues to receive inputs within a familiar domain, which helps maintain stable predictive performance.</w:t>
      </w:r>
    </w:p>
    <w:p w14:paraId="5ED6119C" w14:textId="08FCC032" w:rsidR="009909E8" w:rsidRPr="009909E8" w:rsidRDefault="009909E8" w:rsidP="009909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09E8">
        <w:rPr>
          <w:rFonts w:ascii="Times New Roman" w:eastAsia="Times New Roman" w:hAnsi="Times New Roman" w:cs="Times New Roman"/>
          <w:b/>
          <w:bCs/>
          <w:kern w:val="0"/>
          <w:sz w:val="27"/>
          <w:szCs w:val="27"/>
          <w14:ligatures w14:val="none"/>
        </w:rPr>
        <w:t>Observations</w:t>
      </w:r>
    </w:p>
    <w:p w14:paraId="556E6A6F" w14:textId="77777777" w:rsidR="009909E8" w:rsidRPr="009909E8" w:rsidRDefault="009909E8" w:rsidP="009909E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9909E8">
        <w:rPr>
          <w:rFonts w:ascii="Times New Roman" w:eastAsia="Times New Roman" w:hAnsi="Times New Roman" w:cs="Times New Roman"/>
          <w:kern w:val="0"/>
          <w14:ligatures w14:val="none"/>
        </w:rPr>
        <w:t xml:space="preserve">Moderate feature drift is observed between training and test sets </w:t>
      </w:r>
    </w:p>
    <w:p w14:paraId="07F5F939" w14:textId="77777777" w:rsidR="009909E8" w:rsidRPr="009909E8" w:rsidRDefault="009909E8" w:rsidP="009909E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9909E8">
        <w:rPr>
          <w:rFonts w:ascii="Times New Roman" w:eastAsia="Times New Roman" w:hAnsi="Times New Roman" w:cs="Times New Roman"/>
          <w:kern w:val="0"/>
          <w14:ligatures w14:val="none"/>
        </w:rPr>
        <w:t xml:space="preserve">Core features remain relatively stable </w:t>
      </w:r>
    </w:p>
    <w:p w14:paraId="0266AB78" w14:textId="77777777" w:rsidR="009909E8" w:rsidRPr="009909E8" w:rsidRDefault="009909E8" w:rsidP="009909E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9909E8">
        <w:rPr>
          <w:rFonts w:ascii="Times New Roman" w:eastAsia="Times New Roman" w:hAnsi="Times New Roman" w:cs="Times New Roman"/>
          <w:kern w:val="0"/>
          <w14:ligatures w14:val="none"/>
        </w:rPr>
        <w:t xml:space="preserve">No critical drift affecting model validity is detected </w:t>
      </w:r>
    </w:p>
    <w:p w14:paraId="37CCD111" w14:textId="77777777" w:rsidR="009909E8" w:rsidRPr="009909E8" w:rsidRDefault="009909E8" w:rsidP="009909E8">
      <w:pPr>
        <w:spacing w:before="100" w:beforeAutospacing="1" w:after="100" w:afterAutospacing="1" w:line="240" w:lineRule="auto"/>
        <w:rPr>
          <w:rFonts w:ascii="Times New Roman" w:eastAsia="Times New Roman" w:hAnsi="Times New Roman" w:cs="Times New Roman"/>
          <w:kern w:val="0"/>
          <w14:ligatures w14:val="none"/>
        </w:rPr>
      </w:pPr>
      <w:r w:rsidRPr="009909E8">
        <w:rPr>
          <w:rFonts w:ascii="Times New Roman" w:eastAsia="Times New Roman" w:hAnsi="Times New Roman" w:cs="Times New Roman"/>
          <w:kern w:val="0"/>
          <w14:ligatures w14:val="none"/>
        </w:rPr>
        <w:t>This confirms that the model generalizes well across time.</w:t>
      </w:r>
    </w:p>
    <w:p w14:paraId="477D550A" w14:textId="77777777" w:rsidR="009909E8" w:rsidRPr="009909E8" w:rsidRDefault="00C67653" w:rsidP="009909E8">
      <w:pPr>
        <w:spacing w:after="0" w:line="240" w:lineRule="auto"/>
        <w:rPr>
          <w:rFonts w:ascii="Times New Roman" w:eastAsia="Times New Roman" w:hAnsi="Times New Roman" w:cs="Times New Roman"/>
          <w:kern w:val="0"/>
          <w14:ligatures w14:val="none"/>
        </w:rPr>
      </w:pPr>
      <w:r w:rsidRPr="00C67653">
        <w:rPr>
          <w:rFonts w:ascii="Times New Roman" w:eastAsia="Times New Roman" w:hAnsi="Times New Roman" w:cs="Times New Roman"/>
          <w:noProof/>
          <w:kern w:val="0"/>
        </w:rPr>
        <w:pict w14:anchorId="56A721FE">
          <v:rect id="_x0000_i1026" alt="" style="width:468pt;height:.05pt;mso-width-percent:0;mso-height-percent:0;mso-width-percent:0;mso-height-percent:0" o:hralign="center" o:hrstd="t" o:hr="t" fillcolor="#a0a0a0" stroked="f"/>
        </w:pict>
      </w:r>
    </w:p>
    <w:p w14:paraId="2E3445A3" w14:textId="77777777" w:rsidR="009909E8" w:rsidRPr="009909E8" w:rsidRDefault="009909E8" w:rsidP="009909E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09E8">
        <w:rPr>
          <w:rFonts w:ascii="Times New Roman" w:eastAsia="Times New Roman" w:hAnsi="Times New Roman" w:cs="Times New Roman"/>
          <w:b/>
          <w:bCs/>
          <w:kern w:val="0"/>
          <w:sz w:val="36"/>
          <w:szCs w:val="36"/>
          <w14:ligatures w14:val="none"/>
        </w:rPr>
        <w:t>10. Inference Performance</w:t>
      </w:r>
    </w:p>
    <w:p w14:paraId="2660525C" w14:textId="77777777" w:rsidR="009909E8" w:rsidRPr="009909E8" w:rsidRDefault="009909E8" w:rsidP="009909E8">
      <w:pPr>
        <w:spacing w:before="100" w:beforeAutospacing="1" w:after="100" w:afterAutospacing="1" w:line="240" w:lineRule="auto"/>
        <w:rPr>
          <w:rFonts w:ascii="Times New Roman" w:eastAsia="Times New Roman" w:hAnsi="Times New Roman" w:cs="Times New Roman"/>
          <w:kern w:val="0"/>
          <w14:ligatures w14:val="none"/>
        </w:rPr>
      </w:pPr>
      <w:r w:rsidRPr="009909E8">
        <w:rPr>
          <w:rFonts w:ascii="Times New Roman" w:eastAsia="Times New Roman" w:hAnsi="Times New Roman" w:cs="Times New Roman"/>
          <w:kern w:val="0"/>
          <w14:ligatures w14:val="none"/>
        </w:rPr>
        <w:lastRenderedPageBreak/>
        <w:t>Inference efficiency is evaluated using the trained Random Forest model.</w:t>
      </w:r>
    </w:p>
    <w:p w14:paraId="58446C96" w14:textId="77777777" w:rsidR="009909E8" w:rsidRPr="009909E8" w:rsidRDefault="009909E8" w:rsidP="009909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09E8">
        <w:rPr>
          <w:rFonts w:ascii="Times New Roman" w:eastAsia="Times New Roman" w:hAnsi="Times New Roman" w:cs="Times New Roman"/>
          <w:b/>
          <w:bCs/>
          <w:kern w:val="0"/>
          <w:sz w:val="27"/>
          <w:szCs w:val="27"/>
          <w14:ligatures w14:val="none"/>
        </w:rPr>
        <w:t>Results</w:t>
      </w:r>
    </w:p>
    <w:p w14:paraId="5406962D" w14:textId="77777777" w:rsidR="009909E8" w:rsidRPr="009909E8" w:rsidRDefault="009909E8" w:rsidP="009909E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9909E8">
        <w:rPr>
          <w:rFonts w:ascii="Times New Roman" w:eastAsia="Times New Roman" w:hAnsi="Times New Roman" w:cs="Times New Roman"/>
          <w:kern w:val="0"/>
          <w14:ligatures w14:val="none"/>
        </w:rPr>
        <w:t xml:space="preserve">Total rows scored: 5,970 </w:t>
      </w:r>
    </w:p>
    <w:p w14:paraId="1BBC1477" w14:textId="77777777" w:rsidR="009909E8" w:rsidRPr="009909E8" w:rsidRDefault="009909E8" w:rsidP="009909E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9909E8">
        <w:rPr>
          <w:rFonts w:ascii="Times New Roman" w:eastAsia="Times New Roman" w:hAnsi="Times New Roman" w:cs="Times New Roman"/>
          <w:kern w:val="0"/>
          <w14:ligatures w14:val="none"/>
        </w:rPr>
        <w:t xml:space="preserve">Total inference time: 0.0305 seconds </w:t>
      </w:r>
    </w:p>
    <w:p w14:paraId="1969E416" w14:textId="77777777" w:rsidR="009909E8" w:rsidRPr="009909E8" w:rsidRDefault="009909E8" w:rsidP="009909E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9909E8">
        <w:rPr>
          <w:rFonts w:ascii="Times New Roman" w:eastAsia="Times New Roman" w:hAnsi="Times New Roman" w:cs="Times New Roman"/>
          <w:kern w:val="0"/>
          <w14:ligatures w14:val="none"/>
        </w:rPr>
        <w:t xml:space="preserve">Throughput: ~195,880 rows per second </w:t>
      </w:r>
    </w:p>
    <w:p w14:paraId="0E5FE514" w14:textId="77777777" w:rsidR="009909E8" w:rsidRPr="009909E8" w:rsidRDefault="009909E8" w:rsidP="009909E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9909E8">
        <w:rPr>
          <w:rFonts w:ascii="Times New Roman" w:eastAsia="Times New Roman" w:hAnsi="Times New Roman" w:cs="Times New Roman"/>
          <w:kern w:val="0"/>
          <w14:ligatures w14:val="none"/>
        </w:rPr>
        <w:t xml:space="preserve">Average latency: ~0.0051 ms per row </w:t>
      </w:r>
    </w:p>
    <w:p w14:paraId="0FE3F5E1" w14:textId="77777777" w:rsidR="009909E8" w:rsidRPr="009909E8" w:rsidRDefault="009909E8" w:rsidP="009909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09E8">
        <w:rPr>
          <w:rFonts w:ascii="Times New Roman" w:eastAsia="Times New Roman" w:hAnsi="Times New Roman" w:cs="Times New Roman"/>
          <w:b/>
          <w:bCs/>
          <w:kern w:val="0"/>
          <w:sz w:val="27"/>
          <w:szCs w:val="27"/>
          <w14:ligatures w14:val="none"/>
        </w:rPr>
        <w:t>Conclusion</w:t>
      </w:r>
    </w:p>
    <w:p w14:paraId="375C6266" w14:textId="77777777" w:rsidR="009909E8" w:rsidRPr="009909E8" w:rsidRDefault="009909E8" w:rsidP="009909E8">
      <w:pPr>
        <w:spacing w:before="100" w:beforeAutospacing="1" w:after="100" w:afterAutospacing="1" w:line="240" w:lineRule="auto"/>
        <w:rPr>
          <w:rFonts w:ascii="Times New Roman" w:eastAsia="Times New Roman" w:hAnsi="Times New Roman" w:cs="Times New Roman"/>
          <w:kern w:val="0"/>
          <w14:ligatures w14:val="none"/>
        </w:rPr>
      </w:pPr>
      <w:r w:rsidRPr="009909E8">
        <w:rPr>
          <w:rFonts w:ascii="Times New Roman" w:eastAsia="Times New Roman" w:hAnsi="Times New Roman" w:cs="Times New Roman"/>
          <w:kern w:val="0"/>
          <w14:ligatures w14:val="none"/>
        </w:rPr>
        <w:t xml:space="preserve">The inference system satisfies the requirement of operating within </w:t>
      </w:r>
      <w:r w:rsidRPr="009909E8">
        <w:rPr>
          <w:rFonts w:ascii="Times New Roman" w:eastAsia="Times New Roman" w:hAnsi="Times New Roman" w:cs="Times New Roman"/>
          <w:b/>
          <w:bCs/>
          <w:kern w:val="0"/>
          <w14:ligatures w14:val="none"/>
        </w:rPr>
        <w:t>less than 2x real-time</w:t>
      </w:r>
      <w:r w:rsidRPr="009909E8">
        <w:rPr>
          <w:rFonts w:ascii="Times New Roman" w:eastAsia="Times New Roman" w:hAnsi="Times New Roman" w:cs="Times New Roman"/>
          <w:kern w:val="0"/>
          <w14:ligatures w14:val="none"/>
        </w:rPr>
        <w:t>, making it suitable for production deployment.</w:t>
      </w:r>
    </w:p>
    <w:p w14:paraId="6E37BC97" w14:textId="77777777" w:rsidR="009909E8" w:rsidRPr="009909E8" w:rsidRDefault="00C67653" w:rsidP="009909E8">
      <w:pPr>
        <w:spacing w:after="0" w:line="240" w:lineRule="auto"/>
        <w:rPr>
          <w:rFonts w:ascii="Times New Roman" w:eastAsia="Times New Roman" w:hAnsi="Times New Roman" w:cs="Times New Roman"/>
          <w:kern w:val="0"/>
          <w14:ligatures w14:val="none"/>
        </w:rPr>
      </w:pPr>
      <w:r w:rsidRPr="00C67653">
        <w:rPr>
          <w:rFonts w:ascii="Times New Roman" w:eastAsia="Times New Roman" w:hAnsi="Times New Roman" w:cs="Times New Roman"/>
          <w:noProof/>
          <w:kern w:val="0"/>
        </w:rPr>
        <w:pict w14:anchorId="125BF1BA">
          <v:rect id="_x0000_i1025" alt="" style="width:468pt;height:.05pt;mso-width-percent:0;mso-height-percent:0;mso-width-percent:0;mso-height-percent:0" o:hralign="center" o:hrstd="t" o:hr="t" fillcolor="#a0a0a0" stroked="f"/>
        </w:pict>
      </w:r>
    </w:p>
    <w:p w14:paraId="6B4AEF61" w14:textId="77777777" w:rsidR="009909E8" w:rsidRPr="009909E8" w:rsidRDefault="009909E8" w:rsidP="009909E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09E8">
        <w:rPr>
          <w:rFonts w:ascii="Times New Roman" w:eastAsia="Times New Roman" w:hAnsi="Times New Roman" w:cs="Times New Roman"/>
          <w:b/>
          <w:bCs/>
          <w:kern w:val="0"/>
          <w:sz w:val="36"/>
          <w:szCs w:val="36"/>
          <w14:ligatures w14:val="none"/>
        </w:rPr>
        <w:t>11. Summary and Conclusions</w:t>
      </w:r>
    </w:p>
    <w:p w14:paraId="34CE461D" w14:textId="77777777" w:rsidR="009909E8" w:rsidRPr="009909E8" w:rsidRDefault="009909E8" w:rsidP="009909E8">
      <w:pPr>
        <w:spacing w:before="100" w:beforeAutospacing="1" w:after="100" w:afterAutospacing="1" w:line="240" w:lineRule="auto"/>
        <w:rPr>
          <w:rFonts w:ascii="Times New Roman" w:eastAsia="Times New Roman" w:hAnsi="Times New Roman" w:cs="Times New Roman"/>
          <w:kern w:val="0"/>
          <w14:ligatures w14:val="none"/>
        </w:rPr>
      </w:pPr>
      <w:r w:rsidRPr="009909E8">
        <w:rPr>
          <w:rFonts w:ascii="Times New Roman" w:eastAsia="Times New Roman" w:hAnsi="Times New Roman" w:cs="Times New Roman"/>
          <w:kern w:val="0"/>
          <w14:ligatures w14:val="none"/>
        </w:rPr>
        <w:t>This project demonstrates an end-to-end pipeline for real-time volatility spike detection.</w:t>
      </w:r>
    </w:p>
    <w:p w14:paraId="68649356" w14:textId="77777777" w:rsidR="009909E8" w:rsidRPr="009909E8" w:rsidRDefault="009909E8" w:rsidP="009909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09E8">
        <w:rPr>
          <w:rFonts w:ascii="Times New Roman" w:eastAsia="Times New Roman" w:hAnsi="Times New Roman" w:cs="Times New Roman"/>
          <w:b/>
          <w:bCs/>
          <w:kern w:val="0"/>
          <w:sz w:val="27"/>
          <w:szCs w:val="27"/>
          <w14:ligatures w14:val="none"/>
        </w:rPr>
        <w:t>Key Findings</w:t>
      </w:r>
    </w:p>
    <w:p w14:paraId="75752B0C" w14:textId="77777777" w:rsidR="009909E8" w:rsidRPr="009909E8" w:rsidRDefault="009909E8" w:rsidP="009909E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9909E8">
        <w:rPr>
          <w:rFonts w:ascii="Times New Roman" w:eastAsia="Times New Roman" w:hAnsi="Times New Roman" w:cs="Times New Roman"/>
          <w:kern w:val="0"/>
          <w14:ligatures w14:val="none"/>
        </w:rPr>
        <w:t xml:space="preserve">The problem is highly imbalanced and requires PR-AUC evaluation </w:t>
      </w:r>
    </w:p>
    <w:p w14:paraId="2B015F46" w14:textId="77777777" w:rsidR="009909E8" w:rsidRPr="009909E8" w:rsidRDefault="009909E8" w:rsidP="009909E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9909E8">
        <w:rPr>
          <w:rFonts w:ascii="Times New Roman" w:eastAsia="Times New Roman" w:hAnsi="Times New Roman" w:cs="Times New Roman"/>
          <w:kern w:val="0"/>
          <w14:ligatures w14:val="none"/>
        </w:rPr>
        <w:t xml:space="preserve">Volatility prediction is inherently non-linear </w:t>
      </w:r>
    </w:p>
    <w:p w14:paraId="6EB0DA44" w14:textId="77777777" w:rsidR="009909E8" w:rsidRPr="009909E8" w:rsidRDefault="009909E8" w:rsidP="009909E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9909E8">
        <w:rPr>
          <w:rFonts w:ascii="Times New Roman" w:eastAsia="Times New Roman" w:hAnsi="Times New Roman" w:cs="Times New Roman"/>
          <w:kern w:val="0"/>
          <w14:ligatures w14:val="none"/>
        </w:rPr>
        <w:t xml:space="preserve">Tree-based models significantly outperform linear models </w:t>
      </w:r>
    </w:p>
    <w:p w14:paraId="11B25ABE" w14:textId="77777777" w:rsidR="009909E8" w:rsidRPr="009909E8" w:rsidRDefault="009909E8" w:rsidP="009909E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9909E8">
        <w:rPr>
          <w:rFonts w:ascii="Times New Roman" w:eastAsia="Times New Roman" w:hAnsi="Times New Roman" w:cs="Times New Roman"/>
          <w:kern w:val="0"/>
          <w14:ligatures w14:val="none"/>
        </w:rPr>
        <w:t xml:space="preserve">Random Forest achieves the best overall performance </w:t>
      </w:r>
    </w:p>
    <w:p w14:paraId="024FDE0E" w14:textId="77777777" w:rsidR="009909E8" w:rsidRPr="009909E8" w:rsidRDefault="009909E8" w:rsidP="009909E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9909E8">
        <w:rPr>
          <w:rFonts w:ascii="Times New Roman" w:eastAsia="Times New Roman" w:hAnsi="Times New Roman" w:cs="Times New Roman"/>
          <w:kern w:val="0"/>
          <w14:ligatures w14:val="none"/>
        </w:rPr>
        <w:t xml:space="preserve">Feature importance highlights the importance of order book signals </w:t>
      </w:r>
    </w:p>
    <w:p w14:paraId="4D0666F3" w14:textId="77777777" w:rsidR="009909E8" w:rsidRPr="009909E8" w:rsidRDefault="009909E8" w:rsidP="009909E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9909E8">
        <w:rPr>
          <w:rFonts w:ascii="Times New Roman" w:eastAsia="Times New Roman" w:hAnsi="Times New Roman" w:cs="Times New Roman"/>
          <w:kern w:val="0"/>
          <w14:ligatures w14:val="none"/>
        </w:rPr>
        <w:t xml:space="preserve">The system meets real-time inference requirements </w:t>
      </w:r>
    </w:p>
    <w:p w14:paraId="09A84409" w14:textId="77777777" w:rsidR="009909E8" w:rsidRPr="009909E8" w:rsidRDefault="009909E8" w:rsidP="009909E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09E8">
        <w:rPr>
          <w:rFonts w:ascii="Times New Roman" w:eastAsia="Times New Roman" w:hAnsi="Times New Roman" w:cs="Times New Roman"/>
          <w:b/>
          <w:bCs/>
          <w:kern w:val="0"/>
          <w:sz w:val="27"/>
          <w:szCs w:val="27"/>
          <w14:ligatures w14:val="none"/>
        </w:rPr>
        <w:t>Final Conclusion</w:t>
      </w:r>
    </w:p>
    <w:p w14:paraId="1746C9E4" w14:textId="77777777" w:rsidR="009909E8" w:rsidRPr="009909E8" w:rsidRDefault="009909E8" w:rsidP="009909E8">
      <w:pPr>
        <w:spacing w:before="100" w:beforeAutospacing="1" w:after="100" w:afterAutospacing="1" w:line="240" w:lineRule="auto"/>
        <w:rPr>
          <w:rFonts w:ascii="Times New Roman" w:eastAsia="Times New Roman" w:hAnsi="Times New Roman" w:cs="Times New Roman"/>
          <w:kern w:val="0"/>
          <w14:ligatures w14:val="none"/>
        </w:rPr>
      </w:pPr>
      <w:r w:rsidRPr="009909E8">
        <w:rPr>
          <w:rFonts w:ascii="Times New Roman" w:eastAsia="Times New Roman" w:hAnsi="Times New Roman" w:cs="Times New Roman"/>
          <w:kern w:val="0"/>
          <w14:ligatures w14:val="none"/>
        </w:rPr>
        <w:t>The developed pipeline successfully integrates streaming data ingestion, feature engineering, model training, tracking, and evaluation into a cohesive system capable of detecting volatility spikes in real time.</w:t>
      </w:r>
    </w:p>
    <w:p w14:paraId="43EB961C" w14:textId="77777777" w:rsidR="000E0F7C" w:rsidRPr="009909E8" w:rsidRDefault="000E0F7C" w:rsidP="009909E8"/>
    <w:sectPr w:rsidR="000E0F7C" w:rsidRPr="009909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219E7"/>
    <w:multiLevelType w:val="multilevel"/>
    <w:tmpl w:val="D36A3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27B62"/>
    <w:multiLevelType w:val="multilevel"/>
    <w:tmpl w:val="3FEA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F5B53"/>
    <w:multiLevelType w:val="multilevel"/>
    <w:tmpl w:val="B3FE8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755B40"/>
    <w:multiLevelType w:val="multilevel"/>
    <w:tmpl w:val="F558D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1951AF"/>
    <w:multiLevelType w:val="multilevel"/>
    <w:tmpl w:val="D8E44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525E32"/>
    <w:multiLevelType w:val="multilevel"/>
    <w:tmpl w:val="E18AE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4B0203"/>
    <w:multiLevelType w:val="multilevel"/>
    <w:tmpl w:val="94B44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76674A"/>
    <w:multiLevelType w:val="multilevel"/>
    <w:tmpl w:val="7AB85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C53C45"/>
    <w:multiLevelType w:val="multilevel"/>
    <w:tmpl w:val="B5506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EF33CA"/>
    <w:multiLevelType w:val="multilevel"/>
    <w:tmpl w:val="113E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C42515"/>
    <w:multiLevelType w:val="multilevel"/>
    <w:tmpl w:val="91362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E33313"/>
    <w:multiLevelType w:val="multilevel"/>
    <w:tmpl w:val="3BC0B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3258F1"/>
    <w:multiLevelType w:val="multilevel"/>
    <w:tmpl w:val="BD9A6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1C57F5"/>
    <w:multiLevelType w:val="multilevel"/>
    <w:tmpl w:val="50E26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145C58"/>
    <w:multiLevelType w:val="multilevel"/>
    <w:tmpl w:val="CCCE7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A56886"/>
    <w:multiLevelType w:val="multilevel"/>
    <w:tmpl w:val="5F828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740559"/>
    <w:multiLevelType w:val="multilevel"/>
    <w:tmpl w:val="A43E4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B52812"/>
    <w:multiLevelType w:val="multilevel"/>
    <w:tmpl w:val="EA22A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066D76"/>
    <w:multiLevelType w:val="multilevel"/>
    <w:tmpl w:val="0FFA2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3F26CC"/>
    <w:multiLevelType w:val="multilevel"/>
    <w:tmpl w:val="1E3EA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9962B7"/>
    <w:multiLevelType w:val="multilevel"/>
    <w:tmpl w:val="8EE6B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743AC1"/>
    <w:multiLevelType w:val="multilevel"/>
    <w:tmpl w:val="9B104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135ACE"/>
    <w:multiLevelType w:val="multilevel"/>
    <w:tmpl w:val="DA4C4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294F1E"/>
    <w:multiLevelType w:val="multilevel"/>
    <w:tmpl w:val="1458C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7D7751"/>
    <w:multiLevelType w:val="multilevel"/>
    <w:tmpl w:val="515A4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010776"/>
    <w:multiLevelType w:val="multilevel"/>
    <w:tmpl w:val="BA780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C30969"/>
    <w:multiLevelType w:val="multilevel"/>
    <w:tmpl w:val="5F42D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D3196E"/>
    <w:multiLevelType w:val="multilevel"/>
    <w:tmpl w:val="7E445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5151CC"/>
    <w:multiLevelType w:val="multilevel"/>
    <w:tmpl w:val="874E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2352991">
    <w:abstractNumId w:val="14"/>
  </w:num>
  <w:num w:numId="2" w16cid:durableId="1408847991">
    <w:abstractNumId w:val="24"/>
  </w:num>
  <w:num w:numId="3" w16cid:durableId="1880974099">
    <w:abstractNumId w:val="7"/>
  </w:num>
  <w:num w:numId="4" w16cid:durableId="366805225">
    <w:abstractNumId w:val="3"/>
  </w:num>
  <w:num w:numId="5" w16cid:durableId="356588944">
    <w:abstractNumId w:val="8"/>
  </w:num>
  <w:num w:numId="6" w16cid:durableId="999652232">
    <w:abstractNumId w:val="17"/>
  </w:num>
  <w:num w:numId="7" w16cid:durableId="1691374279">
    <w:abstractNumId w:val="25"/>
  </w:num>
  <w:num w:numId="8" w16cid:durableId="1490171380">
    <w:abstractNumId w:val="22"/>
  </w:num>
  <w:num w:numId="9" w16cid:durableId="806047535">
    <w:abstractNumId w:val="23"/>
  </w:num>
  <w:num w:numId="10" w16cid:durableId="1961842054">
    <w:abstractNumId w:val="2"/>
  </w:num>
  <w:num w:numId="11" w16cid:durableId="2087337689">
    <w:abstractNumId w:val="11"/>
  </w:num>
  <w:num w:numId="12" w16cid:durableId="372465000">
    <w:abstractNumId w:val="15"/>
  </w:num>
  <w:num w:numId="13" w16cid:durableId="1490562897">
    <w:abstractNumId w:val="9"/>
  </w:num>
  <w:num w:numId="14" w16cid:durableId="2116514858">
    <w:abstractNumId w:val="0"/>
  </w:num>
  <w:num w:numId="15" w16cid:durableId="1265305632">
    <w:abstractNumId w:val="21"/>
  </w:num>
  <w:num w:numId="16" w16cid:durableId="1651129964">
    <w:abstractNumId w:val="27"/>
  </w:num>
  <w:num w:numId="17" w16cid:durableId="158038915">
    <w:abstractNumId w:val="1"/>
  </w:num>
  <w:num w:numId="18" w16cid:durableId="176385324">
    <w:abstractNumId w:val="6"/>
  </w:num>
  <w:num w:numId="19" w16cid:durableId="63143657">
    <w:abstractNumId w:val="28"/>
  </w:num>
  <w:num w:numId="20" w16cid:durableId="2124153539">
    <w:abstractNumId w:val="26"/>
  </w:num>
  <w:num w:numId="21" w16cid:durableId="219480598">
    <w:abstractNumId w:val="4"/>
  </w:num>
  <w:num w:numId="22" w16cid:durableId="1531340888">
    <w:abstractNumId w:val="13"/>
  </w:num>
  <w:num w:numId="23" w16cid:durableId="228611147">
    <w:abstractNumId w:val="16"/>
  </w:num>
  <w:num w:numId="24" w16cid:durableId="1639872437">
    <w:abstractNumId w:val="5"/>
  </w:num>
  <w:num w:numId="25" w16cid:durableId="841621834">
    <w:abstractNumId w:val="12"/>
  </w:num>
  <w:num w:numId="26" w16cid:durableId="567376851">
    <w:abstractNumId w:val="19"/>
  </w:num>
  <w:num w:numId="27" w16cid:durableId="1271089505">
    <w:abstractNumId w:val="10"/>
  </w:num>
  <w:num w:numId="28" w16cid:durableId="1861814060">
    <w:abstractNumId w:val="18"/>
  </w:num>
  <w:num w:numId="29" w16cid:durableId="189742482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FF5"/>
    <w:rsid w:val="000D3671"/>
    <w:rsid w:val="000E0F7C"/>
    <w:rsid w:val="000E501B"/>
    <w:rsid w:val="002B334D"/>
    <w:rsid w:val="003E1D08"/>
    <w:rsid w:val="00512B10"/>
    <w:rsid w:val="009648CB"/>
    <w:rsid w:val="009909E8"/>
    <w:rsid w:val="00A96FF5"/>
    <w:rsid w:val="00C67653"/>
    <w:rsid w:val="00C73F3A"/>
    <w:rsid w:val="00CB7777"/>
    <w:rsid w:val="00E425CA"/>
    <w:rsid w:val="00E80087"/>
    <w:rsid w:val="00FF63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97498"/>
  <w15:chartTrackingRefBased/>
  <w15:docId w15:val="{C1FCF302-FD5A-DD4E-9BA6-642BB955D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6F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96F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96F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6F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6F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6F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6F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6F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6F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6F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96F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96F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6F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6F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6F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F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F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FF5"/>
    <w:rPr>
      <w:rFonts w:eastAsiaTheme="majorEastAsia" w:cstheme="majorBidi"/>
      <w:color w:val="272727" w:themeColor="text1" w:themeTint="D8"/>
    </w:rPr>
  </w:style>
  <w:style w:type="paragraph" w:styleId="Title">
    <w:name w:val="Title"/>
    <w:basedOn w:val="Normal"/>
    <w:next w:val="Normal"/>
    <w:link w:val="TitleChar"/>
    <w:uiPriority w:val="10"/>
    <w:qFormat/>
    <w:rsid w:val="00A96F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6F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6F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6F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6FF5"/>
    <w:pPr>
      <w:spacing w:before="160"/>
      <w:jc w:val="center"/>
    </w:pPr>
    <w:rPr>
      <w:i/>
      <w:iCs/>
      <w:color w:val="404040" w:themeColor="text1" w:themeTint="BF"/>
    </w:rPr>
  </w:style>
  <w:style w:type="character" w:customStyle="1" w:styleId="QuoteChar">
    <w:name w:val="Quote Char"/>
    <w:basedOn w:val="DefaultParagraphFont"/>
    <w:link w:val="Quote"/>
    <w:uiPriority w:val="29"/>
    <w:rsid w:val="00A96FF5"/>
    <w:rPr>
      <w:i/>
      <w:iCs/>
      <w:color w:val="404040" w:themeColor="text1" w:themeTint="BF"/>
    </w:rPr>
  </w:style>
  <w:style w:type="paragraph" w:styleId="ListParagraph">
    <w:name w:val="List Paragraph"/>
    <w:basedOn w:val="Normal"/>
    <w:uiPriority w:val="34"/>
    <w:qFormat/>
    <w:rsid w:val="00A96FF5"/>
    <w:pPr>
      <w:ind w:left="720"/>
      <w:contextualSpacing/>
    </w:pPr>
  </w:style>
  <w:style w:type="character" w:styleId="IntenseEmphasis">
    <w:name w:val="Intense Emphasis"/>
    <w:basedOn w:val="DefaultParagraphFont"/>
    <w:uiPriority w:val="21"/>
    <w:qFormat/>
    <w:rsid w:val="00A96FF5"/>
    <w:rPr>
      <w:i/>
      <w:iCs/>
      <w:color w:val="0F4761" w:themeColor="accent1" w:themeShade="BF"/>
    </w:rPr>
  </w:style>
  <w:style w:type="paragraph" w:styleId="IntenseQuote">
    <w:name w:val="Intense Quote"/>
    <w:basedOn w:val="Normal"/>
    <w:next w:val="Normal"/>
    <w:link w:val="IntenseQuoteChar"/>
    <w:uiPriority w:val="30"/>
    <w:qFormat/>
    <w:rsid w:val="00A96F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6FF5"/>
    <w:rPr>
      <w:i/>
      <w:iCs/>
      <w:color w:val="0F4761" w:themeColor="accent1" w:themeShade="BF"/>
    </w:rPr>
  </w:style>
  <w:style w:type="character" w:styleId="IntenseReference">
    <w:name w:val="Intense Reference"/>
    <w:basedOn w:val="DefaultParagraphFont"/>
    <w:uiPriority w:val="32"/>
    <w:qFormat/>
    <w:rsid w:val="00A96FF5"/>
    <w:rPr>
      <w:b/>
      <w:bCs/>
      <w:smallCaps/>
      <w:color w:val="0F4761" w:themeColor="accent1" w:themeShade="BF"/>
      <w:spacing w:val="5"/>
    </w:rPr>
  </w:style>
  <w:style w:type="paragraph" w:styleId="NormalWeb">
    <w:name w:val="Normal (Web)"/>
    <w:basedOn w:val="Normal"/>
    <w:uiPriority w:val="99"/>
    <w:semiHidden/>
    <w:unhideWhenUsed/>
    <w:rsid w:val="00A96FF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96FF5"/>
    <w:rPr>
      <w:b/>
      <w:bCs/>
    </w:rPr>
  </w:style>
  <w:style w:type="character" w:styleId="Emphasis">
    <w:name w:val="Emphasis"/>
    <w:basedOn w:val="DefaultParagraphFont"/>
    <w:uiPriority w:val="20"/>
    <w:qFormat/>
    <w:rsid w:val="00A96FF5"/>
    <w:rPr>
      <w:i/>
      <w:iCs/>
    </w:rPr>
  </w:style>
  <w:style w:type="character" w:styleId="HTMLCode">
    <w:name w:val="HTML Code"/>
    <w:basedOn w:val="DefaultParagraphFont"/>
    <w:uiPriority w:val="99"/>
    <w:semiHidden/>
    <w:unhideWhenUsed/>
    <w:rsid w:val="00A96FF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64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648CB"/>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1320</Words>
  <Characters>8383</Characters>
  <Application>Microsoft Office Word</Application>
  <DocSecurity>0</DocSecurity>
  <Lines>239</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Guhan Kesavasamy</dc:creator>
  <cp:keywords/>
  <dc:description/>
  <cp:lastModifiedBy>Guhan Kesavasamy</cp:lastModifiedBy>
  <cp:revision>3</cp:revision>
  <cp:lastPrinted>2026-04-06T01:57:00Z</cp:lastPrinted>
  <dcterms:created xsi:type="dcterms:W3CDTF">2026-04-06T01:57:00Z</dcterms:created>
  <dcterms:modified xsi:type="dcterms:W3CDTF">2026-04-06T01:59:00Z</dcterms:modified>
</cp:coreProperties>
</file>