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="Hello World!"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="@+id/no"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:hint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="Enter phone no"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="50dp"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="@+id/msg"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:hint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="Enter the SMS text"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="100dp"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="@+id/sms"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="SMS"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="150dp"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com.example.a22_implicitintent_sms;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androidx.core.app.ActivityCompat;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androidx.core.content.ContextCompat;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android.app.PendingIntent;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android.telephony.SmsManager;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EditText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mobileno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Button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sendsms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//this.setRequestedOrientation(ActivityInfo.SCREEN_ORIENTATION_LANDSCAPE);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mobileno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msg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sendsms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sendsms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no=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mobileno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msg=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message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//Getting intent and PendingIntent instance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Intent intent=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Intent(getApplicationContext(),MainActivity.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PendingIntent pi=PendingIntent.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(getApplicationContext(),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intent,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//Get the SmsManager instance and call the sendTextMessage method to send message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SmsManager sms=SmsManager.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getDefault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(ContextCompat.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checkSelfPermission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Manifest.permission.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SEND_SMS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!= PackageManager.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PERMISSION_GRANTED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if (ActivityCompat.shouldShowRequestPermissionRationale(this,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 //       Manifest.permission.SEND_SMS)) {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ActivityCompat.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requestPermissions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String[]{Manifest.permission.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SEND_SMS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111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Permission already granted</w:t>
      </w:r>
    </w:p>
    <w:p w:rsidR="00000000" w:rsidDel="00000000" w:rsidP="00000000" w:rsidRDefault="00000000" w:rsidRPr="00000000" w14:paraId="0000005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// }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sms.sendTextMessage(no,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msg, pi,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"Message Sent successfully!"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AndroidManifest.xml</w:t>
      </w:r>
    </w:p>
    <w:p w:rsidR="00000000" w:rsidDel="00000000" w:rsidP="00000000" w:rsidRDefault="00000000" w:rsidRPr="00000000" w14:paraId="00000061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="com.example.a22_implicitintent_sms"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yellow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24"/>
          <w:szCs w:val="24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yellow"/>
          <w:rtl w:val="0"/>
        </w:rPr>
        <w:t xml:space="preserve">:name</w:t>
      </w:r>
      <w:r w:rsidDel="00000000" w:rsidR="00000000" w:rsidRPr="00000000">
        <w:rPr>
          <w:b w:val="1"/>
          <w:color w:val="008000"/>
          <w:sz w:val="24"/>
          <w:szCs w:val="24"/>
          <w:highlight w:val="yellow"/>
          <w:rtl w:val="0"/>
        </w:rPr>
        <w:t xml:space="preserve">="android.permission.SEND_SMS"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:allowBackup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:icon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:label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:roundIcon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:supportsRtl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:theme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="@style/AppTheme"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="android.intent.action.MAIN"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