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D09D" w14:textId="77777777" w:rsidR="005A5C34" w:rsidRDefault="005178B0">
      <w:pPr>
        <w:spacing w:after="161" w:line="259" w:lineRule="auto"/>
        <w:ind w:left="20" w:firstLine="0"/>
        <w:jc w:val="center"/>
      </w:pPr>
      <w:r>
        <w:t xml:space="preserve">Resolução de problemas em equipe 25 </w:t>
      </w:r>
    </w:p>
    <w:p w14:paraId="2A66D514" w14:textId="77777777" w:rsidR="005A5C34" w:rsidRDefault="005178B0">
      <w:pPr>
        <w:spacing w:after="158" w:line="259" w:lineRule="auto"/>
        <w:ind w:left="68" w:firstLine="0"/>
        <w:jc w:val="center"/>
      </w:pPr>
      <w:r>
        <w:t xml:space="preserve"> </w:t>
      </w:r>
    </w:p>
    <w:p w14:paraId="46092E87" w14:textId="54E1D33A" w:rsidR="005A5C34" w:rsidRDefault="005178B0">
      <w:pPr>
        <w:spacing w:after="158"/>
        <w:ind w:left="-5"/>
      </w:pPr>
      <w:r>
        <w:t>Estudantes: _________Gustavo Hammerschmidt</w:t>
      </w:r>
      <w:r>
        <w:t xml:space="preserve">_____________________________ </w:t>
      </w:r>
    </w:p>
    <w:p w14:paraId="694AD376" w14:textId="77777777" w:rsidR="005A5C34" w:rsidRDefault="005178B0">
      <w:pPr>
        <w:spacing w:after="156"/>
        <w:ind w:left="-5"/>
      </w:pPr>
      <w:r>
        <w:t xml:space="preserve">A função nbclassifier </w:t>
      </w:r>
      <w:r>
        <w:t>recebe como parâmetros os dados observados (X, Y,) e o dado a ser classificado, (x), e um vetor com as classes (y). X é a matriz com 14 linhas e 4 colunas, onde cada linha corresponde a uma amostra das características, e as colunas os valores de cada uma d</w:t>
      </w:r>
      <w:r>
        <w:t xml:space="preserve">as 4 características. Y é um vetor com 14 linhas e uma coluna. Cada linha é o valor da decisão (sim = 1, não = 2).  </w:t>
      </w:r>
    </w:p>
    <w:p w14:paraId="769F32ED" w14:textId="77777777" w:rsidR="005A5C34" w:rsidRDefault="005178B0">
      <w:pPr>
        <w:ind w:left="-5"/>
      </w:pPr>
      <w:r>
        <w:t xml:space="preserve">No exemplo, os valores de X e Y são obtidos da seguinte tabela de observações: </w:t>
      </w:r>
    </w:p>
    <w:tbl>
      <w:tblPr>
        <w:tblStyle w:val="TableGrid"/>
        <w:tblW w:w="9201" w:type="dxa"/>
        <w:tblInd w:w="12" w:type="dxa"/>
        <w:tblCellMar>
          <w:top w:w="95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1559"/>
        <w:gridCol w:w="1701"/>
        <w:gridCol w:w="1843"/>
        <w:gridCol w:w="2549"/>
      </w:tblGrid>
      <w:tr w:rsidR="005A5C34" w14:paraId="5047DEEE" w14:textId="77777777">
        <w:trPr>
          <w:trHeight w:val="445"/>
        </w:trPr>
        <w:tc>
          <w:tcPr>
            <w:tcW w:w="1548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14:paraId="54719EDD" w14:textId="77777777" w:rsidR="005A5C34" w:rsidRDefault="005178B0">
            <w:pPr>
              <w:spacing w:line="259" w:lineRule="auto"/>
              <w:ind w:left="0" w:firstLine="0"/>
            </w:pPr>
            <w:r>
              <w:rPr>
                <w:b/>
              </w:rPr>
              <w:t>Idade (</w:t>
            </w:r>
            <w:r>
              <w:rPr>
                <w:b/>
                <w:i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14:paraId="25E86C5D" w14:textId="77777777" w:rsidR="005A5C34" w:rsidRDefault="005178B0">
            <w:pPr>
              <w:spacing w:line="259" w:lineRule="auto"/>
              <w:ind w:left="2" w:firstLine="0"/>
            </w:pPr>
            <w:r>
              <w:rPr>
                <w:b/>
              </w:rPr>
              <w:t>Renda (</w:t>
            </w:r>
            <w:r>
              <w:rPr>
                <w:b/>
                <w:i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6091EAB9" w14:textId="77777777" w:rsidR="005A5C34" w:rsidRDefault="005178B0">
            <w:pPr>
              <w:spacing w:line="259" w:lineRule="auto"/>
              <w:ind w:left="1" w:firstLine="0"/>
            </w:pPr>
            <w:r>
              <w:rPr>
                <w:b/>
              </w:rPr>
              <w:t>Estudante (</w:t>
            </w:r>
            <w:r>
              <w:rPr>
                <w:b/>
                <w:i/>
              </w:rPr>
              <w:t>X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14:paraId="58E6AB39" w14:textId="77777777" w:rsidR="005A5C34" w:rsidRDefault="005178B0">
            <w:pPr>
              <w:spacing w:line="259" w:lineRule="auto"/>
              <w:ind w:left="2" w:firstLine="0"/>
            </w:pPr>
            <w:r>
              <w:rPr>
                <w:b/>
              </w:rPr>
              <w:t>Crédito (</w:t>
            </w:r>
            <w:r>
              <w:rPr>
                <w:b/>
                <w:i/>
              </w:rPr>
              <w:t>X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5B9BD5"/>
          </w:tcPr>
          <w:p w14:paraId="244398C1" w14:textId="77777777" w:rsidR="005A5C34" w:rsidRDefault="005178B0">
            <w:pPr>
              <w:spacing w:line="259" w:lineRule="auto"/>
              <w:ind w:left="2" w:firstLine="0"/>
            </w:pPr>
            <w:r>
              <w:rPr>
                <w:b/>
              </w:rPr>
              <w:t>Compr</w:t>
            </w:r>
            <w:r>
              <w:rPr>
                <w:b/>
              </w:rPr>
              <w:t>a computador (</w:t>
            </w:r>
            <w:r>
              <w:rPr>
                <w:i/>
              </w:rPr>
              <w:t>Y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</w:tr>
      <w:tr w:rsidR="005A5C34" w14:paraId="46F90F39" w14:textId="77777777">
        <w:trPr>
          <w:trHeight w:val="472"/>
        </w:trPr>
        <w:tc>
          <w:tcPr>
            <w:tcW w:w="1548" w:type="dxa"/>
            <w:tcBorders>
              <w:top w:val="single" w:sz="24" w:space="0" w:color="FFFFFF"/>
              <w:left w:val="nil"/>
              <w:bottom w:val="single" w:sz="29" w:space="0" w:color="EAEFF7"/>
              <w:right w:val="single" w:sz="8" w:space="0" w:color="FFFFFF"/>
            </w:tcBorders>
            <w:shd w:val="clear" w:color="auto" w:fill="D2DEEF"/>
            <w:vAlign w:val="center"/>
          </w:tcPr>
          <w:p w14:paraId="704040DA" w14:textId="77777777" w:rsidR="005A5C34" w:rsidRDefault="005178B0">
            <w:pPr>
              <w:spacing w:line="259" w:lineRule="auto"/>
              <w:ind w:left="0" w:firstLine="0"/>
            </w:pPr>
            <w:r>
              <w:t xml:space="preserve">&lt; 30          (1) 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29" w:space="0" w:color="EAEFF7"/>
              <w:right w:val="single" w:sz="8" w:space="0" w:color="FFFFFF"/>
            </w:tcBorders>
            <w:shd w:val="clear" w:color="auto" w:fill="D2DEEF"/>
            <w:vAlign w:val="center"/>
          </w:tcPr>
          <w:p w14:paraId="6C04D6B7" w14:textId="77777777" w:rsidR="005A5C34" w:rsidRDefault="005178B0">
            <w:pPr>
              <w:spacing w:line="259" w:lineRule="auto"/>
              <w:ind w:left="0" w:right="99" w:firstLine="0"/>
              <w:jc w:val="center"/>
            </w:pPr>
            <w:r>
              <w:t xml:space="preserve">Alta            (3) 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29" w:space="0" w:color="EAEFF7"/>
              <w:right w:val="single" w:sz="8" w:space="0" w:color="FFFFFF"/>
            </w:tcBorders>
            <w:shd w:val="clear" w:color="auto" w:fill="D2DEEF"/>
            <w:vAlign w:val="center"/>
          </w:tcPr>
          <w:p w14:paraId="10AE1D80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29" w:space="0" w:color="EAEFF7"/>
              <w:right w:val="single" w:sz="8" w:space="0" w:color="FFFFFF"/>
            </w:tcBorders>
            <w:shd w:val="clear" w:color="auto" w:fill="D2DEEF"/>
            <w:vAlign w:val="center"/>
          </w:tcPr>
          <w:p w14:paraId="02AE6416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24" w:space="0" w:color="FFFFFF"/>
              <w:left w:val="single" w:sz="8" w:space="0" w:color="FFFFFF"/>
              <w:bottom w:val="single" w:sz="29" w:space="0" w:color="EAEFF7"/>
              <w:right w:val="nil"/>
            </w:tcBorders>
            <w:shd w:val="clear" w:color="auto" w:fill="D2DEEF"/>
            <w:vAlign w:val="center"/>
          </w:tcPr>
          <w:p w14:paraId="77425663" w14:textId="77777777" w:rsidR="005A5C34" w:rsidRDefault="005178B0">
            <w:pPr>
              <w:spacing w:line="259" w:lineRule="auto"/>
              <w:ind w:left="2" w:firstLine="0"/>
            </w:pPr>
            <w:r>
              <w:t xml:space="preserve">Não       (2) </w:t>
            </w:r>
          </w:p>
        </w:tc>
      </w:tr>
      <w:tr w:rsidR="005A5C34" w14:paraId="3E6F0C6B" w14:textId="77777777">
        <w:trPr>
          <w:trHeight w:val="454"/>
        </w:trPr>
        <w:tc>
          <w:tcPr>
            <w:tcW w:w="1548" w:type="dxa"/>
            <w:tcBorders>
              <w:top w:val="single" w:sz="29" w:space="0" w:color="EAEFF7"/>
              <w:left w:val="single" w:sz="8" w:space="0" w:color="FFFFFF"/>
              <w:bottom w:val="single" w:sz="29" w:space="0" w:color="D2DEEF"/>
              <w:right w:val="single" w:sz="8" w:space="0" w:color="FFFFFF"/>
            </w:tcBorders>
            <w:shd w:val="clear" w:color="auto" w:fill="EAEFF7"/>
            <w:vAlign w:val="center"/>
          </w:tcPr>
          <w:p w14:paraId="5BC9E6D4" w14:textId="77777777" w:rsidR="005A5C34" w:rsidRDefault="005178B0">
            <w:pPr>
              <w:spacing w:line="259" w:lineRule="auto"/>
              <w:ind w:left="0" w:firstLine="0"/>
            </w:pPr>
            <w:r>
              <w:t xml:space="preserve">&lt; 30          (1) </w:t>
            </w:r>
          </w:p>
        </w:tc>
        <w:tc>
          <w:tcPr>
            <w:tcW w:w="1559" w:type="dxa"/>
            <w:tcBorders>
              <w:top w:val="single" w:sz="29" w:space="0" w:color="EAEFF7"/>
              <w:left w:val="single" w:sz="8" w:space="0" w:color="FFFFFF"/>
              <w:bottom w:val="single" w:sz="29" w:space="0" w:color="D2DEEF"/>
              <w:right w:val="single" w:sz="8" w:space="0" w:color="FFFFFF"/>
            </w:tcBorders>
            <w:shd w:val="clear" w:color="auto" w:fill="EAEFF7"/>
            <w:vAlign w:val="center"/>
          </w:tcPr>
          <w:p w14:paraId="6BA94D25" w14:textId="77777777" w:rsidR="005A5C34" w:rsidRDefault="005178B0">
            <w:pPr>
              <w:spacing w:line="259" w:lineRule="auto"/>
              <w:ind w:left="0" w:right="99" w:firstLine="0"/>
              <w:jc w:val="center"/>
            </w:pPr>
            <w:r>
              <w:t xml:space="preserve">Alta            (3) </w:t>
            </w:r>
          </w:p>
        </w:tc>
        <w:tc>
          <w:tcPr>
            <w:tcW w:w="1701" w:type="dxa"/>
            <w:tcBorders>
              <w:top w:val="single" w:sz="29" w:space="0" w:color="EAEFF7"/>
              <w:left w:val="single" w:sz="8" w:space="0" w:color="FFFFFF"/>
              <w:bottom w:val="single" w:sz="29" w:space="0" w:color="D2DEEF"/>
              <w:right w:val="single" w:sz="8" w:space="0" w:color="FFFFFF"/>
            </w:tcBorders>
            <w:shd w:val="clear" w:color="auto" w:fill="EAEFF7"/>
            <w:vAlign w:val="center"/>
          </w:tcPr>
          <w:p w14:paraId="5901877D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29" w:space="0" w:color="EAEFF7"/>
              <w:left w:val="single" w:sz="8" w:space="0" w:color="FFFFFF"/>
              <w:bottom w:val="single" w:sz="29" w:space="0" w:color="D2DEEF"/>
              <w:right w:val="single" w:sz="8" w:space="0" w:color="FFFFFF"/>
            </w:tcBorders>
            <w:shd w:val="clear" w:color="auto" w:fill="EAEFF7"/>
            <w:vAlign w:val="center"/>
          </w:tcPr>
          <w:p w14:paraId="2AB7BAC7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29" w:space="0" w:color="EAEFF7"/>
              <w:left w:val="single" w:sz="8" w:space="0" w:color="FFFFFF"/>
              <w:bottom w:val="single" w:sz="29" w:space="0" w:color="D2DEEF"/>
              <w:right w:val="single" w:sz="8" w:space="0" w:color="FFFFFF"/>
            </w:tcBorders>
            <w:shd w:val="clear" w:color="auto" w:fill="EAEFF7"/>
            <w:vAlign w:val="center"/>
          </w:tcPr>
          <w:p w14:paraId="65851B23" w14:textId="77777777" w:rsidR="005A5C34" w:rsidRDefault="005178B0">
            <w:pPr>
              <w:spacing w:line="259" w:lineRule="auto"/>
              <w:ind w:left="2" w:firstLine="0"/>
            </w:pPr>
            <w:r>
              <w:t xml:space="preserve">Não       (2) </w:t>
            </w:r>
          </w:p>
        </w:tc>
      </w:tr>
      <w:tr w:rsidR="005A5C34" w14:paraId="61725141" w14:textId="77777777">
        <w:trPr>
          <w:trHeight w:val="456"/>
        </w:trPr>
        <w:tc>
          <w:tcPr>
            <w:tcW w:w="1548" w:type="dxa"/>
            <w:tcBorders>
              <w:top w:val="single" w:sz="29" w:space="0" w:color="D2DE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453C44A1" w14:textId="77777777" w:rsidR="005A5C34" w:rsidRDefault="005178B0">
            <w:pPr>
              <w:spacing w:line="259" w:lineRule="auto"/>
              <w:ind w:left="0" w:firstLine="0"/>
            </w:pPr>
            <w:r>
              <w:t xml:space="preserve">30 - 40     (2) </w:t>
            </w:r>
          </w:p>
        </w:tc>
        <w:tc>
          <w:tcPr>
            <w:tcW w:w="1559" w:type="dxa"/>
            <w:tcBorders>
              <w:top w:val="single" w:sz="29" w:space="0" w:color="D2DE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421B393" w14:textId="77777777" w:rsidR="005A5C34" w:rsidRDefault="005178B0">
            <w:pPr>
              <w:spacing w:line="259" w:lineRule="auto"/>
              <w:ind w:left="0" w:right="99" w:firstLine="0"/>
              <w:jc w:val="center"/>
            </w:pPr>
            <w:r>
              <w:t xml:space="preserve">Alta            (3) </w:t>
            </w:r>
          </w:p>
        </w:tc>
        <w:tc>
          <w:tcPr>
            <w:tcW w:w="1701" w:type="dxa"/>
            <w:tcBorders>
              <w:top w:val="single" w:sz="29" w:space="0" w:color="D2DE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0BF2D523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29" w:space="0" w:color="D2DE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7DE7652B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29" w:space="0" w:color="D2DE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1213170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764DAE3A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79A413F6" w14:textId="77777777" w:rsidR="005A5C34" w:rsidRDefault="005178B0">
            <w:pPr>
              <w:spacing w:line="259" w:lineRule="auto"/>
              <w:ind w:left="0" w:firstLine="0"/>
            </w:pPr>
            <w:r>
              <w:t xml:space="preserve">&gt; 40          (3)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269EAD0B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30614F65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202FABB6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5FDB2CAC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1289F8A3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1D21EEEB" w14:textId="77777777" w:rsidR="005A5C34" w:rsidRDefault="005178B0">
            <w:pPr>
              <w:spacing w:line="259" w:lineRule="auto"/>
              <w:ind w:left="0" w:firstLine="0"/>
            </w:pPr>
            <w:r>
              <w:t xml:space="preserve">&gt; 40          (3)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9D76CFC" w14:textId="77777777" w:rsidR="005A5C34" w:rsidRDefault="005178B0">
            <w:pPr>
              <w:spacing w:line="259" w:lineRule="auto"/>
              <w:ind w:left="2" w:firstLine="0"/>
            </w:pPr>
            <w:r>
              <w:t xml:space="preserve">Baixa         (1)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187CE18E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09E5CE8B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503168B0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51CB259E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521450BE" w14:textId="77777777" w:rsidR="005A5C34" w:rsidRDefault="005178B0">
            <w:pPr>
              <w:spacing w:line="259" w:lineRule="auto"/>
              <w:ind w:left="0" w:firstLine="0"/>
            </w:pPr>
            <w:r>
              <w:t xml:space="preserve">&gt; 40          (3)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706A6675" w14:textId="77777777" w:rsidR="005A5C34" w:rsidRDefault="005178B0">
            <w:pPr>
              <w:spacing w:line="259" w:lineRule="auto"/>
              <w:ind w:left="2" w:firstLine="0"/>
            </w:pPr>
            <w:r>
              <w:t xml:space="preserve">Baixa         (1)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3CE983C0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6570304B" w14:textId="77777777" w:rsidR="005A5C34" w:rsidRDefault="005178B0">
            <w:pPr>
              <w:spacing w:line="259" w:lineRule="auto"/>
              <w:ind w:left="2" w:firstLine="0"/>
            </w:pPr>
            <w:r>
              <w:t xml:space="preserve">Excelente  (2)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1BF99B65" w14:textId="77777777" w:rsidR="005A5C34" w:rsidRDefault="005178B0">
            <w:pPr>
              <w:spacing w:line="259" w:lineRule="auto"/>
              <w:ind w:left="2" w:firstLine="0"/>
            </w:pPr>
            <w:r>
              <w:t xml:space="preserve">Não       (2) </w:t>
            </w:r>
          </w:p>
        </w:tc>
      </w:tr>
      <w:tr w:rsidR="005A5C34" w14:paraId="2FFC6A93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796EF384" w14:textId="77777777" w:rsidR="005A5C34" w:rsidRDefault="005178B0">
            <w:pPr>
              <w:spacing w:line="259" w:lineRule="auto"/>
              <w:ind w:left="0" w:firstLine="0"/>
            </w:pPr>
            <w:r>
              <w:t xml:space="preserve">30 - 40     (2)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080F5FB" w14:textId="77777777" w:rsidR="005A5C34" w:rsidRDefault="005178B0">
            <w:pPr>
              <w:spacing w:line="259" w:lineRule="auto"/>
              <w:ind w:left="2" w:firstLine="0"/>
            </w:pPr>
            <w:r>
              <w:t xml:space="preserve">Baixa         (1)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5E696EBB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0DC9DFE4" w14:textId="77777777" w:rsidR="005A5C34" w:rsidRDefault="005178B0">
            <w:pPr>
              <w:spacing w:line="259" w:lineRule="auto"/>
              <w:ind w:left="2" w:firstLine="0"/>
            </w:pPr>
            <w:r>
              <w:t xml:space="preserve">Excelente  (2)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149EED25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7341BDEC" w14:textId="77777777">
        <w:trPr>
          <w:trHeight w:val="468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019163D8" w14:textId="77777777" w:rsidR="005A5C34" w:rsidRDefault="005178B0">
            <w:pPr>
              <w:spacing w:line="259" w:lineRule="auto"/>
              <w:ind w:left="0" w:firstLine="0"/>
            </w:pPr>
            <w:r>
              <w:t xml:space="preserve">&lt; 30          (1)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41B01229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1AB58DAF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420928E6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7472CD7A" w14:textId="77777777" w:rsidR="005A5C34" w:rsidRDefault="005178B0">
            <w:pPr>
              <w:spacing w:line="259" w:lineRule="auto"/>
              <w:ind w:left="2" w:firstLine="0"/>
            </w:pPr>
            <w:r>
              <w:t xml:space="preserve">Não       (2) </w:t>
            </w:r>
          </w:p>
        </w:tc>
      </w:tr>
      <w:tr w:rsidR="005A5C34" w14:paraId="683CE131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C2009A2" w14:textId="77777777" w:rsidR="005A5C34" w:rsidRDefault="005178B0">
            <w:pPr>
              <w:spacing w:line="259" w:lineRule="auto"/>
              <w:ind w:left="0" w:firstLine="0"/>
            </w:pPr>
            <w:r>
              <w:t xml:space="preserve">&lt; 30          (1)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41E7248" w14:textId="77777777" w:rsidR="005A5C34" w:rsidRDefault="005178B0">
            <w:pPr>
              <w:spacing w:line="259" w:lineRule="auto"/>
              <w:ind w:left="2" w:firstLine="0"/>
            </w:pPr>
            <w:r>
              <w:t xml:space="preserve">Baixa         (1)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0F12F340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650A8F7A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612F221F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77E328A3" w14:textId="77777777">
        <w:trPr>
          <w:trHeight w:val="470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0297FE27" w14:textId="77777777" w:rsidR="005A5C34" w:rsidRDefault="005178B0">
            <w:pPr>
              <w:spacing w:line="259" w:lineRule="auto"/>
              <w:ind w:left="0" w:firstLine="0"/>
            </w:pPr>
            <w:r>
              <w:t xml:space="preserve">&gt; 40          (3)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1BFDE07B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75999F02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2175F5C8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4562BC6B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58948307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609AF843" w14:textId="77777777" w:rsidR="005A5C34" w:rsidRDefault="005178B0">
            <w:pPr>
              <w:spacing w:line="259" w:lineRule="auto"/>
              <w:ind w:left="0" w:firstLine="0"/>
            </w:pPr>
            <w:r>
              <w:t xml:space="preserve">&lt; 30          (1)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343316B4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26FAD49A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7FBAF048" w14:textId="77777777" w:rsidR="005A5C34" w:rsidRDefault="005178B0">
            <w:pPr>
              <w:spacing w:line="259" w:lineRule="auto"/>
              <w:ind w:left="2" w:firstLine="0"/>
            </w:pPr>
            <w:r>
              <w:t xml:space="preserve">Excelente  (2)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41A10047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7366F82F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54737836" w14:textId="77777777" w:rsidR="005A5C34" w:rsidRDefault="005178B0">
            <w:pPr>
              <w:spacing w:line="259" w:lineRule="auto"/>
              <w:ind w:left="0" w:firstLine="0"/>
            </w:pPr>
            <w:r>
              <w:t xml:space="preserve">30 - 40     (2)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6CD79332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2536CE5E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4297A086" w14:textId="77777777" w:rsidR="005A5C34" w:rsidRDefault="005178B0">
            <w:pPr>
              <w:spacing w:line="259" w:lineRule="auto"/>
              <w:ind w:left="2" w:firstLine="0"/>
            </w:pPr>
            <w:r>
              <w:t xml:space="preserve">Excelente  (2)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14:paraId="4DF60D3F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410FEDA0" w14:textId="77777777">
        <w:trPr>
          <w:trHeight w:val="454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504C1C28" w14:textId="77777777" w:rsidR="005A5C34" w:rsidRDefault="005178B0">
            <w:pPr>
              <w:spacing w:line="259" w:lineRule="auto"/>
              <w:ind w:left="0" w:firstLine="0"/>
            </w:pPr>
            <w:r>
              <w:t xml:space="preserve">30 - 40     (2)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12E118C1" w14:textId="77777777" w:rsidR="005A5C34" w:rsidRDefault="005178B0">
            <w:pPr>
              <w:spacing w:line="259" w:lineRule="auto"/>
              <w:ind w:left="0" w:right="99" w:firstLine="0"/>
              <w:jc w:val="center"/>
            </w:pPr>
            <w:r>
              <w:t xml:space="preserve">Alta            (3)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607F5F01" w14:textId="77777777" w:rsidR="005A5C34" w:rsidRDefault="005178B0">
            <w:pPr>
              <w:spacing w:line="259" w:lineRule="auto"/>
              <w:ind w:left="1" w:firstLine="0"/>
            </w:pPr>
            <w:r>
              <w:t xml:space="preserve">Sim        (1)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116CA0BA" w14:textId="77777777" w:rsidR="005A5C34" w:rsidRDefault="005178B0">
            <w:pPr>
              <w:spacing w:line="259" w:lineRule="auto"/>
              <w:ind w:left="2" w:firstLine="0"/>
            </w:pPr>
            <w:r>
              <w:t xml:space="preserve">Bom          (1)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14:paraId="0F5EC09D" w14:textId="77777777" w:rsidR="005A5C34" w:rsidRDefault="005178B0">
            <w:pPr>
              <w:spacing w:line="259" w:lineRule="auto"/>
              <w:ind w:left="2" w:firstLine="0"/>
            </w:pPr>
            <w:r>
              <w:t xml:space="preserve">Sim        (1) </w:t>
            </w:r>
          </w:p>
        </w:tc>
      </w:tr>
      <w:tr w:rsidR="005A5C34" w14:paraId="5A0DB457" w14:textId="77777777">
        <w:trPr>
          <w:trHeight w:val="427"/>
        </w:trPr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B1BDB82" w14:textId="77777777" w:rsidR="005A5C34" w:rsidRDefault="005178B0">
            <w:pPr>
              <w:spacing w:line="259" w:lineRule="auto"/>
              <w:ind w:left="0" w:firstLine="0"/>
            </w:pPr>
            <w:r>
              <w:t xml:space="preserve">&gt; 40          (3)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6C0CF8A" w14:textId="77777777" w:rsidR="005A5C34" w:rsidRDefault="005178B0">
            <w:pPr>
              <w:spacing w:line="259" w:lineRule="auto"/>
              <w:ind w:left="2" w:firstLine="0"/>
            </w:pPr>
            <w:r>
              <w:t xml:space="preserve">Média       (2)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DE69548" w14:textId="77777777" w:rsidR="005A5C34" w:rsidRDefault="005178B0">
            <w:pPr>
              <w:spacing w:line="259" w:lineRule="auto"/>
              <w:ind w:left="1" w:firstLine="0"/>
            </w:pPr>
            <w:r>
              <w:t xml:space="preserve">Não       (2)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1F9D52F" w14:textId="77777777" w:rsidR="005A5C34" w:rsidRDefault="005178B0">
            <w:pPr>
              <w:spacing w:line="259" w:lineRule="auto"/>
              <w:ind w:left="2" w:firstLine="0"/>
            </w:pPr>
            <w:r>
              <w:t xml:space="preserve">Excelente  (2) </w:t>
            </w:r>
          </w:p>
        </w:tc>
        <w:tc>
          <w:tcPr>
            <w:tcW w:w="2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8742073" w14:textId="77777777" w:rsidR="005A5C34" w:rsidRDefault="005178B0">
            <w:pPr>
              <w:spacing w:line="259" w:lineRule="auto"/>
              <w:ind w:left="2" w:firstLine="0"/>
            </w:pPr>
            <w:r>
              <w:t xml:space="preserve">Não       (2) </w:t>
            </w:r>
          </w:p>
        </w:tc>
      </w:tr>
    </w:tbl>
    <w:p w14:paraId="5ACC6244" w14:textId="77777777" w:rsidR="005A5C34" w:rsidRDefault="005178B0">
      <w:pPr>
        <w:spacing w:after="158" w:line="259" w:lineRule="auto"/>
        <w:ind w:left="0" w:firstLine="0"/>
      </w:pPr>
      <w:r>
        <w:lastRenderedPageBreak/>
        <w:t xml:space="preserve"> </w:t>
      </w:r>
    </w:p>
    <w:p w14:paraId="6DE2C3C9" w14:textId="77777777" w:rsidR="005A5C34" w:rsidRDefault="005178B0">
      <w:pPr>
        <w:spacing w:after="156"/>
        <w:ind w:left="-5"/>
      </w:pPr>
      <w:r>
        <w:t xml:space="preserve">As variáveis X e Y podem ser carregadas em  memória usando o script xy.m. Basta digitar xy na linha de comando do MatLab. </w:t>
      </w:r>
    </w:p>
    <w:p w14:paraId="2F7DE43E" w14:textId="77777777" w:rsidR="005A5C34" w:rsidRDefault="005178B0">
      <w:pPr>
        <w:spacing w:after="173"/>
        <w:ind w:left="-5"/>
      </w:pPr>
      <w:r>
        <w:t xml:space="preserve">&gt;&gt; xy </w:t>
      </w:r>
    </w:p>
    <w:p w14:paraId="0BA9D97F" w14:textId="77777777" w:rsidR="005A5C34" w:rsidRDefault="005178B0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0E098EBE" w14:textId="77777777" w:rsidR="005A5C34" w:rsidRDefault="005178B0">
      <w:pPr>
        <w:spacing w:after="159"/>
        <w:ind w:left="-5"/>
      </w:pPr>
      <w:r>
        <w:t xml:space="preserve">Você pode observar a matiz X digitando X na linha de comando </w:t>
      </w:r>
    </w:p>
    <w:p w14:paraId="1FB5CBF1" w14:textId="77777777" w:rsidR="005A5C34" w:rsidRDefault="005178B0">
      <w:pPr>
        <w:ind w:left="-5"/>
      </w:pPr>
      <w:r>
        <w:t xml:space="preserve">&gt;&gt; X </w:t>
      </w:r>
    </w:p>
    <w:p w14:paraId="1C5DA9E1" w14:textId="77777777" w:rsidR="005A5C34" w:rsidRDefault="005178B0">
      <w:pPr>
        <w:ind w:left="-5"/>
      </w:pPr>
      <w:r>
        <w:t xml:space="preserve">X = </w:t>
      </w:r>
    </w:p>
    <w:p w14:paraId="504AE199" w14:textId="77777777" w:rsidR="005A5C34" w:rsidRDefault="005178B0">
      <w:pPr>
        <w:ind w:left="-5"/>
      </w:pPr>
      <w:r>
        <w:t xml:space="preserve">   1   3   2   1 </w:t>
      </w:r>
    </w:p>
    <w:p w14:paraId="63BD81A6" w14:textId="77777777" w:rsidR="005A5C34" w:rsidRDefault="005178B0">
      <w:pPr>
        <w:numPr>
          <w:ilvl w:val="0"/>
          <w:numId w:val="1"/>
        </w:numPr>
        <w:ind w:hanging="259"/>
      </w:pPr>
      <w:r>
        <w:t xml:space="preserve">3   2   1 </w:t>
      </w:r>
    </w:p>
    <w:p w14:paraId="782399B0" w14:textId="77777777" w:rsidR="005A5C34" w:rsidRDefault="005178B0">
      <w:pPr>
        <w:numPr>
          <w:ilvl w:val="0"/>
          <w:numId w:val="1"/>
        </w:numPr>
        <w:ind w:hanging="259"/>
      </w:pPr>
      <w:r>
        <w:t xml:space="preserve">3   2   1 </w:t>
      </w:r>
    </w:p>
    <w:p w14:paraId="08CBF3B8" w14:textId="77777777" w:rsidR="005A5C34" w:rsidRDefault="005178B0">
      <w:pPr>
        <w:numPr>
          <w:ilvl w:val="0"/>
          <w:numId w:val="1"/>
        </w:numPr>
        <w:ind w:hanging="259"/>
      </w:pPr>
      <w:r>
        <w:t xml:space="preserve">2   2   1 </w:t>
      </w:r>
    </w:p>
    <w:p w14:paraId="13519A36" w14:textId="77777777" w:rsidR="005A5C34" w:rsidRDefault="005178B0">
      <w:pPr>
        <w:ind w:left="-5"/>
      </w:pPr>
      <w:r>
        <w:t xml:space="preserve">   3   1   1   1 </w:t>
      </w:r>
    </w:p>
    <w:p w14:paraId="3C95BE38" w14:textId="77777777" w:rsidR="005A5C34" w:rsidRDefault="005178B0">
      <w:pPr>
        <w:ind w:left="-5"/>
      </w:pPr>
      <w:r>
        <w:t xml:space="preserve">   3   1   1   2 </w:t>
      </w:r>
    </w:p>
    <w:p w14:paraId="57AF3173" w14:textId="77777777" w:rsidR="005A5C34" w:rsidRDefault="005178B0">
      <w:pPr>
        <w:ind w:left="-5"/>
      </w:pPr>
      <w:r>
        <w:t xml:space="preserve">   2   1   1   2 </w:t>
      </w:r>
    </w:p>
    <w:p w14:paraId="7708F113" w14:textId="77777777" w:rsidR="005A5C34" w:rsidRDefault="005178B0">
      <w:pPr>
        <w:ind w:left="-5"/>
      </w:pPr>
      <w:r>
        <w:t xml:space="preserve">   1   2   2   1 </w:t>
      </w:r>
    </w:p>
    <w:p w14:paraId="2D15601D" w14:textId="77777777" w:rsidR="005A5C34" w:rsidRDefault="005178B0">
      <w:pPr>
        <w:ind w:left="-5"/>
      </w:pPr>
      <w:r>
        <w:t xml:space="preserve">   1   1   1   1 </w:t>
      </w:r>
    </w:p>
    <w:p w14:paraId="2814F5E7" w14:textId="77777777" w:rsidR="005A5C34" w:rsidRDefault="005178B0">
      <w:pPr>
        <w:ind w:left="-5"/>
      </w:pPr>
      <w:r>
        <w:t xml:space="preserve">   3   2   1   1 </w:t>
      </w:r>
    </w:p>
    <w:p w14:paraId="472A6FB1" w14:textId="77777777" w:rsidR="005A5C34" w:rsidRDefault="005178B0">
      <w:pPr>
        <w:numPr>
          <w:ilvl w:val="0"/>
          <w:numId w:val="2"/>
        </w:numPr>
        <w:ind w:hanging="259"/>
      </w:pPr>
      <w:r>
        <w:t xml:space="preserve">2   1   2 </w:t>
      </w:r>
    </w:p>
    <w:p w14:paraId="420BABCC" w14:textId="77777777" w:rsidR="005A5C34" w:rsidRDefault="005178B0">
      <w:pPr>
        <w:numPr>
          <w:ilvl w:val="0"/>
          <w:numId w:val="2"/>
        </w:numPr>
        <w:ind w:hanging="259"/>
      </w:pPr>
      <w:r>
        <w:t xml:space="preserve">2   2   2 </w:t>
      </w:r>
    </w:p>
    <w:p w14:paraId="54CA8A6C" w14:textId="77777777" w:rsidR="005A5C34" w:rsidRDefault="005178B0">
      <w:pPr>
        <w:numPr>
          <w:ilvl w:val="0"/>
          <w:numId w:val="3"/>
        </w:numPr>
        <w:ind w:hanging="259"/>
      </w:pPr>
      <w:r>
        <w:t xml:space="preserve">3   1   1 </w:t>
      </w:r>
    </w:p>
    <w:p w14:paraId="792D3EDA" w14:textId="77777777" w:rsidR="005A5C34" w:rsidRDefault="005178B0">
      <w:pPr>
        <w:numPr>
          <w:ilvl w:val="0"/>
          <w:numId w:val="3"/>
        </w:numPr>
        <w:spacing w:after="158"/>
        <w:ind w:hanging="259"/>
      </w:pPr>
      <w:r>
        <w:t xml:space="preserve">2   2   2 </w:t>
      </w:r>
    </w:p>
    <w:p w14:paraId="57D1276E" w14:textId="77777777" w:rsidR="005A5C34" w:rsidRDefault="005178B0">
      <w:pPr>
        <w:spacing w:after="156"/>
        <w:ind w:left="-5"/>
      </w:pPr>
      <w:r>
        <w:t xml:space="preserve">Você pode também observar o vetor Y da mesma maneira. </w:t>
      </w:r>
    </w:p>
    <w:p w14:paraId="0DE29915" w14:textId="77777777" w:rsidR="005A5C34" w:rsidRDefault="005178B0">
      <w:pPr>
        <w:spacing w:after="156"/>
        <w:ind w:left="-5"/>
      </w:pPr>
      <w:r>
        <w:t>Para realizar a classificação conforme</w:t>
      </w:r>
      <w:r>
        <w:t xml:space="preserve"> o exemplo 1.1, é preciso definir o vetor x para ser classificado. Na sequência vamos usar dois vetores diferentes para a classificação O primeiro vamos chamar de vetor x1, e colocá-lo na memória com o seguinte comando: </w:t>
      </w:r>
    </w:p>
    <w:p w14:paraId="4917603E" w14:textId="77777777" w:rsidR="005A5C34" w:rsidRDefault="005178B0">
      <w:pPr>
        <w:spacing w:after="156"/>
        <w:ind w:left="-5"/>
      </w:pPr>
      <w:r>
        <w:t xml:space="preserve">x1 = [1 2 1 1] </w:t>
      </w:r>
    </w:p>
    <w:p w14:paraId="20D40B68" w14:textId="77777777" w:rsidR="005A5C34" w:rsidRDefault="005178B0">
      <w:pPr>
        <w:spacing w:after="155"/>
        <w:ind w:left="-5"/>
      </w:pPr>
      <w:r>
        <w:t xml:space="preserve">Observe no exemplo </w:t>
      </w:r>
      <w:r>
        <w:t>1.1 que os valores dos elementos de x1 são aqueles escolhidos como os valores do vetor x (teórico), que no exemplo tem componentes x</w:t>
      </w:r>
      <w:r>
        <w:rPr>
          <w:vertAlign w:val="subscript"/>
        </w:rPr>
        <w:t>1</w:t>
      </w:r>
      <w:r>
        <w:t xml:space="preserve"> = 1, x</w:t>
      </w:r>
      <w:r>
        <w:rPr>
          <w:vertAlign w:val="subscript"/>
        </w:rPr>
        <w:t>2</w:t>
      </w:r>
      <w:r>
        <w:t xml:space="preserve"> = 2, x</w:t>
      </w:r>
      <w:r>
        <w:rPr>
          <w:vertAlign w:val="subscript"/>
        </w:rPr>
        <w:t>3</w:t>
      </w:r>
      <w:r>
        <w:t xml:space="preserve"> = 1, x</w:t>
      </w:r>
      <w:r>
        <w:rPr>
          <w:vertAlign w:val="subscript"/>
        </w:rPr>
        <w:t>3</w:t>
      </w:r>
      <w:r>
        <w:t xml:space="preserve"> = 1. </w:t>
      </w:r>
    </w:p>
    <w:p w14:paraId="01C6694E" w14:textId="6316B16D" w:rsidR="005A5C34" w:rsidRDefault="005178B0">
      <w:pPr>
        <w:spacing w:after="145"/>
        <w:ind w:left="-5"/>
      </w:pPr>
      <w:r>
        <w:t>Use a função nbclassifier para obter o resultado do exemplo 1.1. Essa função recebe como arg</w:t>
      </w:r>
      <w:r>
        <w:t>umento a matriz X, o vetor Y, que já foram carregados, o vetor x1, que você quer classificar. O último argumento é outro vetor (y) com os valores associados às classes (Sim = 1, Não = 2). A função retorna um vetor com os resultados dos cálculos</w:t>
      </w:r>
      <w:r>
        <w:t xml:space="preserve"> da classific</w:t>
      </w:r>
      <w:r>
        <w:t>ação, e a classe prevista. &gt;&gt; nbclassifier(X, Y, x1, [1,2])          % o vetor [1, 2] é o último</w:t>
      </w:r>
      <w:r>
        <w:t xml:space="preserve"> argumento da função (y) ans = </w:t>
      </w:r>
    </w:p>
    <w:p w14:paraId="33C2849E" w14:textId="77777777" w:rsidR="005A5C34" w:rsidRDefault="005178B0">
      <w:pPr>
        <w:spacing w:line="402" w:lineRule="auto"/>
        <w:ind w:left="-5" w:right="6156"/>
      </w:pPr>
      <w:r>
        <w:lastRenderedPageBreak/>
        <w:t xml:space="preserve">   0.028219   0.010286 ans =  1 </w:t>
      </w:r>
    </w:p>
    <w:p w14:paraId="48666C7B" w14:textId="77777777" w:rsidR="005A5C34" w:rsidRDefault="005178B0">
      <w:pPr>
        <w:spacing w:after="156"/>
        <w:ind w:left="-5"/>
      </w:pPr>
      <w:r>
        <w:t xml:space="preserve">&gt;&gt; </w:t>
      </w:r>
    </w:p>
    <w:p w14:paraId="1C5C7551" w14:textId="77777777" w:rsidR="005A5C34" w:rsidRDefault="005178B0">
      <w:pPr>
        <w:spacing w:after="175" w:line="259" w:lineRule="auto"/>
        <w:ind w:left="0" w:firstLine="0"/>
      </w:pPr>
      <w:r>
        <w:t xml:space="preserve"> </w:t>
      </w:r>
    </w:p>
    <w:p w14:paraId="220D549B" w14:textId="77777777" w:rsidR="005A5C34" w:rsidRDefault="005178B0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74739047" w14:textId="77777777" w:rsidR="005A5C34" w:rsidRDefault="005178B0">
      <w:pPr>
        <w:numPr>
          <w:ilvl w:val="0"/>
          <w:numId w:val="4"/>
        </w:numPr>
        <w:spacing w:after="159"/>
        <w:ind w:hanging="360"/>
      </w:pPr>
      <w:r>
        <w:t xml:space="preserve">Repetir agora os mesmos procedimentos para o exemplo 1.2. </w:t>
      </w:r>
    </w:p>
    <w:p w14:paraId="1072E90F" w14:textId="77777777" w:rsidR="005A5C34" w:rsidRDefault="005178B0">
      <w:pPr>
        <w:spacing w:after="156"/>
        <w:ind w:left="-5"/>
      </w:pPr>
      <w:r>
        <w:t xml:space="preserve">Colocar aqui o comando do MatLab e o resultado. </w:t>
      </w:r>
    </w:p>
    <w:p w14:paraId="45D5F19F" w14:textId="77777777" w:rsidR="00BD1C74" w:rsidRDefault="00BD1C74">
      <w:pPr>
        <w:spacing w:after="160" w:line="259" w:lineRule="auto"/>
        <w:ind w:left="0" w:firstLine="0"/>
      </w:pPr>
    </w:p>
    <w:p w14:paraId="337FBBC7" w14:textId="46B955A1" w:rsidR="00292484" w:rsidRDefault="00292484">
      <w:pPr>
        <w:spacing w:after="160" w:line="259" w:lineRule="auto"/>
        <w:ind w:left="0" w:firstLine="0"/>
      </w:pPr>
      <w:r>
        <w:t xml:space="preserve">&gt;&gt; </w:t>
      </w:r>
      <w:r w:rsidR="00BD1C74">
        <w:t>X</w:t>
      </w:r>
      <w:r>
        <w:t>2</w:t>
      </w:r>
      <w:r w:rsidR="00BD1C74">
        <w:t xml:space="preserve">  = [3,2,</w:t>
      </w:r>
      <w:r w:rsidR="005178B0">
        <w:t>2</w:t>
      </w:r>
      <w:r w:rsidR="00BD1C74">
        <w:t>,1]</w:t>
      </w:r>
      <w:r w:rsidR="005178B0">
        <w:t xml:space="preserve"> </w:t>
      </w:r>
      <w:r>
        <w:t>;</w:t>
      </w:r>
      <w:r w:rsidR="00BD1C74">
        <w:t xml:space="preserve"> </w:t>
      </w:r>
      <w:r>
        <w:t xml:space="preserve">  % </w:t>
      </w:r>
      <w:r w:rsidR="00BD1C74">
        <w:t>Os Valores Obtidos para esse vetor estão nos slides</w:t>
      </w:r>
      <w:r>
        <w:t xml:space="preserve">: </w:t>
      </w:r>
      <w:r w:rsidR="00BD1C74">
        <w:t>TBL 25 - RA3</w:t>
      </w:r>
    </w:p>
    <w:p w14:paraId="7135FC34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rStyle w:val="promptcommand"/>
          <w:color w:val="000000"/>
          <w:sz w:val="21"/>
          <w:szCs w:val="21"/>
        </w:rPr>
      </w:pPr>
    </w:p>
    <w:p w14:paraId="17873BD4" w14:textId="4DB20304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command"/>
          <w:color w:val="000000"/>
          <w:sz w:val="21"/>
          <w:szCs w:val="21"/>
        </w:rPr>
        <w:t xml:space="preserve">&gt;&gt; </w:t>
      </w:r>
      <w:r>
        <w:rPr>
          <w:rStyle w:val="promptcommand"/>
          <w:color w:val="000000"/>
          <w:sz w:val="21"/>
          <w:szCs w:val="21"/>
        </w:rPr>
        <w:t>nbclassifier(X,Y,</w:t>
      </w:r>
      <w:r>
        <w:rPr>
          <w:rStyle w:val="promptcommand"/>
          <w:color w:val="000000"/>
          <w:sz w:val="21"/>
          <w:szCs w:val="21"/>
        </w:rPr>
        <w:t>X2</w:t>
      </w:r>
      <w:r>
        <w:rPr>
          <w:rStyle w:val="promptcommand"/>
          <w:color w:val="000000"/>
          <w:sz w:val="21"/>
          <w:szCs w:val="21"/>
        </w:rPr>
        <w:t>,[1,2])</w:t>
      </w:r>
    </w:p>
    <w:p w14:paraId="3A0EE518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</w:t>
      </w:r>
    </w:p>
    <w:p w14:paraId="6877A295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0A5184D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0.021164   0.027429</w:t>
      </w:r>
    </w:p>
    <w:p w14:paraId="68A22A92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304812C2" w14:textId="77777777" w:rsidR="005178B0" w:rsidRDefault="005178B0" w:rsidP="005178B0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  2</w:t>
      </w:r>
    </w:p>
    <w:p w14:paraId="5597CB1B" w14:textId="4E044B75" w:rsidR="005A5C34" w:rsidRDefault="005A5C34" w:rsidP="00292484">
      <w:pPr>
        <w:spacing w:after="158" w:line="259" w:lineRule="auto"/>
        <w:ind w:left="0" w:firstLine="0"/>
      </w:pPr>
    </w:p>
    <w:p w14:paraId="15CFB188" w14:textId="77777777" w:rsidR="00292484" w:rsidRDefault="00292484" w:rsidP="00292484">
      <w:pPr>
        <w:spacing w:after="158" w:line="259" w:lineRule="auto"/>
        <w:ind w:left="0" w:firstLine="0"/>
      </w:pPr>
    </w:p>
    <w:p w14:paraId="3B57B894" w14:textId="77777777" w:rsidR="005A5C34" w:rsidRDefault="005178B0">
      <w:pPr>
        <w:numPr>
          <w:ilvl w:val="0"/>
          <w:numId w:val="4"/>
        </w:numPr>
        <w:ind w:hanging="360"/>
      </w:pPr>
      <w:r>
        <w:t>Usar a função PXdadoY para encontrar os valores das probabilidades condicionais dos exemplos 1.1 e 1.2. Veja os argumentos da função nos c</w:t>
      </w:r>
      <w:r>
        <w:t xml:space="preserve">omentários. </w:t>
      </w:r>
    </w:p>
    <w:p w14:paraId="2F50E394" w14:textId="77777777" w:rsidR="005A5C34" w:rsidRDefault="005178B0">
      <w:pPr>
        <w:spacing w:line="259" w:lineRule="auto"/>
        <w:ind w:left="360" w:firstLine="0"/>
      </w:pPr>
      <w:r>
        <w:t xml:space="preserve"> </w:t>
      </w:r>
    </w:p>
    <w:p w14:paraId="60B2B642" w14:textId="77777777" w:rsidR="00292484" w:rsidRDefault="00292484">
      <w:pPr>
        <w:spacing w:line="259" w:lineRule="auto"/>
        <w:ind w:left="360" w:firstLine="0"/>
      </w:pPr>
      <w:r>
        <w:t>Exemplo 1.1:</w:t>
      </w:r>
    </w:p>
    <w:p w14:paraId="7C61CD9B" w14:textId="77777777" w:rsidR="00292484" w:rsidRDefault="00292484">
      <w:pPr>
        <w:spacing w:line="259" w:lineRule="auto"/>
        <w:ind w:left="360" w:firstLine="0"/>
      </w:pPr>
    </w:p>
    <w:p w14:paraId="6540CA9B" w14:textId="34AF24B8" w:rsidR="00292484" w:rsidRDefault="00292484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rStyle w:val="promptcommand"/>
          <w:color w:val="000000"/>
          <w:sz w:val="21"/>
          <w:szCs w:val="21"/>
        </w:rPr>
        <w:t xml:space="preserve">&gt;&gt; </w:t>
      </w:r>
      <w:r>
        <w:rPr>
          <w:rStyle w:val="promptcommand"/>
          <w:color w:val="000000"/>
          <w:sz w:val="21"/>
          <w:szCs w:val="21"/>
        </w:rPr>
        <w:t>PXdadoY(X,Y,</w:t>
      </w:r>
      <w:r w:rsidR="005178B0">
        <w:rPr>
          <w:rStyle w:val="promptcommand"/>
          <w:color w:val="000000"/>
          <w:sz w:val="21"/>
          <w:szCs w:val="21"/>
        </w:rPr>
        <w:t>[1,2,1,1]</w:t>
      </w:r>
      <w:r>
        <w:rPr>
          <w:rStyle w:val="promptcommand"/>
          <w:color w:val="000000"/>
          <w:sz w:val="21"/>
          <w:szCs w:val="21"/>
        </w:rPr>
        <w:t>,</w:t>
      </w:r>
      <w:r w:rsidR="005178B0">
        <w:rPr>
          <w:rStyle w:val="promptcommand"/>
          <w:color w:val="000000"/>
          <w:sz w:val="21"/>
          <w:szCs w:val="21"/>
        </w:rPr>
        <w:t xml:space="preserve"> [1,2]</w:t>
      </w:r>
      <w:r>
        <w:rPr>
          <w:rStyle w:val="promptcommand"/>
          <w:color w:val="000000"/>
          <w:sz w:val="21"/>
          <w:szCs w:val="21"/>
        </w:rPr>
        <w:t>)</w:t>
      </w:r>
    </w:p>
    <w:p w14:paraId="01A98D01" w14:textId="77777777" w:rsidR="00292484" w:rsidRDefault="00292484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</w:t>
      </w:r>
    </w:p>
    <w:p w14:paraId="60931A08" w14:textId="77777777" w:rsidR="00292484" w:rsidRDefault="00292484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</w:p>
    <w:p w14:paraId="065A875E" w14:textId="77777777" w:rsidR="00292484" w:rsidRDefault="00292484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0.043896   0.028800</w:t>
      </w:r>
    </w:p>
    <w:p w14:paraId="75E0369A" w14:textId="5E9047F4" w:rsidR="005178B0" w:rsidRDefault="005178B0">
      <w:pPr>
        <w:spacing w:line="259" w:lineRule="auto"/>
        <w:ind w:left="360" w:firstLine="0"/>
      </w:pPr>
    </w:p>
    <w:p w14:paraId="60255519" w14:textId="77777777" w:rsidR="005178B0" w:rsidRDefault="005178B0">
      <w:pPr>
        <w:spacing w:line="259" w:lineRule="auto"/>
        <w:ind w:left="360" w:firstLine="0"/>
      </w:pPr>
    </w:p>
    <w:p w14:paraId="4D376820" w14:textId="31532A73" w:rsidR="005A5C34" w:rsidRDefault="005178B0">
      <w:pPr>
        <w:spacing w:line="259" w:lineRule="auto"/>
        <w:ind w:left="360" w:firstLine="0"/>
      </w:pPr>
      <w:r>
        <w:t xml:space="preserve"> Exemplo 1.2:</w:t>
      </w:r>
    </w:p>
    <w:p w14:paraId="793C7AD4" w14:textId="77777777" w:rsidR="005178B0" w:rsidRDefault="005178B0">
      <w:pPr>
        <w:spacing w:line="259" w:lineRule="auto"/>
        <w:ind w:left="360" w:firstLine="0"/>
      </w:pPr>
      <w:r>
        <w:tab/>
      </w:r>
      <w:r>
        <w:tab/>
      </w:r>
    </w:p>
    <w:p w14:paraId="0870E517" w14:textId="61EA07FD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rStyle w:val="promptcommand"/>
          <w:color w:val="000000"/>
          <w:sz w:val="21"/>
          <w:szCs w:val="21"/>
        </w:rPr>
        <w:t xml:space="preserve">&gt;&gt; </w:t>
      </w:r>
      <w:r>
        <w:rPr>
          <w:rStyle w:val="promptcommand"/>
          <w:color w:val="000000"/>
          <w:sz w:val="21"/>
          <w:szCs w:val="21"/>
        </w:rPr>
        <w:t>PXdadoY(X,Y,[3,2,2,1],</w:t>
      </w:r>
      <w:r>
        <w:rPr>
          <w:rStyle w:val="promptcommand"/>
          <w:color w:val="000000"/>
          <w:sz w:val="21"/>
          <w:szCs w:val="21"/>
        </w:rPr>
        <w:t xml:space="preserve"> [1,2]</w:t>
      </w:r>
      <w:r>
        <w:rPr>
          <w:rStyle w:val="promptcommand"/>
          <w:color w:val="000000"/>
          <w:sz w:val="21"/>
          <w:szCs w:val="21"/>
        </w:rPr>
        <w:t>)</w:t>
      </w:r>
    </w:p>
    <w:p w14:paraId="6E1150D6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</w:t>
      </w:r>
    </w:p>
    <w:p w14:paraId="29570566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</w:p>
    <w:p w14:paraId="0A76E403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0.032922   0.076800</w:t>
      </w:r>
    </w:p>
    <w:p w14:paraId="23BB611A" w14:textId="6A41568A" w:rsidR="00292484" w:rsidRDefault="005178B0" w:rsidP="005178B0">
      <w:pPr>
        <w:spacing w:line="259" w:lineRule="auto"/>
        <w:ind w:left="360" w:firstLine="0"/>
      </w:pPr>
      <w:r>
        <w:lastRenderedPageBreak/>
        <w:t xml:space="preserve"> </w:t>
      </w:r>
    </w:p>
    <w:p w14:paraId="31004C60" w14:textId="77777777" w:rsidR="005A5C34" w:rsidRDefault="005178B0">
      <w:pPr>
        <w:spacing w:after="33" w:line="259" w:lineRule="auto"/>
        <w:ind w:left="360" w:firstLine="0"/>
      </w:pPr>
      <w:r>
        <w:t xml:space="preserve"> </w:t>
      </w:r>
    </w:p>
    <w:p w14:paraId="737ECFCB" w14:textId="77777777" w:rsidR="005A5C34" w:rsidRDefault="005178B0">
      <w:pPr>
        <w:numPr>
          <w:ilvl w:val="0"/>
          <w:numId w:val="4"/>
        </w:numPr>
        <w:spacing w:after="156"/>
        <w:ind w:hanging="360"/>
      </w:pPr>
      <w:r>
        <w:t xml:space="preserve">Use também a função PXdadoY1. Descreva aqui o resultado que ela fornece. </w:t>
      </w:r>
    </w:p>
    <w:p w14:paraId="62F6A58A" w14:textId="481A2641" w:rsidR="005A5C34" w:rsidRDefault="005178B0">
      <w:pPr>
        <w:spacing w:after="160" w:line="259" w:lineRule="auto"/>
        <w:ind w:left="0" w:firstLine="0"/>
      </w:pPr>
      <w:r>
        <w:t xml:space="preserve"> </w:t>
      </w:r>
    </w:p>
    <w:p w14:paraId="52C18FB7" w14:textId="07ADCFBC" w:rsidR="005178B0" w:rsidRDefault="005178B0" w:rsidP="005178B0">
      <w:pPr>
        <w:spacing w:after="160" w:line="259" w:lineRule="auto"/>
        <w:ind w:left="0" w:firstLine="360"/>
      </w:pPr>
      <w:r>
        <w:t>Exemplo 1.1:</w:t>
      </w:r>
      <w:r>
        <w:tab/>
      </w:r>
    </w:p>
    <w:p w14:paraId="3B7DE2AB" w14:textId="0FF6EE8D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rStyle w:val="promptcommand"/>
          <w:color w:val="000000"/>
          <w:sz w:val="21"/>
          <w:szCs w:val="21"/>
        </w:rPr>
        <w:t xml:space="preserve">&gt;&gt; </w:t>
      </w:r>
      <w:r>
        <w:rPr>
          <w:rStyle w:val="promptcommand"/>
          <w:color w:val="000000"/>
          <w:sz w:val="21"/>
          <w:szCs w:val="21"/>
        </w:rPr>
        <w:t>PXdadoY1(X,Y,[1,2,1,1],[1,2])</w:t>
      </w:r>
    </w:p>
    <w:p w14:paraId="676D9947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</w:t>
      </w:r>
    </w:p>
    <w:p w14:paraId="729E2CDB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</w:p>
    <w:p w14:paraId="392BB543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0.22222   0.44444   0.66667   0.66667</w:t>
      </w:r>
    </w:p>
    <w:p w14:paraId="5CD58DCD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0.60000   0.40000   0.20000   0.60000</w:t>
      </w:r>
    </w:p>
    <w:p w14:paraId="03E75942" w14:textId="77777777" w:rsidR="005178B0" w:rsidRDefault="005178B0" w:rsidP="005178B0">
      <w:pPr>
        <w:spacing w:after="160" w:line="259" w:lineRule="auto"/>
        <w:ind w:left="0" w:firstLine="360"/>
      </w:pPr>
    </w:p>
    <w:p w14:paraId="2229F959" w14:textId="752D7B73" w:rsidR="005178B0" w:rsidRDefault="005178B0" w:rsidP="005178B0">
      <w:pPr>
        <w:spacing w:after="160" w:line="259" w:lineRule="auto"/>
        <w:ind w:left="0" w:firstLine="0"/>
      </w:pPr>
      <w:r>
        <w:t xml:space="preserve">       Exemplo 1.2:</w:t>
      </w:r>
    </w:p>
    <w:p w14:paraId="6B3A942A" w14:textId="0CF102AB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t xml:space="preserve">&gt;&gt; </w:t>
      </w:r>
      <w:r>
        <w:rPr>
          <w:rStyle w:val="promptcommand"/>
          <w:color w:val="000000"/>
          <w:sz w:val="21"/>
          <w:szCs w:val="21"/>
        </w:rPr>
        <w:t>PXdadoY1(X,Y,[3,2,2,1],[1,2])</w:t>
      </w:r>
    </w:p>
    <w:p w14:paraId="41530B44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 =</w:t>
      </w:r>
    </w:p>
    <w:p w14:paraId="29E3FADC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</w:p>
    <w:p w14:paraId="2A1B8484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0.33333   0.44444   0.33333   0.66667</w:t>
      </w:r>
    </w:p>
    <w:p w14:paraId="7CB79770" w14:textId="77777777" w:rsidR="005178B0" w:rsidRDefault="005178B0" w:rsidP="005178B0">
      <w:pPr>
        <w:pStyle w:val="Pr-formataoHTML"/>
        <w:shd w:val="clear" w:color="auto" w:fill="FFFFFF"/>
        <w:spacing w:line="312" w:lineRule="atLeast"/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0.40000   0.40000   0.80000   0.60000</w:t>
      </w:r>
    </w:p>
    <w:p w14:paraId="2B3996A5" w14:textId="2A399B93" w:rsidR="005A5C34" w:rsidRDefault="005A5C34">
      <w:pPr>
        <w:spacing w:after="158" w:line="259" w:lineRule="auto"/>
        <w:ind w:left="0" w:firstLine="0"/>
      </w:pPr>
    </w:p>
    <w:p w14:paraId="5B5506EA" w14:textId="77777777" w:rsidR="005A5C34" w:rsidRDefault="005178B0">
      <w:pPr>
        <w:spacing w:after="160" w:line="259" w:lineRule="auto"/>
        <w:ind w:left="0" w:firstLine="0"/>
      </w:pPr>
      <w:r>
        <w:t xml:space="preserve"> </w:t>
      </w:r>
    </w:p>
    <w:p w14:paraId="06D54E7A" w14:textId="49B582EC" w:rsidR="005A5C34" w:rsidRDefault="005178B0" w:rsidP="005178B0">
      <w:pPr>
        <w:spacing w:after="158" w:line="259" w:lineRule="auto"/>
        <w:ind w:left="0" w:firstLine="0"/>
      </w:pPr>
      <w:r>
        <w:t xml:space="preserve"> </w:t>
      </w:r>
      <w:bookmarkStart w:id="0" w:name="_GoBack"/>
      <w:bookmarkEnd w:id="0"/>
    </w:p>
    <w:p w14:paraId="403065BA" w14:textId="77777777" w:rsidR="005A5C34" w:rsidRDefault="005178B0">
      <w:pPr>
        <w:spacing w:after="160" w:line="259" w:lineRule="auto"/>
        <w:ind w:left="0" w:firstLine="0"/>
      </w:pPr>
      <w:r>
        <w:t xml:space="preserve"> </w:t>
      </w:r>
    </w:p>
    <w:p w14:paraId="1BBB6E62" w14:textId="0C3C6E79" w:rsidR="005A5C34" w:rsidRDefault="005178B0">
      <w:pPr>
        <w:spacing w:after="156"/>
        <w:ind w:left="-5"/>
      </w:pPr>
      <w:r>
        <w:t>Fazer o upload desse arquivo no Blackboa</w:t>
      </w:r>
      <w:r>
        <w:t>rd.</w:t>
      </w:r>
    </w:p>
    <w:p w14:paraId="008668F7" w14:textId="77777777" w:rsidR="005A5C34" w:rsidRDefault="005178B0">
      <w:pPr>
        <w:spacing w:after="160" w:line="259" w:lineRule="auto"/>
        <w:ind w:left="0" w:firstLine="0"/>
      </w:pPr>
      <w:r>
        <w:t xml:space="preserve"> </w:t>
      </w:r>
    </w:p>
    <w:p w14:paraId="3F758A85" w14:textId="77777777" w:rsidR="005A5C34" w:rsidRDefault="005178B0">
      <w:pPr>
        <w:spacing w:after="158" w:line="259" w:lineRule="auto"/>
        <w:ind w:left="0" w:firstLine="0"/>
      </w:pPr>
      <w:r>
        <w:t xml:space="preserve"> </w:t>
      </w:r>
    </w:p>
    <w:p w14:paraId="1B4FF267" w14:textId="77777777" w:rsidR="005A5C34" w:rsidRDefault="005178B0">
      <w:pPr>
        <w:spacing w:after="158" w:line="259" w:lineRule="auto"/>
        <w:ind w:left="0" w:firstLine="0"/>
      </w:pPr>
      <w:r>
        <w:t xml:space="preserve"> </w:t>
      </w:r>
    </w:p>
    <w:p w14:paraId="65130F70" w14:textId="77777777" w:rsidR="005A5C34" w:rsidRDefault="005178B0">
      <w:pPr>
        <w:spacing w:after="161" w:line="259" w:lineRule="auto"/>
        <w:ind w:left="0" w:firstLine="0"/>
      </w:pPr>
      <w:r>
        <w:t xml:space="preserve"> </w:t>
      </w:r>
    </w:p>
    <w:p w14:paraId="27443A78" w14:textId="77777777" w:rsidR="005A5C34" w:rsidRDefault="005178B0">
      <w:pPr>
        <w:spacing w:line="259" w:lineRule="auto"/>
        <w:ind w:left="0" w:firstLine="0"/>
      </w:pPr>
      <w:r>
        <w:t xml:space="preserve"> </w:t>
      </w:r>
    </w:p>
    <w:sectPr w:rsidR="005A5C34">
      <w:pgSz w:w="11906" w:h="16838"/>
      <w:pgMar w:top="1459" w:right="1721" w:bottom="320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041F"/>
    <w:multiLevelType w:val="hybridMultilevel"/>
    <w:tmpl w:val="93C2EDEA"/>
    <w:lvl w:ilvl="0" w:tplc="AC163C64">
      <w:start w:val="1"/>
      <w:numFmt w:val="decimal"/>
      <w:lvlText w:val="%1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DA828A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164FC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26580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3C183A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E2438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AF63A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25114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024F70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3D7BC3"/>
    <w:multiLevelType w:val="hybridMultilevel"/>
    <w:tmpl w:val="84A65998"/>
    <w:lvl w:ilvl="0" w:tplc="B3A2BC5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23C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E7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C7B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6B1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8CE0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6646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20B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4C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A50A8"/>
    <w:multiLevelType w:val="hybridMultilevel"/>
    <w:tmpl w:val="10F01FD4"/>
    <w:lvl w:ilvl="0" w:tplc="5F3E6C84">
      <w:start w:val="2"/>
      <w:numFmt w:val="decimal"/>
      <w:lvlText w:val="%1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CC880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80E4A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F210F4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E90D6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461F4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2C624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41CBA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7EF132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32208"/>
    <w:multiLevelType w:val="hybridMultilevel"/>
    <w:tmpl w:val="ADFE67CC"/>
    <w:lvl w:ilvl="0" w:tplc="839C76DA">
      <w:start w:val="1"/>
      <w:numFmt w:val="decimal"/>
      <w:lvlText w:val="%1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86832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D27732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4EEFC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2A9A9A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EA658C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4BBC6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646E2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294CA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34"/>
    <w:rsid w:val="00292484"/>
    <w:rsid w:val="005178B0"/>
    <w:rsid w:val="005A5C34"/>
    <w:rsid w:val="00B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0AF7"/>
  <w15:docId w15:val="{5D7F9942-AF67-4374-93B4-BBB1774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3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484"/>
    <w:rPr>
      <w:rFonts w:ascii="Courier New" w:eastAsia="Times New Roman" w:hAnsi="Courier New" w:cs="Courier New"/>
      <w:sz w:val="20"/>
      <w:szCs w:val="20"/>
    </w:rPr>
  </w:style>
  <w:style w:type="character" w:customStyle="1" w:styleId="promptcommand">
    <w:name w:val="prompt_command"/>
    <w:basedOn w:val="Fontepargpadro"/>
    <w:rsid w:val="0029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penna</dc:creator>
  <cp:keywords/>
  <cp:lastModifiedBy>Gustavo</cp:lastModifiedBy>
  <cp:revision>2</cp:revision>
  <dcterms:created xsi:type="dcterms:W3CDTF">2019-11-24T20:38:00Z</dcterms:created>
  <dcterms:modified xsi:type="dcterms:W3CDTF">2019-11-24T20:38:00Z</dcterms:modified>
</cp:coreProperties>
</file>