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03" w:rsidRPr="00281F03" w:rsidRDefault="00281F03" w:rsidP="00281F03">
      <w:pPr>
        <w:rPr>
          <w:sz w:val="36"/>
        </w:rPr>
      </w:pPr>
      <w:r w:rsidRPr="00281F03">
        <w:rPr>
          <w:sz w:val="36"/>
        </w:rPr>
        <w:t>Nome: Gustavo Hammerschmidt.</w:t>
      </w:r>
    </w:p>
    <w:p w:rsidR="00281F03" w:rsidRDefault="00281F03" w:rsidP="00281F03"/>
    <w:p w:rsidR="00281F03" w:rsidRPr="00281F03" w:rsidRDefault="00281F03" w:rsidP="00281F03">
      <w:pPr>
        <w:jc w:val="center"/>
        <w:rPr>
          <w:sz w:val="48"/>
        </w:rPr>
      </w:pPr>
      <w:r w:rsidRPr="00281F03">
        <w:rPr>
          <w:sz w:val="48"/>
        </w:rPr>
        <w:t>Exercícios.</w:t>
      </w:r>
    </w:p>
    <w:p w:rsidR="00281F03" w:rsidRDefault="00281F03" w:rsidP="00281F03"/>
    <w:p w:rsidR="00281F03" w:rsidRDefault="00281F03" w:rsidP="00281F03"/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>Demonstre</w:t>
      </w:r>
      <w:r>
        <w:rPr>
          <w:sz w:val="32"/>
        </w:rPr>
        <w:t>:</w:t>
      </w:r>
    </w:p>
    <w:p w:rsidR="00281F03" w:rsidRPr="00281F03" w:rsidRDefault="00281F03" w:rsidP="00281F03">
      <w:pPr>
        <w:rPr>
          <w:sz w:val="32"/>
        </w:rPr>
      </w:pP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-1)  "O produto de dois pares é par".</w:t>
      </w: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-2) "O produto de dois números ímpares é ímpar".</w:t>
      </w: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- 3) "A soma de dois ímpares é par".</w:t>
      </w:r>
    </w:p>
    <w:p w:rsidR="00281F03" w:rsidRPr="00281F03" w:rsidRDefault="00281F03" w:rsidP="00281F03">
      <w:pPr>
        <w:rPr>
          <w:sz w:val="32"/>
        </w:rPr>
      </w:pP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-  Provar por contradição.</w:t>
      </w:r>
    </w:p>
    <w:p w:rsidR="00281F03" w:rsidRPr="00281F03" w:rsidRDefault="00281F03" w:rsidP="00281F03">
      <w:pPr>
        <w:ind w:left="708"/>
        <w:rPr>
          <w:sz w:val="32"/>
        </w:rPr>
      </w:pPr>
      <w:r w:rsidRPr="00281F03">
        <w:rPr>
          <w:sz w:val="32"/>
        </w:rPr>
        <w:t>-4)  "Se um número somado a ele próprio resulta no próprio número, então o número é 0 (zero)".</w:t>
      </w: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- 5) "Se um inteiro é divisível por 6, então duas vezes o inteiro é divisível por 4". </w:t>
      </w:r>
    </w:p>
    <w:p w:rsidR="00281F03" w:rsidRPr="00281F03" w:rsidRDefault="00281F03" w:rsidP="00281F03">
      <w:pPr>
        <w:rPr>
          <w:sz w:val="32"/>
        </w:rPr>
      </w:pP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>Demonstre</w:t>
      </w:r>
      <w:r>
        <w:rPr>
          <w:sz w:val="32"/>
        </w:rPr>
        <w:t>:</w:t>
      </w:r>
    </w:p>
    <w:p w:rsidR="00281F03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-  Prove por contradição</w:t>
      </w:r>
    </w:p>
    <w:p w:rsidR="00CF407E" w:rsidRPr="00281F03" w:rsidRDefault="00281F03" w:rsidP="00281F03">
      <w:pPr>
        <w:rPr>
          <w:sz w:val="32"/>
        </w:rPr>
      </w:pPr>
      <w:r w:rsidRPr="00281F03">
        <w:rPr>
          <w:sz w:val="32"/>
        </w:rPr>
        <w:t xml:space="preserve"> </w:t>
      </w:r>
      <w:r>
        <w:rPr>
          <w:sz w:val="32"/>
        </w:rPr>
        <w:tab/>
      </w:r>
      <w:r w:rsidRPr="00281F03">
        <w:rPr>
          <w:sz w:val="32"/>
        </w:rPr>
        <w:t>- 6) "Se 3n+2 é ímpar, então n é ímpar".</w:t>
      </w:r>
    </w:p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Pr="00281F03" w:rsidRDefault="00281F03" w:rsidP="00281F03">
      <w:pPr>
        <w:rPr>
          <w:b/>
          <w:sz w:val="40"/>
        </w:rPr>
      </w:pPr>
      <w:r w:rsidRPr="00281F03">
        <w:rPr>
          <w:b/>
          <w:sz w:val="40"/>
        </w:rPr>
        <w:t>1)  "O produto de dois pares é par".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A é par e B é par. </w:t>
      </w:r>
    </w:p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A </w:t>
      </w:r>
      <w:r w:rsidRPr="00281F03">
        <w:rPr>
          <w:rStyle w:val="mo"/>
          <w:rFonts w:ascii="STIXMathJax_Main" w:hAnsi="STIXMathJax_Main"/>
          <w:color w:val="FF0000"/>
          <w:sz w:val="31"/>
          <w:szCs w:val="25"/>
          <w:bdr w:val="none" w:sz="0" w:space="0" w:color="auto" w:frame="1"/>
        </w:rPr>
        <w:t>×</w:t>
      </w:r>
      <w:r w:rsidRPr="00281F03">
        <w:rPr>
          <w:rStyle w:val="mjxassistivemathml"/>
          <w:rFonts w:ascii="Helvetica" w:hAnsi="Helvetica"/>
          <w:color w:val="FF0000"/>
          <w:sz w:val="27"/>
          <w:szCs w:val="21"/>
          <w:bdr w:val="none" w:sz="0" w:space="0" w:color="auto" w:frame="1"/>
        </w:rPr>
        <w:t>×</w:t>
      </w:r>
      <w:r w:rsidRPr="00281F03">
        <w:rPr>
          <w:rFonts w:ascii="Helvetica" w:hAnsi="Helvetica"/>
          <w:color w:val="FF0000"/>
          <w:sz w:val="27"/>
          <w:szCs w:val="21"/>
        </w:rPr>
        <w:t> B = X 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A = 2M, B = 2N 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2M + 2N = X </w:t>
      </w:r>
    </w:p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2 </w:t>
      </w:r>
      <w:r w:rsidRPr="00281F03">
        <w:rPr>
          <w:rStyle w:val="mo"/>
          <w:rFonts w:ascii="STIXMathJax_Main" w:hAnsi="STIXMathJax_Main"/>
          <w:color w:val="FF0000"/>
          <w:sz w:val="31"/>
          <w:szCs w:val="25"/>
          <w:bdr w:val="none" w:sz="0" w:space="0" w:color="auto" w:frame="1"/>
        </w:rPr>
        <w:t>×</w:t>
      </w:r>
      <w:r w:rsidRPr="00281F03">
        <w:rPr>
          <w:rFonts w:ascii="Helvetica" w:hAnsi="Helvetica"/>
          <w:color w:val="FF0000"/>
          <w:sz w:val="27"/>
          <w:szCs w:val="21"/>
        </w:rPr>
        <w:t> (M + N) = X </w:t>
      </w:r>
    </w:p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X = 2 </w:t>
      </w:r>
      <w:r w:rsidRPr="00281F03">
        <w:rPr>
          <w:rStyle w:val="mo"/>
          <w:rFonts w:ascii="STIXMathJax_Main" w:hAnsi="STIXMathJax_Main"/>
          <w:color w:val="FF0000"/>
          <w:sz w:val="31"/>
          <w:szCs w:val="25"/>
          <w:bdr w:val="none" w:sz="0" w:space="0" w:color="auto" w:frame="1"/>
        </w:rPr>
        <w:t>×</w:t>
      </w:r>
      <w:r w:rsidRPr="00281F03">
        <w:rPr>
          <w:rFonts w:ascii="Helvetica" w:hAnsi="Helvetica"/>
          <w:color w:val="FF0000"/>
          <w:sz w:val="27"/>
          <w:szCs w:val="21"/>
        </w:rPr>
        <w:t> (M + N) , M+N é P </w:t>
      </w:r>
    </w:p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X = 2 </w:t>
      </w:r>
      <w:r w:rsidRPr="00281F03">
        <w:rPr>
          <w:rStyle w:val="mo"/>
          <w:rFonts w:ascii="STIXMathJax_Main" w:hAnsi="STIXMathJax_Main"/>
          <w:color w:val="FF0000"/>
          <w:sz w:val="31"/>
          <w:szCs w:val="25"/>
          <w:bdr w:val="none" w:sz="0" w:space="0" w:color="auto" w:frame="1"/>
        </w:rPr>
        <w:t>×</w:t>
      </w:r>
      <w:r w:rsidRPr="00281F03">
        <w:rPr>
          <w:rFonts w:ascii="Helvetica" w:hAnsi="Helvetica"/>
          <w:color w:val="FF0000"/>
          <w:sz w:val="27"/>
          <w:szCs w:val="21"/>
        </w:rPr>
        <w:t> P 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7"/>
          <w:szCs w:val="21"/>
        </w:rPr>
      </w:pPr>
      <w:r w:rsidRPr="00281F03">
        <w:rPr>
          <w:rFonts w:ascii="Helvetica" w:hAnsi="Helvetica"/>
          <w:color w:val="FF0000"/>
          <w:sz w:val="27"/>
          <w:szCs w:val="21"/>
        </w:rPr>
        <w:t>Portanto, X é par.</w:t>
      </w:r>
    </w:p>
    <w:p w:rsidR="00281F03" w:rsidRPr="00281F03" w:rsidRDefault="00281F03" w:rsidP="00281F03">
      <w:pPr>
        <w:rPr>
          <w:color w:val="FF0000"/>
          <w:sz w:val="32"/>
        </w:rPr>
      </w:pPr>
    </w:p>
    <w:p w:rsidR="00281F03" w:rsidRDefault="00281F03" w:rsidP="00281F03"/>
    <w:p w:rsidR="00281F03" w:rsidRPr="00281F03" w:rsidRDefault="00281F03" w:rsidP="00281F03">
      <w:pPr>
        <w:rPr>
          <w:b/>
          <w:sz w:val="32"/>
        </w:rPr>
      </w:pPr>
      <w:r w:rsidRPr="00281F03">
        <w:rPr>
          <w:b/>
          <w:sz w:val="32"/>
        </w:rPr>
        <w:t>2)"O produto de dois números ímpares é ímpar".</w:t>
      </w:r>
    </w:p>
    <w:p w:rsidR="00281F03" w:rsidRPr="00281F03" w:rsidRDefault="00281F03" w:rsidP="00281F03">
      <w:pPr>
        <w:rPr>
          <w:color w:val="FF0000"/>
          <w:sz w:val="36"/>
        </w:rPr>
      </w:pPr>
      <w:r w:rsidRPr="00281F03">
        <w:rPr>
          <w:color w:val="FF0000"/>
          <w:sz w:val="36"/>
        </w:rPr>
        <w:t>A é ímpar e B é ímpar.</w:t>
      </w:r>
    </w:p>
    <w:p w:rsidR="00281F03" w:rsidRPr="00281F03" w:rsidRDefault="00281F03" w:rsidP="00281F03">
      <w:pPr>
        <w:rPr>
          <w:color w:val="FF0000"/>
          <w:sz w:val="32"/>
        </w:rPr>
      </w:pPr>
    </w:p>
    <w:p w:rsidR="00281F03" w:rsidRPr="00281F03" w:rsidRDefault="00281F03" w:rsidP="00281F03">
      <w:pPr>
        <w:rPr>
          <w:color w:val="FF0000"/>
          <w:sz w:val="32"/>
          <w:lang w:val="en-US"/>
        </w:rPr>
      </w:pPr>
      <w:r w:rsidRPr="00281F03">
        <w:rPr>
          <w:color w:val="FF0000"/>
          <w:sz w:val="32"/>
          <w:lang w:val="en-US"/>
        </w:rPr>
        <w:t>A = 2K + 1,   B = 2K + 1</w:t>
      </w:r>
    </w:p>
    <w:p w:rsidR="00281F03" w:rsidRPr="00281F03" w:rsidRDefault="00281F03" w:rsidP="00281F03">
      <w:pPr>
        <w:rPr>
          <w:color w:val="FF0000"/>
          <w:sz w:val="32"/>
          <w:lang w:val="en-US"/>
        </w:rPr>
      </w:pPr>
      <w:r w:rsidRPr="00281F03">
        <w:rPr>
          <w:color w:val="FF0000"/>
          <w:sz w:val="32"/>
          <w:lang w:val="en-US"/>
        </w:rPr>
        <w:t>A x B = X,</w:t>
      </w:r>
    </w:p>
    <w:p w:rsidR="00281F03" w:rsidRPr="00281F03" w:rsidRDefault="00281F03" w:rsidP="00281F03">
      <w:pPr>
        <w:rPr>
          <w:color w:val="FF0000"/>
          <w:sz w:val="32"/>
          <w:lang w:val="en-US"/>
        </w:rPr>
      </w:pPr>
      <w:r w:rsidRPr="00281F03">
        <w:rPr>
          <w:color w:val="FF0000"/>
          <w:sz w:val="32"/>
          <w:lang w:val="en-US"/>
        </w:rPr>
        <w:t>(2K+1) * (2K+1) = X,</w:t>
      </w:r>
    </w:p>
    <w:p w:rsidR="00281F03" w:rsidRPr="00281F03" w:rsidRDefault="00281F03" w:rsidP="00281F03">
      <w:pPr>
        <w:rPr>
          <w:color w:val="FF0000"/>
          <w:sz w:val="32"/>
          <w:lang w:val="en-US"/>
        </w:rPr>
      </w:pPr>
      <w:r w:rsidRPr="00281F03">
        <w:rPr>
          <w:color w:val="FF0000"/>
          <w:sz w:val="32"/>
          <w:lang w:val="en-US"/>
        </w:rPr>
        <w:t>4K²+ 4K + 1 = X,</w:t>
      </w:r>
    </w:p>
    <w:p w:rsidR="00281F03" w:rsidRPr="009E2521" w:rsidRDefault="00281F03" w:rsidP="00281F03">
      <w:pPr>
        <w:rPr>
          <w:color w:val="FF0000"/>
          <w:sz w:val="32"/>
          <w:lang w:val="de-DE"/>
        </w:rPr>
      </w:pPr>
      <w:r w:rsidRPr="009E2521">
        <w:rPr>
          <w:color w:val="FF0000"/>
          <w:sz w:val="32"/>
          <w:lang w:val="de-DE"/>
        </w:rPr>
        <w:t>l = 4K² + 4K,</w:t>
      </w:r>
    </w:p>
    <w:p w:rsidR="006C1731" w:rsidRPr="006C1731" w:rsidRDefault="006C1731" w:rsidP="00281F03">
      <w:pPr>
        <w:rPr>
          <w:color w:val="FF0000"/>
          <w:sz w:val="32"/>
          <w:lang w:val="de-DE"/>
        </w:rPr>
      </w:pPr>
      <w:r w:rsidRPr="006C1731">
        <w:rPr>
          <w:color w:val="FF0000"/>
          <w:sz w:val="32"/>
          <w:lang w:val="de-DE"/>
        </w:rPr>
        <w:t>l = 2(2K²+2K), M = (2K²+2K)</w:t>
      </w:r>
    </w:p>
    <w:p w:rsidR="00281F03" w:rsidRPr="006C1731" w:rsidRDefault="00281F03" w:rsidP="00281F03">
      <w:pPr>
        <w:rPr>
          <w:color w:val="FF0000"/>
          <w:sz w:val="32"/>
          <w:lang w:val="de-DE"/>
        </w:rPr>
      </w:pPr>
      <w:r w:rsidRPr="006C1731">
        <w:rPr>
          <w:color w:val="FF0000"/>
          <w:sz w:val="32"/>
          <w:lang w:val="de-DE"/>
        </w:rPr>
        <w:t xml:space="preserve">X = </w:t>
      </w:r>
      <w:r w:rsidR="006C1731" w:rsidRPr="006C1731">
        <w:rPr>
          <w:color w:val="FF0000"/>
          <w:sz w:val="32"/>
          <w:lang w:val="de-DE"/>
        </w:rPr>
        <w:t>l</w:t>
      </w:r>
      <w:r w:rsidRPr="006C1731">
        <w:rPr>
          <w:color w:val="FF0000"/>
          <w:sz w:val="32"/>
          <w:lang w:val="de-DE"/>
        </w:rPr>
        <w:t xml:space="preserve"> + 1,</w:t>
      </w:r>
    </w:p>
    <w:p w:rsidR="006C1731" w:rsidRPr="009E2521" w:rsidRDefault="006C1731" w:rsidP="00281F03">
      <w:pPr>
        <w:rPr>
          <w:color w:val="FF0000"/>
          <w:sz w:val="32"/>
        </w:rPr>
      </w:pPr>
      <w:r w:rsidRPr="009E2521">
        <w:rPr>
          <w:color w:val="FF0000"/>
          <w:sz w:val="32"/>
        </w:rPr>
        <w:t>X = 2M+1</w:t>
      </w:r>
    </w:p>
    <w:p w:rsidR="00281F03" w:rsidRPr="00281F03" w:rsidRDefault="00281F03" w:rsidP="00281F03">
      <w:pPr>
        <w:rPr>
          <w:color w:val="FF0000"/>
          <w:sz w:val="32"/>
        </w:rPr>
      </w:pPr>
      <w:r w:rsidRPr="00281F03">
        <w:rPr>
          <w:color w:val="FF0000"/>
          <w:sz w:val="32"/>
        </w:rPr>
        <w:t>Portanto, X é ímpar.</w:t>
      </w:r>
    </w:p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000000"/>
          <w:sz w:val="31"/>
          <w:szCs w:val="21"/>
        </w:rPr>
      </w:pPr>
      <w:r w:rsidRPr="00281F03">
        <w:rPr>
          <w:rFonts w:ascii="Helvetica" w:hAnsi="Helvetica"/>
          <w:b/>
          <w:color w:val="000000"/>
          <w:sz w:val="31"/>
          <w:szCs w:val="21"/>
        </w:rPr>
        <w:t>3) "A soma de dois ímpares é par"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A + B = X </w:t>
      </w:r>
      <w:r w:rsidR="008E5F7A">
        <w:rPr>
          <w:rFonts w:ascii="Helvetica" w:hAnsi="Helvetica"/>
          <w:color w:val="FF0000"/>
          <w:sz w:val="25"/>
          <w:szCs w:val="21"/>
        </w:rPr>
        <w:t>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A = 2M + 1, B = 2</w:t>
      </w:r>
      <w:r w:rsidR="008E5F7A">
        <w:rPr>
          <w:rFonts w:ascii="Helvetica" w:hAnsi="Helvetica"/>
          <w:color w:val="FF0000"/>
          <w:sz w:val="25"/>
          <w:szCs w:val="21"/>
        </w:rPr>
        <w:t>M</w:t>
      </w:r>
      <w:r w:rsidRPr="00281F03">
        <w:rPr>
          <w:rFonts w:ascii="Helvetica" w:hAnsi="Helvetica"/>
          <w:color w:val="FF0000"/>
          <w:sz w:val="25"/>
          <w:szCs w:val="21"/>
        </w:rPr>
        <w:t xml:space="preserve"> + 1 </w:t>
      </w:r>
      <w:r w:rsidR="008E5F7A">
        <w:rPr>
          <w:rFonts w:ascii="Helvetica" w:hAnsi="Helvetica"/>
          <w:color w:val="FF0000"/>
          <w:sz w:val="25"/>
          <w:szCs w:val="21"/>
        </w:rPr>
        <w:t>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(2M + 1) + (2</w:t>
      </w:r>
      <w:r w:rsidR="008E5F7A">
        <w:rPr>
          <w:rFonts w:ascii="Helvetica" w:hAnsi="Helvetica"/>
          <w:color w:val="FF0000"/>
          <w:sz w:val="25"/>
          <w:szCs w:val="21"/>
        </w:rPr>
        <w:t>M</w:t>
      </w:r>
      <w:r w:rsidRPr="00281F03">
        <w:rPr>
          <w:rFonts w:ascii="Helvetica" w:hAnsi="Helvetica"/>
          <w:color w:val="FF0000"/>
          <w:sz w:val="25"/>
          <w:szCs w:val="21"/>
        </w:rPr>
        <w:t xml:space="preserve"> + 1) = X </w:t>
      </w:r>
      <w:r w:rsidR="008E5F7A">
        <w:rPr>
          <w:rFonts w:ascii="Helvetica" w:hAnsi="Helvetica"/>
          <w:color w:val="FF0000"/>
          <w:sz w:val="25"/>
          <w:szCs w:val="21"/>
        </w:rPr>
        <w:t>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 xml:space="preserve">2 </w:t>
      </w:r>
      <w:r w:rsidR="008E5F7A">
        <w:rPr>
          <w:rFonts w:ascii="Helvetica" w:hAnsi="Helvetica"/>
          <w:color w:val="FF0000"/>
          <w:sz w:val="25"/>
          <w:szCs w:val="21"/>
        </w:rPr>
        <w:t>* (2*M + 1</w:t>
      </w:r>
      <w:r w:rsidRPr="00281F03">
        <w:rPr>
          <w:rFonts w:ascii="Helvetica" w:hAnsi="Helvetica"/>
          <w:color w:val="FF0000"/>
          <w:sz w:val="25"/>
          <w:szCs w:val="21"/>
        </w:rPr>
        <w:t>) = X </w:t>
      </w:r>
      <w:r w:rsidR="008E5F7A">
        <w:rPr>
          <w:rFonts w:ascii="Helvetica" w:hAnsi="Helvetica"/>
          <w:color w:val="FF0000"/>
          <w:sz w:val="25"/>
          <w:szCs w:val="21"/>
        </w:rPr>
        <w:t>,</w:t>
      </w:r>
    </w:p>
    <w:p w:rsidR="008E5F7A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 xml:space="preserve">P é </w:t>
      </w:r>
      <w:r w:rsidR="008E5F7A">
        <w:rPr>
          <w:rFonts w:ascii="Helvetica" w:hAnsi="Helvetica"/>
          <w:color w:val="FF0000"/>
          <w:sz w:val="25"/>
          <w:szCs w:val="21"/>
        </w:rPr>
        <w:t>(2*M+1),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 </w:t>
      </w:r>
    </w:p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X = 2 </w:t>
      </w:r>
      <w:r w:rsidRPr="00281F03">
        <w:rPr>
          <w:rStyle w:val="mo"/>
          <w:rFonts w:ascii="STIXMathJax_Main" w:hAnsi="STIXMathJax_Main"/>
          <w:color w:val="FF0000"/>
          <w:sz w:val="29"/>
          <w:szCs w:val="25"/>
          <w:bdr w:val="none" w:sz="0" w:space="0" w:color="auto" w:frame="1"/>
        </w:rPr>
        <w:t>×</w:t>
      </w:r>
      <w:r w:rsidRPr="00281F03">
        <w:rPr>
          <w:rFonts w:ascii="Helvetica" w:hAnsi="Helvetica"/>
          <w:color w:val="FF0000"/>
          <w:sz w:val="25"/>
          <w:szCs w:val="21"/>
        </w:rPr>
        <w:t> </w:t>
      </w:r>
      <w:r w:rsidR="008E5F7A">
        <w:rPr>
          <w:rFonts w:ascii="Helvetica" w:hAnsi="Helvetica"/>
          <w:color w:val="FF0000"/>
          <w:sz w:val="25"/>
          <w:szCs w:val="21"/>
        </w:rPr>
        <w:t>P</w:t>
      </w:r>
      <w:r w:rsidRPr="00281F03">
        <w:rPr>
          <w:rFonts w:ascii="Helvetica" w:hAnsi="Helvetica"/>
          <w:color w:val="FF0000"/>
          <w:sz w:val="25"/>
          <w:szCs w:val="21"/>
        </w:rPr>
        <w:t> 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Portanto, X é par.</w:t>
      </w:r>
    </w:p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000000"/>
          <w:sz w:val="27"/>
          <w:szCs w:val="21"/>
        </w:rPr>
      </w:pPr>
      <w:r w:rsidRPr="00281F03">
        <w:rPr>
          <w:rFonts w:ascii="Helvetica" w:hAnsi="Helvetica"/>
          <w:b/>
          <w:color w:val="000000"/>
          <w:sz w:val="27"/>
          <w:szCs w:val="21"/>
        </w:rPr>
        <w:t>4) "Se um número somado a ele próprio resulta no próprio número, então o número é 0 (zero)".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 xml:space="preserve">se X ≠ 0 e X+X ≠ 0, 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então, é falso.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Para x = 0, (0 ≠ 0)^(2.0 ≠ 0) -&gt; False 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False -&gt; False |- True 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Portanto, x é igual a 0. </w:t>
      </w:r>
    </w:p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000000"/>
          <w:sz w:val="21"/>
          <w:szCs w:val="21"/>
        </w:rPr>
      </w:pPr>
      <w:r w:rsidRPr="00281F03">
        <w:rPr>
          <w:rFonts w:ascii="Helvetica" w:hAnsi="Helvetica"/>
          <w:b/>
          <w:color w:val="000000"/>
          <w:sz w:val="29"/>
          <w:szCs w:val="21"/>
        </w:rPr>
        <w:t>5) "Se um inteiro é divisível por 6, então duas vezes o inteiro é divisível por 4".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3"/>
          <w:szCs w:val="21"/>
        </w:rPr>
      </w:pPr>
      <w:r w:rsidRPr="00281F03">
        <w:rPr>
          <w:rFonts w:ascii="Helvetica" w:hAnsi="Helvetica"/>
          <w:color w:val="FF0000"/>
          <w:sz w:val="23"/>
          <w:szCs w:val="21"/>
        </w:rPr>
        <w:t>Se X é divisível por 6: X%6 == 0, então, X é divisível por 3 e 2 ao mesmo tempo: X%2 ^ X%3.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3"/>
          <w:szCs w:val="21"/>
        </w:rPr>
      </w:pPr>
      <w:r w:rsidRPr="00281F03">
        <w:rPr>
          <w:rFonts w:ascii="Helvetica" w:hAnsi="Helvetica"/>
          <w:color w:val="FF0000"/>
          <w:sz w:val="23"/>
          <w:szCs w:val="21"/>
        </w:rPr>
        <w:t>Se 2X é igual a M e M é divisível por 6: M%6 == 0, então, X é igual a M%(2*6) que é igual a M%12.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3"/>
          <w:szCs w:val="21"/>
        </w:rPr>
      </w:pPr>
      <w:r w:rsidRPr="00281F03">
        <w:rPr>
          <w:rFonts w:ascii="Helvetica" w:hAnsi="Helvetica"/>
          <w:color w:val="FF0000"/>
          <w:sz w:val="23"/>
          <w:szCs w:val="21"/>
        </w:rPr>
        <w:t>Se M%12 == 0, então, M é divisível por 4(2</w:t>
      </w:r>
      <w:r w:rsidR="001D2AF4">
        <w:rPr>
          <w:rFonts w:ascii="Helvetica" w:hAnsi="Helvetica"/>
          <w:color w:val="FF0000"/>
          <w:sz w:val="23"/>
          <w:szCs w:val="21"/>
        </w:rPr>
        <w:t>*</w:t>
      </w:r>
      <w:r w:rsidRPr="00281F03">
        <w:rPr>
          <w:rStyle w:val="nfase"/>
          <w:rFonts w:ascii="Helvetica" w:hAnsi="Helvetica"/>
          <w:color w:val="FF0000"/>
          <w:sz w:val="23"/>
          <w:szCs w:val="21"/>
        </w:rPr>
        <w:t>2) e 6(2</w:t>
      </w:r>
      <w:r w:rsidR="006C1731">
        <w:rPr>
          <w:rStyle w:val="nfase"/>
          <w:rFonts w:ascii="Helvetica" w:hAnsi="Helvetica"/>
          <w:color w:val="FF0000"/>
          <w:sz w:val="23"/>
          <w:szCs w:val="21"/>
        </w:rPr>
        <w:t>*</w:t>
      </w:r>
      <w:r w:rsidRPr="00281F03">
        <w:rPr>
          <w:rFonts w:ascii="Helvetica" w:hAnsi="Helvetica"/>
          <w:color w:val="FF0000"/>
          <w:sz w:val="23"/>
          <w:szCs w:val="21"/>
        </w:rPr>
        <w:t>3) ao mesmo tempo: M%6 ^ M%4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3"/>
          <w:szCs w:val="21"/>
        </w:rPr>
      </w:pPr>
      <w:r w:rsidRPr="00281F03">
        <w:rPr>
          <w:rFonts w:ascii="Helvetica" w:hAnsi="Helvetica"/>
          <w:color w:val="FF0000"/>
          <w:sz w:val="23"/>
          <w:szCs w:val="21"/>
        </w:rPr>
        <w:t>Se M%12 == 0, então, X = M%4 ^ M%6.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3"/>
          <w:szCs w:val="21"/>
        </w:rPr>
      </w:pPr>
      <w:r w:rsidRPr="00281F03">
        <w:rPr>
          <w:rFonts w:ascii="Helvetica" w:hAnsi="Helvetica"/>
          <w:color w:val="FF0000"/>
          <w:sz w:val="23"/>
          <w:szCs w:val="21"/>
        </w:rPr>
        <w:t>Se x é divisível p</w:t>
      </w:r>
      <w:r>
        <w:rPr>
          <w:rFonts w:ascii="Helvetica" w:hAnsi="Helvetica"/>
          <w:color w:val="FF0000"/>
          <w:sz w:val="23"/>
          <w:szCs w:val="21"/>
        </w:rPr>
        <w:t>or</w:t>
      </w:r>
      <w:r w:rsidRPr="00281F03">
        <w:rPr>
          <w:rFonts w:ascii="Helvetica" w:hAnsi="Helvetica"/>
          <w:color w:val="FF0000"/>
          <w:sz w:val="23"/>
          <w:szCs w:val="21"/>
        </w:rPr>
        <w:t xml:space="preserve"> 6: X%6 == 0, então, 2*X é divisível por 4: 2X % 4.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3"/>
          <w:szCs w:val="21"/>
        </w:rPr>
      </w:pPr>
      <w:r w:rsidRPr="00281F03">
        <w:rPr>
          <w:rFonts w:ascii="Helvetica" w:hAnsi="Helvetica"/>
          <w:color w:val="FF0000"/>
          <w:sz w:val="23"/>
          <w:szCs w:val="21"/>
        </w:rPr>
        <w:t>((X%6 == 0) -&gt; (2X%4 == 0)) -&gt; True.</w:t>
      </w:r>
    </w:p>
    <w:p w:rsidR="00281F03" w:rsidRDefault="00281F03" w:rsidP="00281F03"/>
    <w:p w:rsidR="00281F03" w:rsidRDefault="00281F03" w:rsidP="00281F03"/>
    <w:p w:rsidR="00281F03" w:rsidRDefault="00281F03" w:rsidP="00281F03"/>
    <w:p w:rsidR="00281F03" w:rsidRDefault="00281F03" w:rsidP="00281F03"/>
    <w:p w:rsidR="00281F03" w:rsidRPr="00281F03" w:rsidRDefault="00281F03" w:rsidP="00281F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000000"/>
          <w:sz w:val="31"/>
          <w:szCs w:val="21"/>
        </w:rPr>
      </w:pPr>
      <w:r w:rsidRPr="00281F03">
        <w:rPr>
          <w:rFonts w:ascii="Helvetica" w:hAnsi="Helvetica"/>
          <w:b/>
          <w:color w:val="000000"/>
          <w:sz w:val="31"/>
          <w:szCs w:val="21"/>
        </w:rPr>
        <w:t>6) "Se 3n+2 é ímpar, então n é ímpar".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P é ímpar.</w:t>
      </w:r>
    </w:p>
    <w:p w:rsidR="003407A0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P = 3n+2,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(3n+2) = 3*(n+ 2/3),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m = n+(2/3),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5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P = 3 * M</w:t>
      </w:r>
    </w:p>
    <w:p w:rsidR="00281F03" w:rsidRPr="00281F03" w:rsidRDefault="00281F03" w:rsidP="00281F0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 w:rsidRPr="00281F03">
        <w:rPr>
          <w:rFonts w:ascii="Helvetica" w:hAnsi="Helvetica"/>
          <w:color w:val="FF0000"/>
          <w:sz w:val="25"/>
          <w:szCs w:val="21"/>
        </w:rPr>
        <w:t>Se M é ímpar, então, P é ímpar</w:t>
      </w:r>
      <w:r w:rsidRPr="00281F03">
        <w:rPr>
          <w:rFonts w:ascii="Helvetica" w:hAnsi="Helvetica"/>
          <w:color w:val="FF0000"/>
          <w:sz w:val="21"/>
          <w:szCs w:val="21"/>
        </w:rPr>
        <w:t>.</w:t>
      </w:r>
    </w:p>
    <w:p w:rsidR="00281F03" w:rsidRDefault="00281F03" w:rsidP="00281F03"/>
    <w:p w:rsidR="009E2521" w:rsidRDefault="009E2521" w:rsidP="00281F03"/>
    <w:p w:rsidR="009E2521" w:rsidRDefault="009E2521" w:rsidP="00281F03"/>
    <w:p w:rsidR="009E2521" w:rsidRPr="00987459" w:rsidRDefault="009E2521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lastRenderedPageBreak/>
        <w:t>MINHA SEGUNDA RESPOSTA À QUESTÃO 6.</w:t>
      </w:r>
    </w:p>
    <w:p w:rsidR="009E2521" w:rsidRPr="00987459" w:rsidRDefault="009E2521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 xml:space="preserve"> </w:t>
      </w:r>
    </w:p>
    <w:p w:rsidR="009E2521" w:rsidRPr="00987459" w:rsidRDefault="009E2521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Se 3</w:t>
      </w:r>
      <w:r w:rsidR="00987459" w:rsidRPr="00987459">
        <w:rPr>
          <w:color w:val="FF0000"/>
          <w:sz w:val="32"/>
        </w:rPr>
        <w:t>N + 2 é ímpar, então, n é ímpar.</w:t>
      </w:r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Se n é par, então, 3*n + 2 é par,</w:t>
      </w:r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P = 3*N + 2,</w:t>
      </w:r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P = 2*(3/2*N + 1),</w:t>
      </w:r>
      <w:bookmarkStart w:id="0" w:name="_GoBack"/>
      <w:bookmarkEnd w:id="0"/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M = (3/2*N+1),</w:t>
      </w:r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P = 2*M,</w:t>
      </w:r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>Se N é par, então, 2*M é par. -&gt; True.</w:t>
      </w:r>
    </w:p>
    <w:p w:rsidR="00987459" w:rsidRPr="00987459" w:rsidRDefault="00987459" w:rsidP="00281F03">
      <w:pPr>
        <w:rPr>
          <w:color w:val="FF0000"/>
          <w:sz w:val="32"/>
        </w:rPr>
      </w:pPr>
      <w:r w:rsidRPr="00987459">
        <w:rPr>
          <w:color w:val="FF0000"/>
          <w:sz w:val="32"/>
        </w:rPr>
        <w:t xml:space="preserve">Portanto, a primeira sentença é verdadeira. </w:t>
      </w:r>
    </w:p>
    <w:sectPr w:rsidR="00987459" w:rsidRPr="0098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03"/>
    <w:rsid w:val="001D2AF4"/>
    <w:rsid w:val="00281F03"/>
    <w:rsid w:val="003407A0"/>
    <w:rsid w:val="006C1731"/>
    <w:rsid w:val="007372F8"/>
    <w:rsid w:val="007C1485"/>
    <w:rsid w:val="008E5F7A"/>
    <w:rsid w:val="00987459"/>
    <w:rsid w:val="009E2521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8B33"/>
  <w15:chartTrackingRefBased/>
  <w15:docId w15:val="{45A799DF-05B5-4889-9D6B-C517937B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1F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tag">
    <w:name w:val="cm-tag"/>
    <w:basedOn w:val="Fontepargpadro"/>
    <w:rsid w:val="00281F03"/>
  </w:style>
  <w:style w:type="character" w:customStyle="1" w:styleId="cm-delimit">
    <w:name w:val="cm-delimit"/>
    <w:basedOn w:val="Fontepargpadro"/>
    <w:rsid w:val="00281F03"/>
  </w:style>
  <w:style w:type="paragraph" w:styleId="NormalWeb">
    <w:name w:val="Normal (Web)"/>
    <w:basedOn w:val="Normal"/>
    <w:uiPriority w:val="99"/>
    <w:semiHidden/>
    <w:unhideWhenUsed/>
    <w:rsid w:val="00281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">
    <w:name w:val="mo"/>
    <w:basedOn w:val="Fontepargpadro"/>
    <w:rsid w:val="00281F03"/>
  </w:style>
  <w:style w:type="character" w:customStyle="1" w:styleId="mjxassistivemathml">
    <w:name w:val="mjx_assistive_mathml"/>
    <w:basedOn w:val="Fontepargpadro"/>
    <w:rsid w:val="00281F03"/>
  </w:style>
  <w:style w:type="character" w:styleId="nfase">
    <w:name w:val="Emphasis"/>
    <w:basedOn w:val="Fontepargpadro"/>
    <w:uiPriority w:val="20"/>
    <w:qFormat/>
    <w:rsid w:val="00281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5</cp:revision>
  <dcterms:created xsi:type="dcterms:W3CDTF">2019-03-29T15:05:00Z</dcterms:created>
  <dcterms:modified xsi:type="dcterms:W3CDTF">2019-03-29T21:28:00Z</dcterms:modified>
</cp:coreProperties>
</file>