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E2D1" w14:textId="2E593D2C" w:rsidR="00C4738E" w:rsidRPr="00F850CD" w:rsidRDefault="002243FF" w:rsidP="002243FF">
      <w:pPr>
        <w:pStyle w:val="Heading1"/>
      </w:pPr>
      <w:r w:rsidRPr="00F850CD">
        <w:t>Hora de Aventura</w:t>
      </w:r>
    </w:p>
    <w:p w14:paraId="308C7D9A" w14:textId="18BB54C4" w:rsidR="002243FF" w:rsidRPr="00F850CD" w:rsidRDefault="002243FF" w:rsidP="002243FF"/>
    <w:p w14:paraId="65AF922E" w14:textId="5D26C1C8" w:rsidR="002243FF" w:rsidRPr="00F850CD" w:rsidRDefault="002243FF" w:rsidP="002243FF">
      <w:pPr>
        <w:pStyle w:val="Heading2"/>
      </w:pPr>
      <w:r w:rsidRPr="00F850CD">
        <w:t>Descrição do Software</w:t>
      </w:r>
    </w:p>
    <w:p w14:paraId="54841426" w14:textId="77777777" w:rsidR="00F850CD" w:rsidRPr="00F850CD" w:rsidRDefault="00F850CD" w:rsidP="00F850CD">
      <w:pPr>
        <w:rPr>
          <w:b/>
          <w:bCs/>
        </w:rPr>
      </w:pPr>
    </w:p>
    <w:p w14:paraId="31C4E16A" w14:textId="1392533C" w:rsidR="00F850CD" w:rsidRDefault="00F850CD" w:rsidP="00F850CD">
      <w:pPr>
        <w:ind w:firstLine="720"/>
        <w:rPr>
          <w:bCs/>
        </w:rPr>
      </w:pPr>
      <w:r w:rsidRPr="00EF644D">
        <w:rPr>
          <w:b/>
          <w:bCs/>
        </w:rPr>
        <w:t>Hora de Aventura</w:t>
      </w:r>
      <w:r w:rsidRPr="00F850CD">
        <w:rPr>
          <w:bCs/>
        </w:rPr>
        <w:t xml:space="preserve"> é uma empresa fictícia que vende pacotes de aventura para viajantes ousados. O sistema possui basicamente 4 operações:</w:t>
      </w:r>
    </w:p>
    <w:p w14:paraId="6F8FDAF8" w14:textId="0035E5A2" w:rsidR="00F850CD" w:rsidRDefault="00F850CD" w:rsidP="00F850CD">
      <w:pPr>
        <w:pStyle w:val="ListParagraph"/>
        <w:numPr>
          <w:ilvl w:val="0"/>
          <w:numId w:val="1"/>
        </w:numPr>
      </w:pPr>
      <w:r>
        <w:t xml:space="preserve">O cliente visita o site ou acessa a </w:t>
      </w:r>
      <w:proofErr w:type="spellStart"/>
      <w:r>
        <w:t>app</w:t>
      </w:r>
      <w:proofErr w:type="spellEnd"/>
      <w:r>
        <w:t xml:space="preserve"> e consulta o catálogo de pacotes de viagem que inclui: </w:t>
      </w:r>
      <w:r w:rsidR="00EF644D">
        <w:t>voos</w:t>
      </w:r>
      <w:r>
        <w:t xml:space="preserve"> para destinos específicos, opções de hospedagem e opções de atividades de aventura que podem ser compradas antecipadamente. Atividades incluem pesca, aulas de mergulho, passeios em balão, passeios em corredeiras, aulas de mergulho, alpinismo, entre outras. O cliente </w:t>
      </w:r>
      <w:r w:rsidRPr="00EF644D">
        <w:rPr>
          <w:b/>
        </w:rPr>
        <w:t>monta a sua própria viagem de aventura</w:t>
      </w:r>
      <w:r>
        <w:t xml:space="preserve"> por meio da escolha do transporte, acomodações e um conjunto de atividades.</w:t>
      </w:r>
    </w:p>
    <w:p w14:paraId="00F84D07" w14:textId="5852BAE1" w:rsidR="00F850CD" w:rsidRDefault="00EF644D" w:rsidP="00F850CD">
      <w:pPr>
        <w:pStyle w:val="ListParagraph"/>
        <w:numPr>
          <w:ilvl w:val="0"/>
          <w:numId w:val="1"/>
        </w:numPr>
      </w:pPr>
      <w:r>
        <w:t xml:space="preserve">Após montar seu pacote de aventura, o cliente envia o pedido. Para processar o pedido, o software tem que </w:t>
      </w:r>
      <w:r w:rsidRPr="00EF644D">
        <w:rPr>
          <w:b/>
        </w:rPr>
        <w:t>interagir com diversas entidades externas</w:t>
      </w:r>
      <w:r w:rsidRPr="00EF644D">
        <w:t>.</w:t>
      </w:r>
      <w:r>
        <w:rPr>
          <w:b/>
        </w:rPr>
        <w:t xml:space="preserve"> </w:t>
      </w:r>
      <w:r>
        <w:t>Um agente de cobrança aprovará o pagamento, linhas aéreas oferecerão os voos, provedores de hospedagem farão a reserva dos quartos e empresas provedor</w:t>
      </w:r>
      <w:r w:rsidR="00E92462">
        <w:t>a</w:t>
      </w:r>
      <w:r>
        <w:t>s de atividades agendarão as atividades selecionadas pelo cliente.</w:t>
      </w:r>
    </w:p>
    <w:p w14:paraId="3BF89127" w14:textId="0A11C590" w:rsidR="00EF644D" w:rsidRDefault="00F000B7" w:rsidP="00F850CD">
      <w:pPr>
        <w:pStyle w:val="ListParagraph"/>
        <w:numPr>
          <w:ilvl w:val="0"/>
          <w:numId w:val="1"/>
        </w:numPr>
      </w:pPr>
      <w:r>
        <w:t xml:space="preserve">Após o pedido enviado, o cliente pode monitorar o seu status. Esse passo é necessário pois algumas </w:t>
      </w:r>
      <w:r w:rsidR="00ED51AE">
        <w:t>entidades</w:t>
      </w:r>
      <w:r>
        <w:t xml:space="preserve"> externas podem </w:t>
      </w:r>
      <w:r w:rsidR="00ED51AE">
        <w:t>de</w:t>
      </w:r>
      <w:r>
        <w:t xml:space="preserve">morar horas ou dias para </w:t>
      </w:r>
      <w:r w:rsidR="00ED51AE">
        <w:t>completar suas requisições</w:t>
      </w:r>
      <w:r>
        <w:t>.</w:t>
      </w:r>
    </w:p>
    <w:p w14:paraId="70CC3645" w14:textId="7071A005" w:rsidR="00F000B7" w:rsidRDefault="00AB632C" w:rsidP="00F850CD">
      <w:pPr>
        <w:pStyle w:val="ListParagraph"/>
        <w:numPr>
          <w:ilvl w:val="0"/>
          <w:numId w:val="1"/>
        </w:numPr>
      </w:pPr>
      <w:r>
        <w:t>O catálogo deve ser atualizado de alguma forma com as informações fornecidas pelos parceiros externos.</w:t>
      </w:r>
    </w:p>
    <w:p w14:paraId="5214D7C7" w14:textId="7431A405" w:rsidR="00E92462" w:rsidRDefault="00E92462" w:rsidP="00E92462"/>
    <w:p w14:paraId="40A1AA89" w14:textId="77777777" w:rsidR="00E92462" w:rsidRDefault="00E92462" w:rsidP="00E92462">
      <w:pPr>
        <w:ind w:left="720"/>
      </w:pPr>
      <w:r>
        <w:t>Detalhes adicionais:</w:t>
      </w:r>
    </w:p>
    <w:p w14:paraId="2F6E3AB2" w14:textId="7EC0E710" w:rsidR="00E92462" w:rsidRDefault="00E92462" w:rsidP="00E92462">
      <w:pPr>
        <w:pStyle w:val="ListParagraph"/>
        <w:numPr>
          <w:ilvl w:val="0"/>
          <w:numId w:val="2"/>
        </w:numPr>
      </w:pPr>
      <w:r>
        <w:t xml:space="preserve">O usuário pode acessar o sistema por meio de dispositivos </w:t>
      </w:r>
      <w:proofErr w:type="spellStart"/>
      <w:r>
        <w:t>Android</w:t>
      </w:r>
      <w:proofErr w:type="spellEnd"/>
      <w:r w:rsidR="00BE0968">
        <w:t xml:space="preserve"> ou </w:t>
      </w:r>
      <w:r>
        <w:t>iOS.</w:t>
      </w:r>
      <w:r w:rsidR="00BE0968">
        <w:t xml:space="preserve"> Também pode acessar por meio de um site.</w:t>
      </w:r>
    </w:p>
    <w:p w14:paraId="24697C54" w14:textId="72BC08C2" w:rsidR="00E92462" w:rsidRDefault="00E92462" w:rsidP="00E92462">
      <w:pPr>
        <w:pStyle w:val="ListParagraph"/>
        <w:numPr>
          <w:ilvl w:val="0"/>
          <w:numId w:val="2"/>
        </w:numPr>
      </w:pPr>
      <w:r>
        <w:t xml:space="preserve">A empresa tem um plano para atuar no </w:t>
      </w:r>
      <w:r w:rsidRPr="009904D9">
        <w:rPr>
          <w:b/>
        </w:rPr>
        <w:t>mercado</w:t>
      </w:r>
      <w:r>
        <w:t xml:space="preserve"> </w:t>
      </w:r>
      <w:r w:rsidRPr="009904D9">
        <w:rPr>
          <w:b/>
        </w:rPr>
        <w:t>mundial</w:t>
      </w:r>
      <w:r>
        <w:t xml:space="preserve"> em até um ano após o lançamento do software.</w:t>
      </w:r>
    </w:p>
    <w:p w14:paraId="32A8F942" w14:textId="40BC5485" w:rsidR="00654453" w:rsidRPr="00F850CD" w:rsidRDefault="00654453" w:rsidP="00E92462">
      <w:pPr>
        <w:pStyle w:val="ListParagraph"/>
        <w:numPr>
          <w:ilvl w:val="0"/>
          <w:numId w:val="2"/>
        </w:numPr>
      </w:pPr>
      <w:r>
        <w:t xml:space="preserve">A empresa está </w:t>
      </w:r>
      <w:r w:rsidRPr="007B726C">
        <w:rPr>
          <w:b/>
        </w:rPr>
        <w:t>sempre em busca de novos parceiros</w:t>
      </w:r>
      <w:r>
        <w:t xml:space="preserve">: </w:t>
      </w:r>
      <w:r w:rsidR="0057401D">
        <w:t>companhias aéreas, provedoras de hospedagem e provedoras de aventuras.</w:t>
      </w:r>
    </w:p>
    <w:p w14:paraId="32E50F6A" w14:textId="3A2C57DD" w:rsidR="002243FF" w:rsidRDefault="002243FF" w:rsidP="002243FF">
      <w:bookmarkStart w:id="0" w:name="_GoBack"/>
      <w:bookmarkEnd w:id="0"/>
    </w:p>
    <w:p w14:paraId="5FF77065" w14:textId="77777777" w:rsidR="0057401D" w:rsidRDefault="005740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06C5EE" w14:textId="70536664" w:rsidR="00FB0AC4" w:rsidRDefault="00FB0AC4" w:rsidP="005D000F">
      <w:pPr>
        <w:pStyle w:val="Heading2"/>
      </w:pPr>
      <w:r>
        <w:lastRenderedPageBreak/>
        <w:t>Diagrama de Casos de Uso</w:t>
      </w:r>
    </w:p>
    <w:p w14:paraId="595A834A" w14:textId="41F441A8" w:rsidR="00C85D59" w:rsidRDefault="00C85D59" w:rsidP="00FB0AC4">
      <w:r>
        <w:rPr>
          <w:noProof/>
        </w:rPr>
        <w:drawing>
          <wp:inline distT="0" distB="0" distL="0" distR="0" wp14:anchorId="275DAEAE" wp14:editId="0AF3B1AF">
            <wp:extent cx="3524250" cy="2718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9 15.14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94" cy="27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9944" w14:textId="0180E54E" w:rsidR="00C85D59" w:rsidRDefault="003648FC" w:rsidP="00FF0D09">
      <w:pPr>
        <w:pStyle w:val="Heading2"/>
      </w:pPr>
      <w:r>
        <w:t>Caso de Uso Pedir Pacote de Viagem</w:t>
      </w:r>
    </w:p>
    <w:p w14:paraId="48E98F1E" w14:textId="143BD5BE" w:rsidR="003648FC" w:rsidRPr="003648FC" w:rsidRDefault="003648FC" w:rsidP="003648FC">
      <w:r>
        <w:rPr>
          <w:noProof/>
        </w:rPr>
        <w:drawing>
          <wp:inline distT="0" distB="0" distL="0" distR="0" wp14:anchorId="56838BB3" wp14:editId="70976DB3">
            <wp:extent cx="4724174" cy="3117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9 17.02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39" cy="31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E36F" w14:textId="77777777" w:rsidR="00FF0D09" w:rsidRDefault="00FF0D09" w:rsidP="00E92462">
      <w:pPr>
        <w:pStyle w:val="Heading2"/>
      </w:pPr>
    </w:p>
    <w:p w14:paraId="53E4881F" w14:textId="143AB846" w:rsidR="00917E86" w:rsidRDefault="00E92462" w:rsidP="00E92462">
      <w:pPr>
        <w:pStyle w:val="Heading2"/>
      </w:pPr>
      <w:r>
        <w:t>Requisitos Não-Funcionais (Atributos de Qualidade)</w:t>
      </w:r>
    </w:p>
    <w:p w14:paraId="2BBC0622" w14:textId="674422BC" w:rsidR="00701E64" w:rsidRDefault="00701E64" w:rsidP="00701E64"/>
    <w:p w14:paraId="3BF58513" w14:textId="1E2FD490" w:rsidR="00701E64" w:rsidRDefault="00701E64" w:rsidP="00701E64">
      <w:pPr>
        <w:pStyle w:val="Heading2"/>
      </w:pPr>
      <w:r>
        <w:t>Casos de Uso Críticos</w:t>
      </w:r>
    </w:p>
    <w:p w14:paraId="2BFA6198" w14:textId="3F7ED06C" w:rsidR="00701E64" w:rsidRDefault="00701E64" w:rsidP="00701E64"/>
    <w:p w14:paraId="7F0E8EA8" w14:textId="3D5F6C94" w:rsidR="00701E64" w:rsidRDefault="00701E64" w:rsidP="00701E64">
      <w:pPr>
        <w:pStyle w:val="Heading2"/>
      </w:pPr>
      <w:r>
        <w:t>Padrões Arquiteturais Escolhidos</w:t>
      </w:r>
    </w:p>
    <w:p w14:paraId="10D53140" w14:textId="5DCF22AA" w:rsidR="00701E64" w:rsidRDefault="00701E64" w:rsidP="00701E64"/>
    <w:p w14:paraId="6E71B95C" w14:textId="422B94A4" w:rsidR="00701E64" w:rsidRDefault="009758EC" w:rsidP="00701E64">
      <w:pPr>
        <w:pStyle w:val="Heading2"/>
      </w:pPr>
      <w:r>
        <w:t xml:space="preserve">Arquitetura: </w:t>
      </w:r>
      <w:r w:rsidR="00701E64">
        <w:t xml:space="preserve">Componentes </w:t>
      </w:r>
    </w:p>
    <w:p w14:paraId="7EE0C621" w14:textId="101DE7C3" w:rsidR="00701E64" w:rsidRDefault="00701E64" w:rsidP="00701E64"/>
    <w:p w14:paraId="6650DC69" w14:textId="6B2A3411" w:rsidR="00701E64" w:rsidRPr="00701E64" w:rsidRDefault="009758EC" w:rsidP="00701E64">
      <w:pPr>
        <w:pStyle w:val="Heading2"/>
      </w:pPr>
      <w:r>
        <w:t xml:space="preserve">Arquitetura: </w:t>
      </w:r>
      <w:r w:rsidR="00701E64">
        <w:t>Componentes X Tecnologias</w:t>
      </w:r>
    </w:p>
    <w:p w14:paraId="65A1B83A" w14:textId="0825786B" w:rsidR="00701E64" w:rsidRDefault="00701E64" w:rsidP="00701E64"/>
    <w:p w14:paraId="01AD4D0D" w14:textId="77777777" w:rsidR="00E92462" w:rsidRPr="00E92462" w:rsidRDefault="00E92462" w:rsidP="00E92462"/>
    <w:sectPr w:rsidR="00E92462" w:rsidRPr="00E92462" w:rsidSect="00777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5B05"/>
    <w:multiLevelType w:val="hybridMultilevel"/>
    <w:tmpl w:val="5008A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CF5C91"/>
    <w:multiLevelType w:val="hybridMultilevel"/>
    <w:tmpl w:val="CACA3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FF"/>
    <w:rsid w:val="002243FF"/>
    <w:rsid w:val="003648FC"/>
    <w:rsid w:val="00442698"/>
    <w:rsid w:val="0057401D"/>
    <w:rsid w:val="005D000F"/>
    <w:rsid w:val="00654453"/>
    <w:rsid w:val="00701E64"/>
    <w:rsid w:val="00726551"/>
    <w:rsid w:val="007770A9"/>
    <w:rsid w:val="007B726C"/>
    <w:rsid w:val="00803F62"/>
    <w:rsid w:val="0081312A"/>
    <w:rsid w:val="008468BB"/>
    <w:rsid w:val="00917E86"/>
    <w:rsid w:val="009758EC"/>
    <w:rsid w:val="009904D9"/>
    <w:rsid w:val="009D7ACA"/>
    <w:rsid w:val="00AB632C"/>
    <w:rsid w:val="00B5556A"/>
    <w:rsid w:val="00BE0968"/>
    <w:rsid w:val="00C51403"/>
    <w:rsid w:val="00C85D59"/>
    <w:rsid w:val="00CB47D1"/>
    <w:rsid w:val="00D67017"/>
    <w:rsid w:val="00DB53A6"/>
    <w:rsid w:val="00E92462"/>
    <w:rsid w:val="00ED51AE"/>
    <w:rsid w:val="00EF644D"/>
    <w:rsid w:val="00F000B7"/>
    <w:rsid w:val="00F7525E"/>
    <w:rsid w:val="00F850CD"/>
    <w:rsid w:val="00FB0AC4"/>
    <w:rsid w:val="00F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8A7AF2"/>
  <w14:defaultImageDpi w14:val="32767"/>
  <w15:chartTrackingRefBased/>
  <w15:docId w15:val="{CEAED62E-FC32-4240-9D00-EDCF7C1C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F8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4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3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2020-04-29T17:43:00Z</dcterms:created>
  <dcterms:modified xsi:type="dcterms:W3CDTF">2020-04-29T21:49:00Z</dcterms:modified>
</cp:coreProperties>
</file>