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L2 Introduction to Machine Learning Quiz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In supervised learning, what information does the teacher provide?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Example inputs and their desired outputs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unlabeled input data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Rewards without desired outputs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fixed policy with no examples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What is the primary goal of unsupervised learning?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predict only continuous values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discover structure or hidden patterns in unlabeled data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maximize cumulative rewards through interaction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compare predictions with teacher-provided labels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In reinforcement learning, what does an agent attempt to maximize?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number of input features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size of each mini-batch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Its cumulative rewards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hidden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Which task is an example of regression?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Classifying an email as spam or not spam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Identifying an image as a cat or dog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Predicting whether a statement is true or false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Predicting a house price for next year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Which statement correctly contrasts training and inference?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Training adjusts model parameters through repeated forward and backward passes, whereas inference typically uses one forward pass.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Training uses one forward pass, whereas inference requires millions of back-propagation iterations.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Training always runs on an edge device, whereas inference requires a GPU cluster.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Training and inference both update model weights in the same way.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Which type of value is normally predicted by a classification model?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continuous salary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discrete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model's training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learning-rate schedule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What does a loss function measure in supervised learning?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number of layers in a neural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size of the training dataset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How the predicted value differs from the ground-truth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frequency of an edge processor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Which function is used in the lecture's logistic-regression model for binary classification?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Mean absolute error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K-fold averaging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Random cropping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Sigmoid function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layers make up the two-layer fully connected neural network used to solve XOR?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 input layer, one hidden layer, and one output layer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Two input layers and no output layer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One convolution layer and one pooling layer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Five hidden layers and one input layer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What may happen if a neural network has too many layers and neurons?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must become a regression model.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may overfit the training data.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Its model capacity always decreases.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 no longer use activation functions.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Which loss function is commonly associated with classification?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Mean Squared Error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Mean Absolute Error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Cross-Entropy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Quantile Loss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Which loss function is commonly associated with regression?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Focal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Hinge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Cross-Entropy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Mean Squared Error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In multi-class image classification, what are the two main processing stages?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Feature extraction followed by classification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Back-propagation followed by data labeling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Map construction followed by vehicle control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Regression followed by reinforcement learning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What does the SoftMax output represent in a multi-class classifier?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list of gradients whose values sum to zero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list of class probabilities that sum to 1.0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list containing only ground-truth labels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list of hidden-layer sizes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In a medical-test example, which outcome is a false positive?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sick person is diagnosed as sick.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healthy person is diagnosed as healthy.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healthy person is misdiagnosed as sick.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sick person is misdiagnosed as healthy.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In a medical-test example, which outcome is a false negative?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healthy person is correctly diagnosed as healthy.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healthy person is misdiagnosed as sick.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sick person is correctly diagnosed as sick.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sick person is misdiagnosed as healthy.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What is the purpose of back-propagation during neural-network training?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calculate gradients used to update model parameters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convert a regression problem into clustering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replace the forward pass during inference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divide data into cross-validation folds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How does mini-batch stochastic gradient descent compute a parameter update?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always uses the entire dataset for every gradient.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a small portion of the training data to compute the gradient.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uses validation data as ground-truth test data.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updates parameters without calculating a loss.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What does a large gap between training accuracy and validation accuracy often imply?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model has no trainable parameters.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model is necessarily underfitting.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model may be overfitting.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validation set has become the training set.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In 5-fold cross-validation, how is each fold used?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All five folds are used only for testing.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One fold is permanently discarded.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Each fold is used only for training and never for validation.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Each fold serves as validation once while the other four serve as training data.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 Introduction to Machine Learning Quiz</dc:title>
  <dc:subject>20 multiple-choice questions with blank answer fields</dc:subject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