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Times New Roman" w:hAnsi="Times New Roman"/>
          <w:b/>
          <w:sz w:val="36"/>
        </w:rPr>
        <w:t>5 Complex Systems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does the reductionist paradigm assume?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system can be understood by understanding its component parts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Components can never be studied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social systems exist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Statistics is always invalid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What is emergence?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feature located entirely in one component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system-wide property not present in any individual component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linear input-output relation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manually specified instruction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does non-linearity mean?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Outputs always equal inputs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Every effect is proportional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change in input need not produce a proportional change in output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Feedback is impossible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is positive feedback?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process that restores a variable to equilibrium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process with no circular influence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one-time external shock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process that amplifies an initial change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is self-organization?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Components coordinate into collective patterns without centralized explicit instructions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designer specifies every local action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system has one component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system cannot adapt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is criticality?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Permanent equilibrium far from change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system poised near a tipping point between states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Simple additive behavior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elimination of feedback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What is distributed functionality?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Each concept resides in one clearly labeled component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No component contributes to function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Functions are spread across many components rather than neatly localized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Only the central controller matters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What does scalable structure imply?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Doubling size always doubles every property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Power laws never appear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Large systems equal two isolated half-size systems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System properties may scale nonlinearly with size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What is adaptive behavior?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Changing behavior in response to environmental demands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Repeating one action regardless of context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Removing all feedback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Preventing learning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Why is armchair analysis limited for AI safety?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Theory is useless in all domains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Not all emergent properties and failure modes can be anticipated without experimentation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Experiments reveal nothing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AI systems are completely predictable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can happen when a complex system develops subgoals?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Subgoals always preserve the original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Subgoals disappear immediately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Subgoals can supersede or distort the original objective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system becomes linear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Why can scaling an AI system create new risks?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Scaling only reduces capability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Scaling leaves behavior identical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Small systems contain every future property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New emergent capabilities and failure modes may appear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lesson follows from the rarity of directly built complex systems?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Scale gradually from simpler, tested systems rather than build a huge system at once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Skip testing until full scale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Novel properties are impossible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Safety is guaranteed by size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Why is human oversight insufficient by itself?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Humans never make decisions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Human judgment is fallible and processes may be too fast or complex to understand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Humans always detect every hazard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Oversight removes the need for system design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characterizes a wicked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Exactly one correct solution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fixed system with an obvious stopping condition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Multiple causes, social complexity, intervention risk, and no flawless solution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solution derivable from given information only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Why can interventions in complex systems backfire?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Systems have no interactions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Interventions affect one isolated variable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Every stable state is desirable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Feedback and interdependence can generate unintended consequences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What does a stable state tend to do?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Resist small attempts to move the system away from 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Guarantee catastrophe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Eliminate restoring forces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Change randomly after every input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Which was cited as a partially successful complex intervention?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Ignoring ozone depletion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Smallpox eradication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Eliminating all public health coordination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One-day climate stabilization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What should investigators examine instead of only a single root cause?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One operator's final action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One failed component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Broader systemic and organizational factors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Only the system's average output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What overall approach does AI safety require as a wicked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single permanent technical fix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No experimentation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Ignoring the deployment environment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Careful sociotechnical management with continuous learning and adaptation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