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ascii="Times New Roman" w:hAnsi="Times New Roman"/>
          <w:b/>
          <w:sz w:val="36"/>
        </w:rPr>
        <w:t>2 AI Fundamentals Quiz ANS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1. Which definition of AI was adopted in the presentation?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Computer systems performing tasks associated with intelligence, such as problem solving and decision making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Any electronic spreadsheet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humanoid robots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database with no predictive capability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Computer systems performing tasks associated with intelligence, such as problem solving and decision making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2. What is narrow AI?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AI that performs virtually every human task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AI designed to perform specific tasks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with industrial-revolution-level impact by definition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AI that outclasses humans at all intellectual tasks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AI designed to perform specific tasks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3. What distinguishes an API model from an open model?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An API model cannot be used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 API model publishes all weights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 API exposes controlled queries without giving users the underlying model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An API model has no restrictions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An API exposes controlled queries without giving users the underlying model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4. Which term describes an AI system with impact comparable to the Industrial Revolution?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Narrow AI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Closed AI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Anomaly detector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Transformative AI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Transformative AI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5. What is a modality in machine learning?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type of input data, such as text, images, or audio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model's legal license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hardware failure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fixed output threshold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A type of input data, such as text, images, or audio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6. Which task predicts categories from input features?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Regression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Classification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Compression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Clustering only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Classification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7. Which task predicts numerical outputs from input features?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Classification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Tokenization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Regression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Authentication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Regression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8. What does generative modeling do?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Deletes all training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Predicts only binary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Prevents new samples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Creates new data resembling the training data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Creates new data resembling the training data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9. Which sequence best describes a typical ML pipeline?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Collect data, label, choose architecture, train, evaluate, deploy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Deploy, then define the task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Evaluate before collecting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Remove data and skip training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Collect data, label, choose architecture, train, evaluate, deploy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10. What does precision measure?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fraction of all predictions that are correct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purity of the examples flagged as positive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proportion of relevant examples found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time needed for inference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The purity of the examples flagged as positive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11. What does recall measure?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The model's memory capacity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The purity of flagged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The proportion of relevant examples successfully flagged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The number of training epochs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The proportion of relevant examples successfully flagged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12. Which objective concerns the speed at which a model produces results?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Transparency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Reliability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Scalability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Inference latency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Inference latency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13. What type of data does supervised learning use?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Labeled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unlabeled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agent-generated rewards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No data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Labeled examples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14. What is the main goal of unsupervised learning?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Follow explicit output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Discover patterns and relationships in unlabeled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Maximize a reward through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Compile source code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Discover patterns and relationships in unlabeled data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15. How does reinforcement learning obtain learning signals?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from static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from clustering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From an agent's interaction with an environment and resulting rewards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From manual rules alone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From an agent's interaction with an environment and resulting rewards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16. What does self-attention encode?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the first element of a sequence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Hardware clock speed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fixed label dictionary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Relationships and relative importance among sequence elements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Relationships and relative importance among sequence elements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17. What is the central architecture introduced for modern sequence modeling?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Transformer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Decision stump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Hash table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Relational database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A) Transformer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18. What do deep-learning scaling laws describe?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guarantee of zero error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Predictable relationships among performance, compute, data, and model size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ban on larger models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Only the price of hardware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B) Predictable relationships among performance, compute, data, and model size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19. In reinforcement learning, what is a policy?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A labeled training set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 model-access license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 mapping from states or observations to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fixed reward value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C) A mapping from states or observations to actions</w:t>
      </w:r>
    </w:p>
    <w:p>
      <w:pPr>
        <w:spacing w:after="0"/>
      </w:pPr>
      <w:r>
        <w:rPr>
          <w:rFonts w:ascii="Times New Roman" w:hAnsi="Times New Roman"/>
          <w:b/>
          <w:sz w:val="22"/>
        </w:rPr>
        <w:t>20. What defines the full reinforcement-learning problem?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One isolated prediction with no feedback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supervised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No environment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An agent repeatedly acts, receives observations and rewards, and influences future states</w:t>
      </w:r>
    </w:p>
    <w:p>
      <w:pPr>
        <w:spacing w:after="60"/>
      </w:pPr>
      <w:r>
        <w:rPr>
          <w:rFonts w:ascii="Times New Roman" w:hAnsi="Times New Roman"/>
          <w:b w:val="0"/>
          <w:sz w:val="22"/>
        </w:rPr>
        <w:t>ANS: D) An agent repeatedly acts, receives observations and rewards, and influences future states</w:t>
      </w:r>
    </w:p>
    <w:sectPr w:rsidR="00B2289C" w:rsidRPr="0071544E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72815"/>
    <w:rsid w:val="00316089"/>
    <w:rsid w:val="00404745"/>
    <w:rsid w:val="004068DC"/>
    <w:rsid w:val="005C582E"/>
    <w:rsid w:val="006274E0"/>
    <w:rsid w:val="0071544E"/>
    <w:rsid w:val="00751E11"/>
    <w:rsid w:val="007D18B9"/>
    <w:rsid w:val="00876141"/>
    <w:rsid w:val="00886798"/>
    <w:rsid w:val="009A6635"/>
    <w:rsid w:val="00A70131"/>
    <w:rsid w:val="00A96A8E"/>
    <w:rsid w:val="00AF46D2"/>
    <w:rsid w:val="00B2289C"/>
    <w:rsid w:val="00C97D94"/>
    <w:rsid w:val="00DD039C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4AE11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6</cp:revision>
  <cp:lastPrinted>2026-02-05T18:32:00Z</cp:lastPrinted>
  <dcterms:created xsi:type="dcterms:W3CDTF">2025-09-16T21:46:00Z</dcterms:created>
  <dcterms:modified xsi:type="dcterms:W3CDTF">2026-02-05T18:32:00Z</dcterms:modified>
</cp:coreProperties>
</file>