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D7941" w14:textId="77777777" w:rsidR="00483990" w:rsidRDefault="00483990" w:rsidP="0048399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eastAsiaTheme="majorEastAsia" w:hAnsi="Lato"/>
          <w:color w:val="2D3B45"/>
        </w:rPr>
        <w:t>3.5-2a. TCP sequence and ACK numbers. </w:t>
      </w:r>
      <w:r>
        <w:rPr>
          <w:rFonts w:ascii="Lato" w:hAnsi="Lato"/>
          <w:color w:val="2D3B45"/>
        </w:rPr>
        <w:t>Consider the figure below, where a TCP sender sends 8 TCP segments at </w:t>
      </w:r>
      <w:r>
        <w:rPr>
          <w:rFonts w:ascii="Lato" w:hAnsi="Lato"/>
          <w:i/>
          <w:iCs/>
          <w:color w:val="2D3B45"/>
        </w:rPr>
        <w:t>t = 1, 2, 3, 4, 5, 6, 7, 8.</w:t>
      </w:r>
      <w:r>
        <w:rPr>
          <w:rFonts w:ascii="Lato" w:hAnsi="Lato"/>
          <w:color w:val="2D3B45"/>
        </w:rPr>
        <w:t xml:space="preserve"> Suppose the initial value of the sequence number is 0 and every segment sent to the receiver each contains 100 bytes. The delay between the sender and receiver is 5 time units, and so the first segment arrives at the receiver at t = 6. The </w:t>
      </w:r>
      <w:proofErr w:type="spellStart"/>
      <w:r>
        <w:rPr>
          <w:rFonts w:ascii="Lato" w:hAnsi="Lato"/>
          <w:color w:val="2D3B45"/>
        </w:rPr>
        <w:t>ACKs</w:t>
      </w:r>
      <w:proofErr w:type="spellEnd"/>
      <w:r>
        <w:rPr>
          <w:rFonts w:ascii="Lato" w:hAnsi="Lato"/>
          <w:color w:val="2D3B45"/>
        </w:rPr>
        <w:t xml:space="preserve"> sent by the receiver at </w:t>
      </w:r>
      <w:r>
        <w:rPr>
          <w:rFonts w:ascii="Lato" w:hAnsi="Lato"/>
          <w:i/>
          <w:iCs/>
          <w:color w:val="2D3B45"/>
        </w:rPr>
        <w:t>t = 6, 7, 8, 10, 11, 12</w:t>
      </w:r>
      <w:r>
        <w:rPr>
          <w:rFonts w:ascii="Lato" w:hAnsi="Lato"/>
          <w:color w:val="2D3B45"/>
        </w:rPr>
        <w:t> are shown. The TCP segments (if any) sent by the sender at t = 11, 13, 15, 16, 17, 18 are </w:t>
      </w:r>
      <w:r>
        <w:rPr>
          <w:rFonts w:ascii="Lato" w:hAnsi="Lato"/>
          <w:i/>
          <w:iCs/>
          <w:color w:val="2D3B45"/>
        </w:rPr>
        <w:t>not</w:t>
      </w:r>
      <w:r>
        <w:rPr>
          <w:rFonts w:ascii="Lato" w:hAnsi="Lato"/>
          <w:color w:val="2D3B45"/>
        </w:rPr>
        <w:t> shown.</w:t>
      </w:r>
    </w:p>
    <w:p w14:paraId="5591B583" w14:textId="77777777" w:rsidR="00483990" w:rsidRDefault="00483990" w:rsidP="0048399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segment sent at t=4 is lost, as is the ACK segment sent at t=7.</w:t>
      </w:r>
    </w:p>
    <w:p w14:paraId="51ED4904" w14:textId="70724382" w:rsidR="00483990" w:rsidRDefault="00483990" w:rsidP="0048399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noProof/>
          <w:color w:val="2D3B45"/>
        </w:rPr>
        <w:drawing>
          <wp:inline distT="0" distB="0" distL="0" distR="0" wp14:anchorId="7E5085E4" wp14:editId="679C3743">
            <wp:extent cx="3810000" cy="3840480"/>
            <wp:effectExtent l="0" t="0" r="0" b="7620"/>
            <wp:docPr id="1334276050" name="Picture 4" descr="A diagram of data segmen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76050" name="Picture 4" descr="A diagram of data segmen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1AC8" w14:textId="54581EF0" w:rsidR="007A2EFF" w:rsidRPr="005F292B" w:rsidRDefault="00FE20B5">
      <w:pPr>
        <w:rPr>
          <w:lang w:val="en-SE"/>
        </w:rPr>
      </w:pPr>
      <w:r>
        <w:rPr>
          <w:rFonts w:ascii="Lato" w:hAnsi="Lato"/>
          <w:color w:val="2D3B45"/>
          <w:shd w:val="clear" w:color="auto" w:fill="FFFFFF"/>
        </w:rPr>
        <w:t>What is the ACK value carried in the receiver-to-sender ACK sent at t = 10?</w:t>
      </w:r>
    </w:p>
    <w:sectPr w:rsidR="007A2EFF" w:rsidRPr="005F292B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F4731" w14:textId="77777777" w:rsidR="00A9565E" w:rsidRDefault="00A9565E" w:rsidP="007A2EFF">
      <w:pPr>
        <w:spacing w:after="0" w:line="240" w:lineRule="auto"/>
      </w:pPr>
      <w:r>
        <w:separator/>
      </w:r>
    </w:p>
  </w:endnote>
  <w:endnote w:type="continuationSeparator" w:id="0">
    <w:p w14:paraId="245CB302" w14:textId="77777777" w:rsidR="00A9565E" w:rsidRDefault="00A9565E" w:rsidP="007A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CF011" w14:textId="77777777" w:rsidR="00A9565E" w:rsidRDefault="00A9565E" w:rsidP="007A2EFF">
      <w:pPr>
        <w:spacing w:after="0" w:line="240" w:lineRule="auto"/>
      </w:pPr>
      <w:r>
        <w:separator/>
      </w:r>
    </w:p>
  </w:footnote>
  <w:footnote w:type="continuationSeparator" w:id="0">
    <w:p w14:paraId="53A62954" w14:textId="77777777" w:rsidR="00A9565E" w:rsidRDefault="00A9565E" w:rsidP="007A2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F7F54" w14:textId="0C680227" w:rsidR="007A2EFF" w:rsidRDefault="007A2E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275BFA" wp14:editId="7798165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792027551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EDC3F" w14:textId="60C4415D" w:rsidR="007A2EFF" w:rsidRPr="007A2EFF" w:rsidRDefault="007A2EFF" w:rsidP="007A2E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A2E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275B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402EDC3F" w14:textId="60C4415D" w:rsidR="007A2EFF" w:rsidRPr="007A2EFF" w:rsidRDefault="007A2EFF" w:rsidP="007A2E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A2EF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1B67C" w14:textId="67CF96D7" w:rsidR="007A2EFF" w:rsidRDefault="007A2E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DAA8BF" wp14:editId="19AEAC2E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756657216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08CE72" w14:textId="6CE4A87A" w:rsidR="007A2EFF" w:rsidRPr="007A2EFF" w:rsidRDefault="007A2EFF" w:rsidP="007A2E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A2E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AA8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0008CE72" w14:textId="6CE4A87A" w:rsidR="007A2EFF" w:rsidRPr="007A2EFF" w:rsidRDefault="007A2EFF" w:rsidP="007A2E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A2EF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D546F" w14:textId="5DBC8343" w:rsidR="007A2EFF" w:rsidRDefault="007A2E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047962" wp14:editId="1EB0BAD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613923310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420EA1" w14:textId="03383067" w:rsidR="007A2EFF" w:rsidRPr="007A2EFF" w:rsidRDefault="007A2EFF" w:rsidP="007A2E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A2E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479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6A420EA1" w14:textId="03383067" w:rsidR="007A2EFF" w:rsidRPr="007A2EFF" w:rsidRDefault="007A2EFF" w:rsidP="007A2E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A2EF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60CE5"/>
    <w:multiLevelType w:val="hybridMultilevel"/>
    <w:tmpl w:val="A94097D6"/>
    <w:lvl w:ilvl="0" w:tplc="902419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274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F6D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6BF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54FA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26B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027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4F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F2DB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11BB8"/>
    <w:multiLevelType w:val="hybridMultilevel"/>
    <w:tmpl w:val="2378343C"/>
    <w:lvl w:ilvl="0" w:tplc="296ECC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641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CB0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60C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D2F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EC3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55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7A77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942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0061844">
    <w:abstractNumId w:val="0"/>
  </w:num>
  <w:num w:numId="2" w16cid:durableId="828667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Y0MbQwMTEwNDIxM7FU0lEKTi0uzszPAykwrAUAfF9efiwAAAA="/>
  </w:docVars>
  <w:rsids>
    <w:rsidRoot w:val="003D1FDA"/>
    <w:rsid w:val="003D1FDA"/>
    <w:rsid w:val="00482E9E"/>
    <w:rsid w:val="00483990"/>
    <w:rsid w:val="005F292B"/>
    <w:rsid w:val="007A2EFF"/>
    <w:rsid w:val="00A6365C"/>
    <w:rsid w:val="00A9565E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33CB0"/>
  <w15:chartTrackingRefBased/>
  <w15:docId w15:val="{8AF2BBE5-E38E-4A61-A240-9E122332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F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2E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2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91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900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8</cp:revision>
  <dcterms:created xsi:type="dcterms:W3CDTF">2024-10-20T23:50:00Z</dcterms:created>
  <dcterms:modified xsi:type="dcterms:W3CDTF">2024-10-21T00:22:00Z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2497b9ee,6ad02b9f,2d19ac40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