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9D1DEB7" w14:textId="77777777" w:rsidR="00F605CF" w:rsidRDefault="00F605CF" w:rsidP="00F605CF">
      <w:pPr>
        <w:spacing w:after="144" w:line="259" w:lineRule="auto"/>
        <w:ind w:left="400" w:firstLine="0"/>
        <w:jc w:val="left"/>
      </w:pPr>
      <w:r>
        <w:rPr>
          <w:noProof/>
        </w:rPr>
        <mc:AlternateContent>
          <mc:Choice Requires="wpg">
            <w:drawing>
              <wp:inline distT="0" distB="0" distL="0" distR="0" wp14:anchorId="3C497F4A" wp14:editId="6AA503D6">
                <wp:extent cx="5943600" cy="12700"/>
                <wp:effectExtent l="0" t="0" r="0" b="0"/>
                <wp:docPr id="4308" name="Group 4308"/>
                <wp:cNvGraphicFramePr/>
                <a:graphic xmlns:a="http://schemas.openxmlformats.org/drawingml/2006/main">
                  <a:graphicData uri="http://schemas.microsoft.com/office/word/2010/wordprocessingGroup">
                    <wpg:wgp>
                      <wpg:cNvGrpSpPr/>
                      <wpg:grpSpPr>
                        <a:xfrm>
                          <a:off x="0" y="0"/>
                          <a:ext cx="5943600" cy="12700"/>
                          <a:chOff x="0" y="0"/>
                          <a:chExt cx="5943600" cy="12700"/>
                        </a:xfrm>
                      </wpg:grpSpPr>
                      <wps:wsp>
                        <wps:cNvPr id="6" name="Shape 6"/>
                        <wps:cNvSpPr/>
                        <wps:spPr>
                          <a:xfrm>
                            <a:off x="0" y="0"/>
                            <a:ext cx="5943600" cy="0"/>
                          </a:xfrm>
                          <a:custGeom>
                            <a:avLst/>
                            <a:gdLst/>
                            <a:ahLst/>
                            <a:cxnLst/>
                            <a:rect l="0" t="0" r="0" b="0"/>
                            <a:pathLst>
                              <a:path w="5943600">
                                <a:moveTo>
                                  <a:pt x="0" y="0"/>
                                </a:moveTo>
                                <a:lnTo>
                                  <a:pt x="5943600" y="0"/>
                                </a:lnTo>
                              </a:path>
                            </a:pathLst>
                          </a:custGeom>
                          <a:ln w="12700" cap="flat">
                            <a:miter lim="100000"/>
                          </a:ln>
                        </wps:spPr>
                        <wps:style>
                          <a:lnRef idx="1">
                            <a:srgbClr val="000000"/>
                          </a:lnRef>
                          <a:fillRef idx="0">
                            <a:srgbClr val="000000">
                              <a:alpha val="0"/>
                            </a:srgbClr>
                          </a:fillRef>
                          <a:effectRef idx="0">
                            <a:scrgbClr r="0" g="0" b="0"/>
                          </a:effectRef>
                          <a:fontRef idx="none"/>
                        </wps:style>
                        <wps:bodyPr/>
                      </wps:wsp>
                    </wpg:wgp>
                  </a:graphicData>
                </a:graphic>
              </wp:inline>
            </w:drawing>
          </mc:Choice>
          <mc:Fallback>
            <w:pict>
              <v:group w14:anchorId="6372A9B4" id="Group 4308" o:spid="_x0000_s1026" style="width:468pt;height:1pt;mso-position-horizontal-relative:char;mso-position-vertical-relative:line" coordsize="59436,12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">
                <v:shape id="Shape 6" o:spid="_x0000_s1027" style="position:absolute;width:59436;height:0;visibility:visible;mso-wrap-style:square;v-text-anchor:top" coordsize="59436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" path="m,l5943600,e" filled="f" strokeweight="1pt">
                  <v:stroke miterlimit="1" joinstyle="miter"/>
                  <v:path arrowok="t" textboxrect="0,0,5943600,0"/>
                </v:shape>
                <w10:anchorlock/>
              </v:group>
            </w:pict>
          </mc:Fallback>
        </mc:AlternateContent>
      </w:r>
    </w:p>
    <w:p w14:paraId="5359CCC6" w14:textId="1291CCB7" w:rsidR="00F605CF" w:rsidRDefault="00F605CF" w:rsidP="00F605CF">
      <w:pPr>
        <w:spacing w:after="288" w:line="259" w:lineRule="auto"/>
        <w:ind w:left="400" w:firstLine="0"/>
        <w:jc w:val="center"/>
      </w:pPr>
      <w:r w:rsidRPr="005F163F">
        <w:rPr>
          <w:rFonts w:ascii="Cambria" w:eastAsia="Cambria" w:hAnsi="Cambria" w:cs="Cambria"/>
          <w:w w:val="110"/>
          <w:sz w:val="34"/>
          <w:szCs w:val="34"/>
        </w:rPr>
        <w:t xml:space="preserve">Lecture </w:t>
      </w:r>
      <w:r>
        <w:rPr>
          <w:rFonts w:ascii="Cambria" w:eastAsiaTheme="minorEastAsia" w:hAnsi="Cambria" w:cs="Cambria"/>
          <w:w w:val="110"/>
          <w:sz w:val="34"/>
          <w:szCs w:val="34"/>
        </w:rPr>
        <w:t>11</w:t>
      </w:r>
      <w:r w:rsidRPr="005F163F">
        <w:rPr>
          <w:rFonts w:ascii="Cambria" w:eastAsia="Cambria" w:hAnsi="Cambria" w:cs="Cambria"/>
          <w:w w:val="110"/>
          <w:sz w:val="34"/>
          <w:szCs w:val="34"/>
        </w:rPr>
        <w:t xml:space="preserve"> - </w:t>
      </w:r>
      <w:r>
        <w:rPr>
          <w:rFonts w:ascii="Cambria" w:eastAsiaTheme="minorEastAsia" w:hAnsi="Cambria" w:cs="Cambria" w:hint="eastAsia"/>
          <w:w w:val="110"/>
          <w:sz w:val="34"/>
          <w:szCs w:val="34"/>
        </w:rPr>
        <w:t>TCP</w:t>
      </w:r>
      <w:r w:rsidRPr="005F163F">
        <w:rPr>
          <w:rFonts w:ascii="Cambria" w:eastAsia="Cambria" w:hAnsi="Cambria" w:cs="Cambria"/>
          <w:w w:val="110"/>
          <w:sz w:val="34"/>
          <w:szCs w:val="34"/>
        </w:rPr>
        <w:t xml:space="preserve"> </w:t>
      </w:r>
      <w:r>
        <w:rPr>
          <w:rFonts w:ascii="Cambria" w:eastAsia="Cambria" w:hAnsi="Cambria" w:cs="Cambria"/>
          <w:w w:val="110"/>
          <w:sz w:val="34"/>
          <w:szCs w:val="34"/>
        </w:rPr>
        <w:t xml:space="preserve">Exercises </w:t>
      </w:r>
      <w:r>
        <w:rPr>
          <w:rFonts w:ascii="Cambria" w:eastAsia="Cambria" w:hAnsi="Cambria" w:cs="Cambria"/>
          <w:w w:val="110"/>
          <w:sz w:val="34"/>
          <w:szCs w:val="34"/>
        </w:rPr>
        <w:t>ANS</w:t>
      </w:r>
      <w:r>
        <w:rPr>
          <w:noProof/>
        </w:rPr>
        <mc:AlternateContent>
          <mc:Choice Requires="wpg">
            <w:drawing>
              <wp:inline distT="0" distB="0" distL="0" distR="0" wp14:anchorId="57910D4B" wp14:editId="72B7ED4E">
                <wp:extent cx="5943600" cy="12700"/>
                <wp:effectExtent l="0" t="0" r="0" b="0"/>
                <wp:docPr id="4309" name="Group 4309"/>
                <wp:cNvGraphicFramePr/>
                <a:graphic xmlns:a="http://schemas.openxmlformats.org/drawingml/2006/main">
                  <a:graphicData uri="http://schemas.microsoft.com/office/word/2010/wordprocessingGroup">
                    <wpg:wgp>
                      <wpg:cNvGrpSpPr/>
                      <wpg:grpSpPr>
                        <a:xfrm>
                          <a:off x="0" y="0"/>
                          <a:ext cx="5943600" cy="12700"/>
                          <a:chOff x="0" y="0"/>
                          <a:chExt cx="5943600" cy="12700"/>
                        </a:xfrm>
                      </wpg:grpSpPr>
                      <wps:wsp>
                        <wps:cNvPr id="11" name="Shape 11"/>
                        <wps:cNvSpPr/>
                        <wps:spPr>
                          <a:xfrm>
                            <a:off x="0" y="0"/>
                            <a:ext cx="5943600" cy="0"/>
                          </a:xfrm>
                          <a:custGeom>
                            <a:avLst/>
                            <a:gdLst/>
                            <a:ahLst/>
                            <a:cxnLst/>
                            <a:rect l="0" t="0" r="0" b="0"/>
                            <a:pathLst>
                              <a:path w="5943600">
                                <a:moveTo>
                                  <a:pt x="0" y="0"/>
                                </a:moveTo>
                                <a:lnTo>
                                  <a:pt x="5943600" y="0"/>
                                </a:lnTo>
                              </a:path>
                            </a:pathLst>
                          </a:custGeom>
                          <a:ln w="12700" cap="flat">
                            <a:miter lim="100000"/>
                          </a:ln>
                        </wps:spPr>
                        <wps:style>
                          <a:lnRef idx="1">
                            <a:srgbClr val="000000"/>
                          </a:lnRef>
                          <a:fillRef idx="0">
                            <a:srgbClr val="000000">
                              <a:alpha val="0"/>
                            </a:srgbClr>
                          </a:fillRef>
                          <a:effectRef idx="0">
                            <a:scrgbClr r="0" g="0" b="0"/>
                          </a:effectRef>
                          <a:fontRef idx="none"/>
                        </wps:style>
                        <wps:bodyPr/>
                      </wps:wsp>
                    </wpg:wgp>
                  </a:graphicData>
                </a:graphic>
              </wp:inline>
            </w:drawing>
          </mc:Choice>
          <mc:Fallback>
            <w:pict>
              <v:group w14:anchorId="0BEED809" id="Group 4309" o:spid="_x0000_s1026" style="width:468pt;height:1pt;mso-position-horizontal-relative:char;mso-position-vertical-relative:line" coordsize="59436,12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">
                <v:shape id="Shape 11" o:spid="_x0000_s1027" style="position:absolute;width:59436;height:0;visibility:visible;mso-wrap-style:square;v-text-anchor:top" coordsize="59436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" path="m,l5943600,e" filled="f" strokeweight="1pt">
                  <v:stroke miterlimit="1" joinstyle="miter"/>
                  <v:path arrowok="t" textboxrect="0,0,5943600,0"/>
                </v:shape>
                <w10:anchorlock/>
              </v:group>
            </w:pict>
          </mc:Fallback>
        </mc:AlternateContent>
      </w:r>
    </w:p>
    <w:p w14:paraId="1D75AE84" w14:textId="77777777" w:rsidR="008449BF" w:rsidRDefault="00000000">
      <w:pPr>
        <w:pStyle w:val="Heading1"/>
        <w:ind w:left="801" w:hanging="416"/>
      </w:pPr>
      <w:r>
        <w:t>TCP in Action</w:t>
      </w:r>
    </w:p>
    <w:p w14:paraId="46B4CBF4" w14:textId="77777777" w:rsidR="008449BF" w:rsidRDefault="00000000">
      <w:pPr>
        <w:spacing w:after="116"/>
        <w:ind w:left="435"/>
      </w:pPr>
      <w:r>
        <w:t>Consider a sender sending 1000 B of data to a receiver over TCP. The sender sends packets of 100B, the window size is 300B, and the ISN is 99 (so D100 is the first packet sent, then D200, and so on).</w:t>
      </w:r>
    </w:p>
    <w:p w14:paraId="21012CDB" w14:textId="77777777" w:rsidR="008449BF" w:rsidRDefault="00000000">
      <w:pPr>
        <w:spacing w:after="116"/>
        <w:ind w:left="435"/>
      </w:pPr>
      <w:r>
        <w:t>Remember, TCP uses a sliding window and retransmits the packet containing the next expected byte on a timeout or, if TCP Fast Retransmit is enabled, when three duplicate acks are received. Assume here that TCP Fast Retransmit is not enabled.</w:t>
      </w:r>
    </w:p>
    <w:p w14:paraId="45227F89" w14:textId="77777777" w:rsidR="008449BF" w:rsidRDefault="00000000">
      <w:pPr>
        <w:ind w:left="435"/>
      </w:pPr>
      <w:r>
        <w:t>The link is flaky! The initial transmission of packets D200 and D700 get dropped.</w:t>
      </w:r>
    </w:p>
    <w:p w14:paraId="57838A87" w14:textId="77777777" w:rsidR="008449BF" w:rsidRDefault="00000000">
      <w:pPr>
        <w:spacing w:after="0"/>
        <w:ind w:left="440" w:hanging="440"/>
      </w:pPr>
      <w:r>
        <w:rPr>
          <w:bdr w:val="single" w:sz="8" w:space="0" w:color="000000"/>
        </w:rPr>
        <w:t xml:space="preserve">1.1 </w:t>
      </w:r>
      <w:r>
        <w:t>Fill in the below table with all packets sent by the sender until the receiver has received all packets and the sender knows that. For simplicity, assume that packets (data and ACKs) arrive in order. You may or may not need to fill in all lines.</w:t>
      </w:r>
    </w:p>
    <w:tbl>
      <w:tblPr>
        <w:tblStyle w:val="TableGrid"/>
        <w:tblW w:w="7292" w:type="dxa"/>
        <w:tblInd w:w="1434" w:type="dxa"/>
        <w:tblCellMar>
          <w:top w:w="45" w:type="dxa"/>
          <w:left w:w="100" w:type="dxa"/>
          <w:right w:w="100" w:type="dxa"/>
        </w:tblCellMar>
        <w:tblLook w:val="04A0" w:firstRow="1" w:lastRow="0" w:firstColumn="1" w:lastColumn="0" w:noHBand="0" w:noVBand="1"/>
      </w:tblPr>
      <w:tblGrid>
        <w:gridCol w:w="424"/>
        <w:gridCol w:w="2031"/>
        <w:gridCol w:w="1783"/>
        <w:gridCol w:w="1159"/>
        <w:gridCol w:w="1895"/>
      </w:tblGrid>
      <w:tr w:rsidR="008449BF" w14:paraId="43E2C76C" w14:textId="77777777">
        <w:trPr>
          <w:trHeight w:val="342"/>
        </w:trPr>
        <w:tc>
          <w:tcPr>
            <w:tcW w:w="405" w:type="dxa"/>
            <w:tcBorders>
              <w:top w:val="single" w:sz="8" w:space="0" w:color="000000"/>
              <w:left w:val="single" w:sz="8" w:space="0" w:color="000000"/>
              <w:bottom w:val="single" w:sz="8" w:space="0" w:color="000000"/>
              <w:right w:val="single" w:sz="8" w:space="0" w:color="000000"/>
            </w:tcBorders>
          </w:tcPr>
          <w:p w14:paraId="6C663C20" w14:textId="77777777" w:rsidR="008449BF" w:rsidRDefault="008449BF">
            <w:pPr>
              <w:spacing w:line="259" w:lineRule="auto"/>
              <w:ind w:left="0" w:firstLine="0"/>
              <w:jc w:val="left"/>
            </w:pPr>
          </w:p>
        </w:tc>
        <w:tc>
          <w:tcPr>
            <w:tcW w:w="2039" w:type="dxa"/>
            <w:tcBorders>
              <w:top w:val="single" w:sz="8" w:space="0" w:color="000000"/>
              <w:left w:val="single" w:sz="8" w:space="0" w:color="000000"/>
              <w:bottom w:val="single" w:sz="8" w:space="0" w:color="000000"/>
              <w:right w:val="single" w:sz="8" w:space="0" w:color="000000"/>
            </w:tcBorders>
          </w:tcPr>
          <w:p w14:paraId="291D84B9" w14:textId="77777777" w:rsidR="008449BF" w:rsidRDefault="00000000">
            <w:pPr>
              <w:spacing w:line="259" w:lineRule="auto"/>
              <w:ind w:left="0" w:firstLine="0"/>
            </w:pPr>
            <w:r>
              <w:t>Packet Data Offset</w:t>
            </w:r>
          </w:p>
        </w:tc>
        <w:tc>
          <w:tcPr>
            <w:tcW w:w="1789" w:type="dxa"/>
            <w:tcBorders>
              <w:top w:val="single" w:sz="8" w:space="0" w:color="000000"/>
              <w:left w:val="single" w:sz="8" w:space="0" w:color="000000"/>
              <w:bottom w:val="single" w:sz="8" w:space="0" w:color="000000"/>
              <w:right w:val="single" w:sz="8" w:space="0" w:color="000000"/>
            </w:tcBorders>
          </w:tcPr>
          <w:p w14:paraId="6C7972AA" w14:textId="77777777" w:rsidR="008449BF" w:rsidRDefault="00000000">
            <w:pPr>
              <w:spacing w:line="259" w:lineRule="auto"/>
              <w:ind w:left="0" w:firstLine="0"/>
            </w:pPr>
            <w:r>
              <w:t>Sent on timeout</w:t>
            </w:r>
          </w:p>
        </w:tc>
        <w:tc>
          <w:tcPr>
            <w:tcW w:w="1159" w:type="dxa"/>
            <w:tcBorders>
              <w:top w:val="single" w:sz="8" w:space="0" w:color="000000"/>
              <w:left w:val="single" w:sz="8" w:space="0" w:color="000000"/>
              <w:bottom w:val="single" w:sz="8" w:space="0" w:color="000000"/>
              <w:right w:val="single" w:sz="8" w:space="0" w:color="000000"/>
            </w:tcBorders>
          </w:tcPr>
          <w:p w14:paraId="0A30CC36" w14:textId="77777777" w:rsidR="008449BF" w:rsidRDefault="00000000">
            <w:pPr>
              <w:spacing w:line="259" w:lineRule="auto"/>
              <w:ind w:left="0" w:firstLine="0"/>
            </w:pPr>
            <w:r>
              <w:t>Dropped?</w:t>
            </w:r>
          </w:p>
        </w:tc>
        <w:tc>
          <w:tcPr>
            <w:tcW w:w="1900" w:type="dxa"/>
            <w:tcBorders>
              <w:top w:val="single" w:sz="8" w:space="0" w:color="000000"/>
              <w:left w:val="single" w:sz="8" w:space="0" w:color="000000"/>
              <w:bottom w:val="single" w:sz="8" w:space="0" w:color="000000"/>
              <w:right w:val="single" w:sz="8" w:space="0" w:color="000000"/>
            </w:tcBorders>
          </w:tcPr>
          <w:p w14:paraId="0D16EF30" w14:textId="77777777" w:rsidR="008449BF" w:rsidRDefault="00000000">
            <w:pPr>
              <w:spacing w:line="259" w:lineRule="auto"/>
              <w:ind w:left="0" w:firstLine="0"/>
            </w:pPr>
            <w:r>
              <w:t>Cumulative ACK</w:t>
            </w:r>
          </w:p>
        </w:tc>
      </w:tr>
      <w:tr w:rsidR="008449BF" w14:paraId="7B04FEF5" w14:textId="77777777">
        <w:trPr>
          <w:trHeight w:val="345"/>
        </w:trPr>
        <w:tc>
          <w:tcPr>
            <w:tcW w:w="405" w:type="dxa"/>
            <w:tcBorders>
              <w:top w:val="single" w:sz="8" w:space="0" w:color="000000"/>
              <w:left w:val="single" w:sz="8" w:space="0" w:color="000000"/>
              <w:bottom w:val="single" w:sz="8" w:space="0" w:color="000000"/>
              <w:right w:val="single" w:sz="8" w:space="0" w:color="000000"/>
            </w:tcBorders>
          </w:tcPr>
          <w:p w14:paraId="6E0962E8" w14:textId="77777777" w:rsidR="008449BF" w:rsidRDefault="00000000">
            <w:pPr>
              <w:spacing w:line="259" w:lineRule="auto"/>
              <w:ind w:left="51" w:firstLine="0"/>
              <w:jc w:val="left"/>
            </w:pPr>
            <w:r>
              <w:t>1</w:t>
            </w:r>
          </w:p>
        </w:tc>
        <w:tc>
          <w:tcPr>
            <w:tcW w:w="2039" w:type="dxa"/>
            <w:tcBorders>
              <w:top w:val="single" w:sz="8" w:space="0" w:color="000000"/>
              <w:left w:val="single" w:sz="8" w:space="0" w:color="000000"/>
              <w:bottom w:val="single" w:sz="8" w:space="0" w:color="000000"/>
              <w:right w:val="single" w:sz="8" w:space="0" w:color="000000"/>
            </w:tcBorders>
          </w:tcPr>
          <w:p w14:paraId="792454F7" w14:textId="77777777" w:rsidR="008449BF" w:rsidRDefault="00000000">
            <w:pPr>
              <w:spacing w:line="259" w:lineRule="auto"/>
              <w:ind w:left="0" w:firstLine="0"/>
              <w:jc w:val="center"/>
            </w:pPr>
            <w:r>
              <w:t>D100</w:t>
            </w:r>
          </w:p>
        </w:tc>
        <w:tc>
          <w:tcPr>
            <w:tcW w:w="1789" w:type="dxa"/>
            <w:tcBorders>
              <w:top w:val="single" w:sz="8" w:space="0" w:color="000000"/>
              <w:left w:val="single" w:sz="8" w:space="0" w:color="000000"/>
              <w:bottom w:val="single" w:sz="8" w:space="0" w:color="000000"/>
              <w:right w:val="single" w:sz="8" w:space="0" w:color="000000"/>
            </w:tcBorders>
          </w:tcPr>
          <w:p w14:paraId="01DC7D26" w14:textId="77777777" w:rsidR="008449BF" w:rsidRDefault="008449BF">
            <w:pPr>
              <w:spacing w:line="259" w:lineRule="auto"/>
              <w:ind w:left="0" w:firstLine="0"/>
              <w:jc w:val="left"/>
            </w:pPr>
          </w:p>
        </w:tc>
        <w:tc>
          <w:tcPr>
            <w:tcW w:w="1159" w:type="dxa"/>
            <w:tcBorders>
              <w:top w:val="single" w:sz="8" w:space="0" w:color="000000"/>
              <w:left w:val="single" w:sz="8" w:space="0" w:color="000000"/>
              <w:bottom w:val="single" w:sz="8" w:space="0" w:color="000000"/>
              <w:right w:val="single" w:sz="8" w:space="0" w:color="000000"/>
            </w:tcBorders>
          </w:tcPr>
          <w:p w14:paraId="02B9C033" w14:textId="77777777" w:rsidR="008449BF" w:rsidRDefault="008449BF">
            <w:pPr>
              <w:spacing w:line="259" w:lineRule="auto"/>
              <w:ind w:left="0" w:firstLine="0"/>
              <w:jc w:val="left"/>
            </w:pPr>
          </w:p>
        </w:tc>
        <w:tc>
          <w:tcPr>
            <w:tcW w:w="1900" w:type="dxa"/>
            <w:tcBorders>
              <w:top w:val="single" w:sz="8" w:space="0" w:color="000000"/>
              <w:left w:val="single" w:sz="8" w:space="0" w:color="000000"/>
              <w:bottom w:val="single" w:sz="8" w:space="0" w:color="000000"/>
              <w:right w:val="single" w:sz="8" w:space="0" w:color="000000"/>
            </w:tcBorders>
          </w:tcPr>
          <w:p w14:paraId="2B0F0A25" w14:textId="77777777" w:rsidR="008449BF" w:rsidRDefault="00000000">
            <w:pPr>
              <w:spacing w:line="259" w:lineRule="auto"/>
              <w:ind w:left="0" w:firstLine="0"/>
              <w:jc w:val="center"/>
            </w:pPr>
            <w:r>
              <w:t>A200</w:t>
            </w:r>
          </w:p>
        </w:tc>
      </w:tr>
      <w:tr w:rsidR="008449BF" w14:paraId="71004BF2" w14:textId="77777777">
        <w:trPr>
          <w:trHeight w:val="345"/>
        </w:trPr>
        <w:tc>
          <w:tcPr>
            <w:tcW w:w="405" w:type="dxa"/>
            <w:tcBorders>
              <w:top w:val="single" w:sz="8" w:space="0" w:color="000000"/>
              <w:left w:val="single" w:sz="8" w:space="0" w:color="000000"/>
              <w:bottom w:val="single" w:sz="8" w:space="0" w:color="000000"/>
              <w:right w:val="single" w:sz="8" w:space="0" w:color="000000"/>
            </w:tcBorders>
          </w:tcPr>
          <w:p w14:paraId="09B5E72E" w14:textId="77777777" w:rsidR="008449BF" w:rsidRDefault="00000000">
            <w:pPr>
              <w:spacing w:line="259" w:lineRule="auto"/>
              <w:ind w:left="51" w:firstLine="0"/>
              <w:jc w:val="left"/>
            </w:pPr>
            <w:r>
              <w:t>2</w:t>
            </w:r>
          </w:p>
        </w:tc>
        <w:tc>
          <w:tcPr>
            <w:tcW w:w="2039" w:type="dxa"/>
            <w:tcBorders>
              <w:top w:val="single" w:sz="8" w:space="0" w:color="000000"/>
              <w:left w:val="single" w:sz="8" w:space="0" w:color="000000"/>
              <w:bottom w:val="single" w:sz="8" w:space="0" w:color="000000"/>
              <w:right w:val="single" w:sz="8" w:space="0" w:color="000000"/>
            </w:tcBorders>
          </w:tcPr>
          <w:p w14:paraId="22729206" w14:textId="77777777" w:rsidR="008449BF" w:rsidRDefault="00000000">
            <w:pPr>
              <w:spacing w:line="259" w:lineRule="auto"/>
              <w:ind w:left="0" w:firstLine="0"/>
              <w:jc w:val="center"/>
            </w:pPr>
            <w:r>
              <w:t>D200</w:t>
            </w:r>
          </w:p>
        </w:tc>
        <w:tc>
          <w:tcPr>
            <w:tcW w:w="1789" w:type="dxa"/>
            <w:tcBorders>
              <w:top w:val="single" w:sz="8" w:space="0" w:color="000000"/>
              <w:left w:val="single" w:sz="8" w:space="0" w:color="000000"/>
              <w:bottom w:val="single" w:sz="8" w:space="0" w:color="000000"/>
              <w:right w:val="single" w:sz="8" w:space="0" w:color="000000"/>
            </w:tcBorders>
          </w:tcPr>
          <w:p w14:paraId="2058C081" w14:textId="77777777" w:rsidR="008449BF" w:rsidRDefault="008449BF">
            <w:pPr>
              <w:spacing w:line="259" w:lineRule="auto"/>
              <w:ind w:left="0" w:firstLine="0"/>
              <w:jc w:val="left"/>
            </w:pPr>
          </w:p>
        </w:tc>
        <w:tc>
          <w:tcPr>
            <w:tcW w:w="1159" w:type="dxa"/>
            <w:tcBorders>
              <w:top w:val="single" w:sz="8" w:space="0" w:color="000000"/>
              <w:left w:val="single" w:sz="8" w:space="0" w:color="000000"/>
              <w:bottom w:val="single" w:sz="8" w:space="0" w:color="000000"/>
              <w:right w:val="single" w:sz="8" w:space="0" w:color="000000"/>
            </w:tcBorders>
          </w:tcPr>
          <w:p w14:paraId="07DDE3EB" w14:textId="77777777" w:rsidR="008449BF" w:rsidRDefault="00000000">
            <w:pPr>
              <w:spacing w:line="259" w:lineRule="auto"/>
              <w:ind w:left="0" w:firstLine="0"/>
              <w:jc w:val="center"/>
            </w:pPr>
            <w:r>
              <w:t>X</w:t>
            </w:r>
          </w:p>
        </w:tc>
        <w:tc>
          <w:tcPr>
            <w:tcW w:w="1900" w:type="dxa"/>
            <w:tcBorders>
              <w:top w:val="single" w:sz="8" w:space="0" w:color="000000"/>
              <w:left w:val="single" w:sz="8" w:space="0" w:color="000000"/>
              <w:bottom w:val="single" w:sz="8" w:space="0" w:color="000000"/>
              <w:right w:val="single" w:sz="8" w:space="0" w:color="000000"/>
            </w:tcBorders>
          </w:tcPr>
          <w:p w14:paraId="667D53AF" w14:textId="77777777" w:rsidR="008449BF" w:rsidRDefault="008449BF">
            <w:pPr>
              <w:spacing w:line="259" w:lineRule="auto"/>
              <w:ind w:left="0" w:firstLine="0"/>
              <w:jc w:val="left"/>
            </w:pPr>
          </w:p>
        </w:tc>
      </w:tr>
      <w:tr w:rsidR="008449BF" w14:paraId="365880BE" w14:textId="77777777">
        <w:trPr>
          <w:trHeight w:val="345"/>
        </w:trPr>
        <w:tc>
          <w:tcPr>
            <w:tcW w:w="405" w:type="dxa"/>
            <w:tcBorders>
              <w:top w:val="single" w:sz="8" w:space="0" w:color="000000"/>
              <w:left w:val="single" w:sz="8" w:space="0" w:color="000000"/>
              <w:bottom w:val="single" w:sz="8" w:space="0" w:color="000000"/>
              <w:right w:val="single" w:sz="8" w:space="0" w:color="000000"/>
            </w:tcBorders>
          </w:tcPr>
          <w:p w14:paraId="336E67EB" w14:textId="77777777" w:rsidR="008449BF" w:rsidRDefault="00000000">
            <w:pPr>
              <w:spacing w:line="259" w:lineRule="auto"/>
              <w:ind w:left="51" w:firstLine="0"/>
              <w:jc w:val="left"/>
            </w:pPr>
            <w:r>
              <w:t>3</w:t>
            </w:r>
          </w:p>
        </w:tc>
        <w:tc>
          <w:tcPr>
            <w:tcW w:w="2039" w:type="dxa"/>
            <w:tcBorders>
              <w:top w:val="single" w:sz="8" w:space="0" w:color="000000"/>
              <w:left w:val="single" w:sz="8" w:space="0" w:color="000000"/>
              <w:bottom w:val="single" w:sz="8" w:space="0" w:color="000000"/>
              <w:right w:val="single" w:sz="8" w:space="0" w:color="000000"/>
            </w:tcBorders>
          </w:tcPr>
          <w:p w14:paraId="2D957684" w14:textId="77777777" w:rsidR="008449BF" w:rsidRDefault="00000000">
            <w:pPr>
              <w:spacing w:line="259" w:lineRule="auto"/>
              <w:ind w:left="0" w:firstLine="0"/>
              <w:jc w:val="center"/>
            </w:pPr>
            <w:r>
              <w:t>D300</w:t>
            </w:r>
          </w:p>
        </w:tc>
        <w:tc>
          <w:tcPr>
            <w:tcW w:w="1789" w:type="dxa"/>
            <w:tcBorders>
              <w:top w:val="single" w:sz="8" w:space="0" w:color="000000"/>
              <w:left w:val="single" w:sz="8" w:space="0" w:color="000000"/>
              <w:bottom w:val="single" w:sz="8" w:space="0" w:color="000000"/>
              <w:right w:val="single" w:sz="8" w:space="0" w:color="000000"/>
            </w:tcBorders>
          </w:tcPr>
          <w:p w14:paraId="59F07F1E" w14:textId="77777777" w:rsidR="008449BF" w:rsidRDefault="008449BF">
            <w:pPr>
              <w:spacing w:line="259" w:lineRule="auto"/>
              <w:ind w:left="0" w:firstLine="0"/>
              <w:jc w:val="left"/>
            </w:pPr>
          </w:p>
        </w:tc>
        <w:tc>
          <w:tcPr>
            <w:tcW w:w="1159" w:type="dxa"/>
            <w:tcBorders>
              <w:top w:val="single" w:sz="8" w:space="0" w:color="000000"/>
              <w:left w:val="single" w:sz="8" w:space="0" w:color="000000"/>
              <w:bottom w:val="single" w:sz="8" w:space="0" w:color="000000"/>
              <w:right w:val="single" w:sz="8" w:space="0" w:color="000000"/>
            </w:tcBorders>
          </w:tcPr>
          <w:p w14:paraId="7A498194" w14:textId="77777777" w:rsidR="008449BF" w:rsidRDefault="008449BF">
            <w:pPr>
              <w:spacing w:line="259" w:lineRule="auto"/>
              <w:ind w:left="0" w:firstLine="0"/>
              <w:jc w:val="left"/>
            </w:pPr>
          </w:p>
        </w:tc>
        <w:tc>
          <w:tcPr>
            <w:tcW w:w="1900" w:type="dxa"/>
            <w:tcBorders>
              <w:top w:val="single" w:sz="8" w:space="0" w:color="000000"/>
              <w:left w:val="single" w:sz="8" w:space="0" w:color="000000"/>
              <w:bottom w:val="single" w:sz="8" w:space="0" w:color="000000"/>
              <w:right w:val="single" w:sz="8" w:space="0" w:color="000000"/>
            </w:tcBorders>
          </w:tcPr>
          <w:p w14:paraId="70FD093E" w14:textId="77777777" w:rsidR="008449BF" w:rsidRDefault="00000000">
            <w:pPr>
              <w:spacing w:line="259" w:lineRule="auto"/>
              <w:ind w:left="0" w:firstLine="0"/>
              <w:jc w:val="center"/>
            </w:pPr>
            <w:r>
              <w:t>A200</w:t>
            </w:r>
          </w:p>
        </w:tc>
      </w:tr>
      <w:tr w:rsidR="008449BF" w14:paraId="79AAF5D4" w14:textId="77777777">
        <w:trPr>
          <w:trHeight w:val="425"/>
        </w:trPr>
        <w:tc>
          <w:tcPr>
            <w:tcW w:w="405" w:type="dxa"/>
            <w:tcBorders>
              <w:top w:val="single" w:sz="8" w:space="0" w:color="000000"/>
              <w:left w:val="single" w:sz="8" w:space="0" w:color="000000"/>
              <w:bottom w:val="single" w:sz="8" w:space="0" w:color="000000"/>
              <w:right w:val="single" w:sz="8" w:space="0" w:color="000000"/>
            </w:tcBorders>
          </w:tcPr>
          <w:p w14:paraId="7C4FBE2E" w14:textId="77777777" w:rsidR="008449BF" w:rsidRDefault="00000000">
            <w:pPr>
              <w:spacing w:line="259" w:lineRule="auto"/>
              <w:ind w:left="51" w:firstLine="0"/>
              <w:jc w:val="left"/>
            </w:pPr>
            <w:r>
              <w:t>4</w:t>
            </w:r>
          </w:p>
        </w:tc>
        <w:tc>
          <w:tcPr>
            <w:tcW w:w="2039" w:type="dxa"/>
            <w:tcBorders>
              <w:top w:val="single" w:sz="8" w:space="0" w:color="000000"/>
              <w:left w:val="single" w:sz="8" w:space="0" w:color="000000"/>
              <w:bottom w:val="single" w:sz="8" w:space="0" w:color="000000"/>
              <w:right w:val="single" w:sz="8" w:space="0" w:color="000000"/>
            </w:tcBorders>
          </w:tcPr>
          <w:p w14:paraId="1A3FDDA7" w14:textId="77777777" w:rsidR="008449BF" w:rsidRDefault="00000000">
            <w:pPr>
              <w:spacing w:line="259" w:lineRule="auto"/>
              <w:ind w:left="0" w:firstLine="0"/>
              <w:jc w:val="center"/>
            </w:pPr>
            <w:r>
              <w:rPr>
                <w:color w:val="0074D8"/>
              </w:rPr>
              <w:t>D400</w:t>
            </w:r>
          </w:p>
        </w:tc>
        <w:tc>
          <w:tcPr>
            <w:tcW w:w="1789" w:type="dxa"/>
            <w:tcBorders>
              <w:top w:val="single" w:sz="8" w:space="0" w:color="000000"/>
              <w:left w:val="single" w:sz="8" w:space="0" w:color="000000"/>
              <w:bottom w:val="single" w:sz="8" w:space="0" w:color="000000"/>
              <w:right w:val="single" w:sz="8" w:space="0" w:color="000000"/>
            </w:tcBorders>
          </w:tcPr>
          <w:p w14:paraId="1F271BB9" w14:textId="77777777" w:rsidR="008449BF" w:rsidRDefault="008449BF">
            <w:pPr>
              <w:spacing w:line="259" w:lineRule="auto"/>
              <w:ind w:left="0" w:firstLine="0"/>
              <w:jc w:val="left"/>
            </w:pPr>
          </w:p>
        </w:tc>
        <w:tc>
          <w:tcPr>
            <w:tcW w:w="1159" w:type="dxa"/>
            <w:tcBorders>
              <w:top w:val="single" w:sz="8" w:space="0" w:color="000000"/>
              <w:left w:val="single" w:sz="8" w:space="0" w:color="000000"/>
              <w:bottom w:val="single" w:sz="8" w:space="0" w:color="000000"/>
              <w:right w:val="single" w:sz="8" w:space="0" w:color="000000"/>
            </w:tcBorders>
          </w:tcPr>
          <w:p w14:paraId="3A5F49B2" w14:textId="77777777" w:rsidR="008449BF" w:rsidRDefault="008449BF">
            <w:pPr>
              <w:spacing w:line="259" w:lineRule="auto"/>
              <w:ind w:left="0" w:firstLine="0"/>
              <w:jc w:val="left"/>
            </w:pPr>
          </w:p>
        </w:tc>
        <w:tc>
          <w:tcPr>
            <w:tcW w:w="1900" w:type="dxa"/>
            <w:tcBorders>
              <w:top w:val="single" w:sz="8" w:space="0" w:color="000000"/>
              <w:left w:val="single" w:sz="8" w:space="0" w:color="000000"/>
              <w:bottom w:val="single" w:sz="8" w:space="0" w:color="000000"/>
              <w:right w:val="single" w:sz="8" w:space="0" w:color="000000"/>
            </w:tcBorders>
          </w:tcPr>
          <w:p w14:paraId="749B020F" w14:textId="77777777" w:rsidR="008449BF" w:rsidRDefault="00000000">
            <w:pPr>
              <w:spacing w:line="259" w:lineRule="auto"/>
              <w:ind w:left="0" w:firstLine="0"/>
              <w:jc w:val="center"/>
            </w:pPr>
            <w:r>
              <w:rPr>
                <w:color w:val="0074D8"/>
              </w:rPr>
              <w:t>A200</w:t>
            </w:r>
          </w:p>
        </w:tc>
      </w:tr>
      <w:tr w:rsidR="008449BF" w14:paraId="419EA90C" w14:textId="77777777">
        <w:trPr>
          <w:trHeight w:val="425"/>
        </w:trPr>
        <w:tc>
          <w:tcPr>
            <w:tcW w:w="405" w:type="dxa"/>
            <w:tcBorders>
              <w:top w:val="single" w:sz="8" w:space="0" w:color="000000"/>
              <w:left w:val="single" w:sz="8" w:space="0" w:color="000000"/>
              <w:bottom w:val="single" w:sz="8" w:space="0" w:color="000000"/>
              <w:right w:val="single" w:sz="8" w:space="0" w:color="000000"/>
            </w:tcBorders>
          </w:tcPr>
          <w:p w14:paraId="2EA5B3F0" w14:textId="77777777" w:rsidR="008449BF" w:rsidRDefault="00000000">
            <w:pPr>
              <w:spacing w:line="259" w:lineRule="auto"/>
              <w:ind w:left="51" w:firstLine="0"/>
              <w:jc w:val="left"/>
            </w:pPr>
            <w:r>
              <w:t>5</w:t>
            </w:r>
          </w:p>
        </w:tc>
        <w:tc>
          <w:tcPr>
            <w:tcW w:w="2039" w:type="dxa"/>
            <w:tcBorders>
              <w:top w:val="single" w:sz="8" w:space="0" w:color="000000"/>
              <w:left w:val="single" w:sz="8" w:space="0" w:color="000000"/>
              <w:bottom w:val="single" w:sz="8" w:space="0" w:color="000000"/>
              <w:right w:val="single" w:sz="8" w:space="0" w:color="000000"/>
            </w:tcBorders>
          </w:tcPr>
          <w:p w14:paraId="25F4C3A6" w14:textId="77777777" w:rsidR="008449BF" w:rsidRDefault="00000000">
            <w:pPr>
              <w:spacing w:line="259" w:lineRule="auto"/>
              <w:ind w:left="0" w:firstLine="0"/>
              <w:jc w:val="center"/>
            </w:pPr>
            <w:r>
              <w:rPr>
                <w:color w:val="0074D8"/>
              </w:rPr>
              <w:t>D200</w:t>
            </w:r>
          </w:p>
        </w:tc>
        <w:tc>
          <w:tcPr>
            <w:tcW w:w="1789" w:type="dxa"/>
            <w:tcBorders>
              <w:top w:val="single" w:sz="8" w:space="0" w:color="000000"/>
              <w:left w:val="single" w:sz="8" w:space="0" w:color="000000"/>
              <w:bottom w:val="single" w:sz="8" w:space="0" w:color="000000"/>
              <w:right w:val="single" w:sz="8" w:space="0" w:color="000000"/>
            </w:tcBorders>
          </w:tcPr>
          <w:p w14:paraId="3A027964" w14:textId="77777777" w:rsidR="008449BF" w:rsidRDefault="00000000">
            <w:pPr>
              <w:spacing w:line="259" w:lineRule="auto"/>
              <w:ind w:left="0" w:firstLine="0"/>
              <w:jc w:val="center"/>
            </w:pPr>
            <w:r>
              <w:rPr>
                <w:color w:val="0074D8"/>
              </w:rPr>
              <w:t>X</w:t>
            </w:r>
          </w:p>
        </w:tc>
        <w:tc>
          <w:tcPr>
            <w:tcW w:w="1159" w:type="dxa"/>
            <w:tcBorders>
              <w:top w:val="single" w:sz="8" w:space="0" w:color="000000"/>
              <w:left w:val="single" w:sz="8" w:space="0" w:color="000000"/>
              <w:bottom w:val="single" w:sz="8" w:space="0" w:color="000000"/>
              <w:right w:val="single" w:sz="8" w:space="0" w:color="000000"/>
            </w:tcBorders>
          </w:tcPr>
          <w:p w14:paraId="0BF7D31D" w14:textId="77777777" w:rsidR="008449BF" w:rsidRDefault="008449BF">
            <w:pPr>
              <w:spacing w:line="259" w:lineRule="auto"/>
              <w:ind w:left="0" w:firstLine="0"/>
              <w:jc w:val="left"/>
            </w:pPr>
          </w:p>
        </w:tc>
        <w:tc>
          <w:tcPr>
            <w:tcW w:w="1900" w:type="dxa"/>
            <w:tcBorders>
              <w:top w:val="single" w:sz="8" w:space="0" w:color="000000"/>
              <w:left w:val="single" w:sz="8" w:space="0" w:color="000000"/>
              <w:bottom w:val="single" w:sz="8" w:space="0" w:color="000000"/>
              <w:right w:val="single" w:sz="8" w:space="0" w:color="000000"/>
            </w:tcBorders>
          </w:tcPr>
          <w:p w14:paraId="3D6AB496" w14:textId="77777777" w:rsidR="008449BF" w:rsidRDefault="00000000">
            <w:pPr>
              <w:spacing w:line="259" w:lineRule="auto"/>
              <w:ind w:left="0" w:firstLine="0"/>
              <w:jc w:val="center"/>
            </w:pPr>
            <w:r>
              <w:rPr>
                <w:color w:val="0074D8"/>
              </w:rPr>
              <w:t>A500</w:t>
            </w:r>
          </w:p>
        </w:tc>
      </w:tr>
      <w:tr w:rsidR="008449BF" w14:paraId="79044950" w14:textId="77777777">
        <w:trPr>
          <w:trHeight w:val="425"/>
        </w:trPr>
        <w:tc>
          <w:tcPr>
            <w:tcW w:w="405" w:type="dxa"/>
            <w:tcBorders>
              <w:top w:val="single" w:sz="8" w:space="0" w:color="000000"/>
              <w:left w:val="single" w:sz="8" w:space="0" w:color="000000"/>
              <w:bottom w:val="single" w:sz="8" w:space="0" w:color="000000"/>
              <w:right w:val="single" w:sz="8" w:space="0" w:color="000000"/>
            </w:tcBorders>
          </w:tcPr>
          <w:p w14:paraId="7EC800EE" w14:textId="77777777" w:rsidR="008449BF" w:rsidRDefault="00000000">
            <w:pPr>
              <w:spacing w:line="259" w:lineRule="auto"/>
              <w:ind w:left="51" w:firstLine="0"/>
              <w:jc w:val="left"/>
            </w:pPr>
            <w:r>
              <w:t>6</w:t>
            </w:r>
          </w:p>
        </w:tc>
        <w:tc>
          <w:tcPr>
            <w:tcW w:w="2039" w:type="dxa"/>
            <w:tcBorders>
              <w:top w:val="single" w:sz="8" w:space="0" w:color="000000"/>
              <w:left w:val="single" w:sz="8" w:space="0" w:color="000000"/>
              <w:bottom w:val="single" w:sz="8" w:space="0" w:color="000000"/>
              <w:right w:val="single" w:sz="8" w:space="0" w:color="000000"/>
            </w:tcBorders>
          </w:tcPr>
          <w:p w14:paraId="59D8A6EA" w14:textId="77777777" w:rsidR="008449BF" w:rsidRDefault="00000000">
            <w:pPr>
              <w:spacing w:line="259" w:lineRule="auto"/>
              <w:ind w:left="0" w:firstLine="0"/>
              <w:jc w:val="center"/>
            </w:pPr>
            <w:r>
              <w:rPr>
                <w:color w:val="0074D8"/>
              </w:rPr>
              <w:t>D500</w:t>
            </w:r>
          </w:p>
        </w:tc>
        <w:tc>
          <w:tcPr>
            <w:tcW w:w="1789" w:type="dxa"/>
            <w:tcBorders>
              <w:top w:val="single" w:sz="8" w:space="0" w:color="000000"/>
              <w:left w:val="single" w:sz="8" w:space="0" w:color="000000"/>
              <w:bottom w:val="single" w:sz="8" w:space="0" w:color="000000"/>
              <w:right w:val="single" w:sz="8" w:space="0" w:color="000000"/>
            </w:tcBorders>
          </w:tcPr>
          <w:p w14:paraId="678853F8" w14:textId="77777777" w:rsidR="008449BF" w:rsidRDefault="008449BF">
            <w:pPr>
              <w:spacing w:line="259" w:lineRule="auto"/>
              <w:ind w:left="0" w:firstLine="0"/>
              <w:jc w:val="left"/>
            </w:pPr>
          </w:p>
        </w:tc>
        <w:tc>
          <w:tcPr>
            <w:tcW w:w="1159" w:type="dxa"/>
            <w:tcBorders>
              <w:top w:val="single" w:sz="8" w:space="0" w:color="000000"/>
              <w:left w:val="single" w:sz="8" w:space="0" w:color="000000"/>
              <w:bottom w:val="single" w:sz="8" w:space="0" w:color="000000"/>
              <w:right w:val="single" w:sz="8" w:space="0" w:color="000000"/>
            </w:tcBorders>
          </w:tcPr>
          <w:p w14:paraId="740A3FAF" w14:textId="77777777" w:rsidR="008449BF" w:rsidRDefault="008449BF">
            <w:pPr>
              <w:spacing w:line="259" w:lineRule="auto"/>
              <w:ind w:left="0" w:firstLine="0"/>
              <w:jc w:val="left"/>
            </w:pPr>
          </w:p>
        </w:tc>
        <w:tc>
          <w:tcPr>
            <w:tcW w:w="1900" w:type="dxa"/>
            <w:tcBorders>
              <w:top w:val="single" w:sz="8" w:space="0" w:color="000000"/>
              <w:left w:val="single" w:sz="8" w:space="0" w:color="000000"/>
              <w:bottom w:val="single" w:sz="8" w:space="0" w:color="000000"/>
              <w:right w:val="single" w:sz="8" w:space="0" w:color="000000"/>
            </w:tcBorders>
          </w:tcPr>
          <w:p w14:paraId="483A20AC" w14:textId="77777777" w:rsidR="008449BF" w:rsidRDefault="00000000">
            <w:pPr>
              <w:spacing w:line="259" w:lineRule="auto"/>
              <w:ind w:left="0" w:firstLine="0"/>
              <w:jc w:val="center"/>
            </w:pPr>
            <w:r>
              <w:rPr>
                <w:color w:val="0074D8"/>
              </w:rPr>
              <w:t>A600</w:t>
            </w:r>
          </w:p>
        </w:tc>
      </w:tr>
      <w:tr w:rsidR="008449BF" w14:paraId="3F9E617F" w14:textId="77777777">
        <w:trPr>
          <w:trHeight w:val="425"/>
        </w:trPr>
        <w:tc>
          <w:tcPr>
            <w:tcW w:w="405" w:type="dxa"/>
            <w:tcBorders>
              <w:top w:val="single" w:sz="8" w:space="0" w:color="000000"/>
              <w:left w:val="single" w:sz="8" w:space="0" w:color="000000"/>
              <w:bottom w:val="single" w:sz="8" w:space="0" w:color="000000"/>
              <w:right w:val="single" w:sz="8" w:space="0" w:color="000000"/>
            </w:tcBorders>
          </w:tcPr>
          <w:p w14:paraId="347D724E" w14:textId="77777777" w:rsidR="008449BF" w:rsidRDefault="00000000">
            <w:pPr>
              <w:spacing w:line="259" w:lineRule="auto"/>
              <w:ind w:left="51" w:firstLine="0"/>
              <w:jc w:val="left"/>
            </w:pPr>
            <w:r>
              <w:t>7</w:t>
            </w:r>
          </w:p>
        </w:tc>
        <w:tc>
          <w:tcPr>
            <w:tcW w:w="2039" w:type="dxa"/>
            <w:tcBorders>
              <w:top w:val="single" w:sz="8" w:space="0" w:color="000000"/>
              <w:left w:val="single" w:sz="8" w:space="0" w:color="000000"/>
              <w:bottom w:val="single" w:sz="8" w:space="0" w:color="000000"/>
              <w:right w:val="single" w:sz="8" w:space="0" w:color="000000"/>
            </w:tcBorders>
          </w:tcPr>
          <w:p w14:paraId="4B96F812" w14:textId="77777777" w:rsidR="008449BF" w:rsidRDefault="00000000">
            <w:pPr>
              <w:spacing w:line="259" w:lineRule="auto"/>
              <w:ind w:left="0" w:firstLine="0"/>
              <w:jc w:val="center"/>
            </w:pPr>
            <w:r>
              <w:rPr>
                <w:color w:val="0074D8"/>
              </w:rPr>
              <w:t>D600</w:t>
            </w:r>
          </w:p>
        </w:tc>
        <w:tc>
          <w:tcPr>
            <w:tcW w:w="1789" w:type="dxa"/>
            <w:tcBorders>
              <w:top w:val="single" w:sz="8" w:space="0" w:color="000000"/>
              <w:left w:val="single" w:sz="8" w:space="0" w:color="000000"/>
              <w:bottom w:val="single" w:sz="8" w:space="0" w:color="000000"/>
              <w:right w:val="single" w:sz="8" w:space="0" w:color="000000"/>
            </w:tcBorders>
          </w:tcPr>
          <w:p w14:paraId="79B7AD4B" w14:textId="77777777" w:rsidR="008449BF" w:rsidRDefault="008449BF">
            <w:pPr>
              <w:spacing w:line="259" w:lineRule="auto"/>
              <w:ind w:left="0" w:firstLine="0"/>
              <w:jc w:val="left"/>
            </w:pPr>
          </w:p>
        </w:tc>
        <w:tc>
          <w:tcPr>
            <w:tcW w:w="1159" w:type="dxa"/>
            <w:tcBorders>
              <w:top w:val="single" w:sz="8" w:space="0" w:color="000000"/>
              <w:left w:val="single" w:sz="8" w:space="0" w:color="000000"/>
              <w:bottom w:val="single" w:sz="8" w:space="0" w:color="000000"/>
              <w:right w:val="single" w:sz="8" w:space="0" w:color="000000"/>
            </w:tcBorders>
          </w:tcPr>
          <w:p w14:paraId="167FFF86" w14:textId="77777777" w:rsidR="008449BF" w:rsidRDefault="008449BF">
            <w:pPr>
              <w:spacing w:line="259" w:lineRule="auto"/>
              <w:ind w:left="0" w:firstLine="0"/>
              <w:jc w:val="left"/>
            </w:pPr>
          </w:p>
        </w:tc>
        <w:tc>
          <w:tcPr>
            <w:tcW w:w="1900" w:type="dxa"/>
            <w:tcBorders>
              <w:top w:val="single" w:sz="8" w:space="0" w:color="000000"/>
              <w:left w:val="single" w:sz="8" w:space="0" w:color="000000"/>
              <w:bottom w:val="single" w:sz="8" w:space="0" w:color="000000"/>
              <w:right w:val="single" w:sz="8" w:space="0" w:color="000000"/>
            </w:tcBorders>
          </w:tcPr>
          <w:p w14:paraId="477A7319" w14:textId="77777777" w:rsidR="008449BF" w:rsidRDefault="00000000">
            <w:pPr>
              <w:spacing w:line="259" w:lineRule="auto"/>
              <w:ind w:left="0" w:firstLine="0"/>
              <w:jc w:val="center"/>
            </w:pPr>
            <w:r>
              <w:rPr>
                <w:color w:val="0074D8"/>
              </w:rPr>
              <w:t>A700</w:t>
            </w:r>
          </w:p>
        </w:tc>
      </w:tr>
      <w:tr w:rsidR="008449BF" w14:paraId="7CD0536C" w14:textId="77777777">
        <w:trPr>
          <w:trHeight w:val="425"/>
        </w:trPr>
        <w:tc>
          <w:tcPr>
            <w:tcW w:w="405" w:type="dxa"/>
            <w:tcBorders>
              <w:top w:val="single" w:sz="8" w:space="0" w:color="000000"/>
              <w:left w:val="single" w:sz="8" w:space="0" w:color="000000"/>
              <w:bottom w:val="single" w:sz="8" w:space="0" w:color="000000"/>
              <w:right w:val="single" w:sz="8" w:space="0" w:color="000000"/>
            </w:tcBorders>
          </w:tcPr>
          <w:p w14:paraId="3A0F0FB1" w14:textId="77777777" w:rsidR="008449BF" w:rsidRDefault="00000000">
            <w:pPr>
              <w:spacing w:line="259" w:lineRule="auto"/>
              <w:ind w:left="51" w:firstLine="0"/>
              <w:jc w:val="left"/>
            </w:pPr>
            <w:r>
              <w:t>8</w:t>
            </w:r>
          </w:p>
        </w:tc>
        <w:tc>
          <w:tcPr>
            <w:tcW w:w="2039" w:type="dxa"/>
            <w:tcBorders>
              <w:top w:val="single" w:sz="8" w:space="0" w:color="000000"/>
              <w:left w:val="single" w:sz="8" w:space="0" w:color="000000"/>
              <w:bottom w:val="single" w:sz="8" w:space="0" w:color="000000"/>
              <w:right w:val="single" w:sz="8" w:space="0" w:color="000000"/>
            </w:tcBorders>
          </w:tcPr>
          <w:p w14:paraId="6ED9C8DF" w14:textId="77777777" w:rsidR="008449BF" w:rsidRDefault="00000000">
            <w:pPr>
              <w:spacing w:line="259" w:lineRule="auto"/>
              <w:ind w:left="0" w:firstLine="0"/>
              <w:jc w:val="center"/>
            </w:pPr>
            <w:r>
              <w:rPr>
                <w:color w:val="0074D8"/>
              </w:rPr>
              <w:t>D700</w:t>
            </w:r>
          </w:p>
        </w:tc>
        <w:tc>
          <w:tcPr>
            <w:tcW w:w="1789" w:type="dxa"/>
            <w:tcBorders>
              <w:top w:val="single" w:sz="8" w:space="0" w:color="000000"/>
              <w:left w:val="single" w:sz="8" w:space="0" w:color="000000"/>
              <w:bottom w:val="single" w:sz="8" w:space="0" w:color="000000"/>
              <w:right w:val="single" w:sz="8" w:space="0" w:color="000000"/>
            </w:tcBorders>
          </w:tcPr>
          <w:p w14:paraId="33FC0F78" w14:textId="77777777" w:rsidR="008449BF" w:rsidRDefault="008449BF">
            <w:pPr>
              <w:spacing w:line="259" w:lineRule="auto"/>
              <w:ind w:left="0" w:firstLine="0"/>
              <w:jc w:val="left"/>
            </w:pPr>
          </w:p>
        </w:tc>
        <w:tc>
          <w:tcPr>
            <w:tcW w:w="1159" w:type="dxa"/>
            <w:tcBorders>
              <w:top w:val="single" w:sz="8" w:space="0" w:color="000000"/>
              <w:left w:val="single" w:sz="8" w:space="0" w:color="000000"/>
              <w:bottom w:val="single" w:sz="8" w:space="0" w:color="000000"/>
              <w:right w:val="single" w:sz="8" w:space="0" w:color="000000"/>
            </w:tcBorders>
          </w:tcPr>
          <w:p w14:paraId="67EA3D31" w14:textId="77777777" w:rsidR="008449BF" w:rsidRDefault="00000000">
            <w:pPr>
              <w:spacing w:line="259" w:lineRule="auto"/>
              <w:ind w:left="0" w:firstLine="0"/>
              <w:jc w:val="center"/>
            </w:pPr>
            <w:r>
              <w:rPr>
                <w:color w:val="0074D8"/>
              </w:rPr>
              <w:t>X</w:t>
            </w:r>
          </w:p>
        </w:tc>
        <w:tc>
          <w:tcPr>
            <w:tcW w:w="1900" w:type="dxa"/>
            <w:tcBorders>
              <w:top w:val="single" w:sz="8" w:space="0" w:color="000000"/>
              <w:left w:val="single" w:sz="8" w:space="0" w:color="000000"/>
              <w:bottom w:val="single" w:sz="8" w:space="0" w:color="000000"/>
              <w:right w:val="single" w:sz="8" w:space="0" w:color="000000"/>
            </w:tcBorders>
          </w:tcPr>
          <w:p w14:paraId="203A6F66" w14:textId="77777777" w:rsidR="008449BF" w:rsidRDefault="008449BF">
            <w:pPr>
              <w:spacing w:line="259" w:lineRule="auto"/>
              <w:ind w:left="0" w:firstLine="0"/>
              <w:jc w:val="left"/>
            </w:pPr>
          </w:p>
        </w:tc>
      </w:tr>
      <w:tr w:rsidR="008449BF" w14:paraId="5BEA034C" w14:textId="77777777">
        <w:trPr>
          <w:trHeight w:val="425"/>
        </w:trPr>
        <w:tc>
          <w:tcPr>
            <w:tcW w:w="405" w:type="dxa"/>
            <w:tcBorders>
              <w:top w:val="single" w:sz="8" w:space="0" w:color="000000"/>
              <w:left w:val="single" w:sz="8" w:space="0" w:color="000000"/>
              <w:bottom w:val="single" w:sz="8" w:space="0" w:color="000000"/>
              <w:right w:val="single" w:sz="8" w:space="0" w:color="000000"/>
            </w:tcBorders>
          </w:tcPr>
          <w:p w14:paraId="5F1D5F5A" w14:textId="77777777" w:rsidR="008449BF" w:rsidRDefault="00000000">
            <w:pPr>
              <w:spacing w:line="259" w:lineRule="auto"/>
              <w:ind w:left="51" w:firstLine="0"/>
              <w:jc w:val="left"/>
            </w:pPr>
            <w:r>
              <w:t>9</w:t>
            </w:r>
          </w:p>
        </w:tc>
        <w:tc>
          <w:tcPr>
            <w:tcW w:w="2039" w:type="dxa"/>
            <w:tcBorders>
              <w:top w:val="single" w:sz="8" w:space="0" w:color="000000"/>
              <w:left w:val="single" w:sz="8" w:space="0" w:color="000000"/>
              <w:bottom w:val="single" w:sz="8" w:space="0" w:color="000000"/>
              <w:right w:val="single" w:sz="8" w:space="0" w:color="000000"/>
            </w:tcBorders>
          </w:tcPr>
          <w:p w14:paraId="04DFE920" w14:textId="77777777" w:rsidR="008449BF" w:rsidRDefault="00000000">
            <w:pPr>
              <w:spacing w:line="259" w:lineRule="auto"/>
              <w:ind w:left="0" w:firstLine="0"/>
              <w:jc w:val="center"/>
            </w:pPr>
            <w:r>
              <w:rPr>
                <w:color w:val="0074D8"/>
              </w:rPr>
              <w:t>D800</w:t>
            </w:r>
          </w:p>
        </w:tc>
        <w:tc>
          <w:tcPr>
            <w:tcW w:w="1789" w:type="dxa"/>
            <w:tcBorders>
              <w:top w:val="single" w:sz="8" w:space="0" w:color="000000"/>
              <w:left w:val="single" w:sz="8" w:space="0" w:color="000000"/>
              <w:bottom w:val="single" w:sz="8" w:space="0" w:color="000000"/>
              <w:right w:val="single" w:sz="8" w:space="0" w:color="000000"/>
            </w:tcBorders>
          </w:tcPr>
          <w:p w14:paraId="1CFF138B" w14:textId="77777777" w:rsidR="008449BF" w:rsidRDefault="008449BF">
            <w:pPr>
              <w:spacing w:line="259" w:lineRule="auto"/>
              <w:ind w:left="0" w:firstLine="0"/>
              <w:jc w:val="left"/>
            </w:pPr>
          </w:p>
        </w:tc>
        <w:tc>
          <w:tcPr>
            <w:tcW w:w="1159" w:type="dxa"/>
            <w:tcBorders>
              <w:top w:val="single" w:sz="8" w:space="0" w:color="000000"/>
              <w:left w:val="single" w:sz="8" w:space="0" w:color="000000"/>
              <w:bottom w:val="single" w:sz="8" w:space="0" w:color="000000"/>
              <w:right w:val="single" w:sz="8" w:space="0" w:color="000000"/>
            </w:tcBorders>
          </w:tcPr>
          <w:p w14:paraId="009D87B4" w14:textId="77777777" w:rsidR="008449BF" w:rsidRDefault="008449BF">
            <w:pPr>
              <w:spacing w:line="259" w:lineRule="auto"/>
              <w:ind w:left="0" w:firstLine="0"/>
              <w:jc w:val="left"/>
            </w:pPr>
          </w:p>
        </w:tc>
        <w:tc>
          <w:tcPr>
            <w:tcW w:w="1900" w:type="dxa"/>
            <w:tcBorders>
              <w:top w:val="single" w:sz="8" w:space="0" w:color="000000"/>
              <w:left w:val="single" w:sz="8" w:space="0" w:color="000000"/>
              <w:bottom w:val="single" w:sz="8" w:space="0" w:color="000000"/>
              <w:right w:val="single" w:sz="8" w:space="0" w:color="000000"/>
            </w:tcBorders>
          </w:tcPr>
          <w:p w14:paraId="366BAD74" w14:textId="77777777" w:rsidR="008449BF" w:rsidRDefault="00000000">
            <w:pPr>
              <w:spacing w:line="259" w:lineRule="auto"/>
              <w:ind w:left="0" w:firstLine="0"/>
              <w:jc w:val="center"/>
            </w:pPr>
            <w:r>
              <w:rPr>
                <w:color w:val="0074D8"/>
              </w:rPr>
              <w:t>A700</w:t>
            </w:r>
          </w:p>
        </w:tc>
      </w:tr>
      <w:tr w:rsidR="008449BF" w14:paraId="0F1EDCFF" w14:textId="77777777">
        <w:trPr>
          <w:trHeight w:val="425"/>
        </w:trPr>
        <w:tc>
          <w:tcPr>
            <w:tcW w:w="405" w:type="dxa"/>
            <w:tcBorders>
              <w:top w:val="single" w:sz="8" w:space="0" w:color="000000"/>
              <w:left w:val="single" w:sz="8" w:space="0" w:color="000000"/>
              <w:bottom w:val="single" w:sz="8" w:space="0" w:color="000000"/>
              <w:right w:val="single" w:sz="8" w:space="0" w:color="000000"/>
            </w:tcBorders>
          </w:tcPr>
          <w:p w14:paraId="3B8D5CD7" w14:textId="77777777" w:rsidR="008449BF" w:rsidRDefault="00000000">
            <w:pPr>
              <w:spacing w:line="259" w:lineRule="auto"/>
              <w:ind w:left="0" w:firstLine="0"/>
            </w:pPr>
            <w:r>
              <w:t>10</w:t>
            </w:r>
          </w:p>
        </w:tc>
        <w:tc>
          <w:tcPr>
            <w:tcW w:w="2039" w:type="dxa"/>
            <w:tcBorders>
              <w:top w:val="single" w:sz="8" w:space="0" w:color="000000"/>
              <w:left w:val="single" w:sz="8" w:space="0" w:color="000000"/>
              <w:bottom w:val="single" w:sz="8" w:space="0" w:color="000000"/>
              <w:right w:val="single" w:sz="8" w:space="0" w:color="000000"/>
            </w:tcBorders>
          </w:tcPr>
          <w:p w14:paraId="392F82F7" w14:textId="77777777" w:rsidR="008449BF" w:rsidRDefault="00000000">
            <w:pPr>
              <w:spacing w:line="259" w:lineRule="auto"/>
              <w:ind w:left="0" w:firstLine="0"/>
              <w:jc w:val="center"/>
            </w:pPr>
            <w:r>
              <w:rPr>
                <w:color w:val="0074D8"/>
              </w:rPr>
              <w:t>D900</w:t>
            </w:r>
          </w:p>
        </w:tc>
        <w:tc>
          <w:tcPr>
            <w:tcW w:w="1789" w:type="dxa"/>
            <w:tcBorders>
              <w:top w:val="single" w:sz="8" w:space="0" w:color="000000"/>
              <w:left w:val="single" w:sz="8" w:space="0" w:color="000000"/>
              <w:bottom w:val="single" w:sz="8" w:space="0" w:color="000000"/>
              <w:right w:val="single" w:sz="8" w:space="0" w:color="000000"/>
            </w:tcBorders>
          </w:tcPr>
          <w:p w14:paraId="6EC015EB" w14:textId="77777777" w:rsidR="008449BF" w:rsidRDefault="008449BF">
            <w:pPr>
              <w:spacing w:line="259" w:lineRule="auto"/>
              <w:ind w:left="0" w:firstLine="0"/>
              <w:jc w:val="left"/>
            </w:pPr>
          </w:p>
        </w:tc>
        <w:tc>
          <w:tcPr>
            <w:tcW w:w="1159" w:type="dxa"/>
            <w:tcBorders>
              <w:top w:val="single" w:sz="8" w:space="0" w:color="000000"/>
              <w:left w:val="single" w:sz="8" w:space="0" w:color="000000"/>
              <w:bottom w:val="single" w:sz="8" w:space="0" w:color="000000"/>
              <w:right w:val="single" w:sz="8" w:space="0" w:color="000000"/>
            </w:tcBorders>
          </w:tcPr>
          <w:p w14:paraId="5A15D08E" w14:textId="77777777" w:rsidR="008449BF" w:rsidRDefault="008449BF">
            <w:pPr>
              <w:spacing w:line="259" w:lineRule="auto"/>
              <w:ind w:left="0" w:firstLine="0"/>
              <w:jc w:val="left"/>
            </w:pPr>
          </w:p>
        </w:tc>
        <w:tc>
          <w:tcPr>
            <w:tcW w:w="1900" w:type="dxa"/>
            <w:tcBorders>
              <w:top w:val="single" w:sz="8" w:space="0" w:color="000000"/>
              <w:left w:val="single" w:sz="8" w:space="0" w:color="000000"/>
              <w:bottom w:val="single" w:sz="8" w:space="0" w:color="000000"/>
              <w:right w:val="single" w:sz="8" w:space="0" w:color="000000"/>
            </w:tcBorders>
          </w:tcPr>
          <w:p w14:paraId="11EEBEEA" w14:textId="77777777" w:rsidR="008449BF" w:rsidRDefault="00000000">
            <w:pPr>
              <w:spacing w:line="259" w:lineRule="auto"/>
              <w:ind w:left="0" w:firstLine="0"/>
              <w:jc w:val="center"/>
            </w:pPr>
            <w:r>
              <w:rPr>
                <w:color w:val="0074D8"/>
              </w:rPr>
              <w:t>A700</w:t>
            </w:r>
          </w:p>
        </w:tc>
      </w:tr>
      <w:tr w:rsidR="008449BF" w14:paraId="6DCAF494" w14:textId="77777777">
        <w:trPr>
          <w:trHeight w:val="425"/>
        </w:trPr>
        <w:tc>
          <w:tcPr>
            <w:tcW w:w="405" w:type="dxa"/>
            <w:tcBorders>
              <w:top w:val="single" w:sz="8" w:space="0" w:color="000000"/>
              <w:left w:val="single" w:sz="8" w:space="0" w:color="000000"/>
              <w:bottom w:val="single" w:sz="8" w:space="0" w:color="000000"/>
              <w:right w:val="single" w:sz="8" w:space="0" w:color="000000"/>
            </w:tcBorders>
          </w:tcPr>
          <w:p w14:paraId="2E10C8C7" w14:textId="77777777" w:rsidR="008449BF" w:rsidRDefault="00000000">
            <w:pPr>
              <w:spacing w:line="259" w:lineRule="auto"/>
              <w:ind w:left="0" w:firstLine="0"/>
            </w:pPr>
            <w:r>
              <w:t>11</w:t>
            </w:r>
          </w:p>
        </w:tc>
        <w:tc>
          <w:tcPr>
            <w:tcW w:w="2039" w:type="dxa"/>
            <w:tcBorders>
              <w:top w:val="single" w:sz="8" w:space="0" w:color="000000"/>
              <w:left w:val="single" w:sz="8" w:space="0" w:color="000000"/>
              <w:bottom w:val="single" w:sz="8" w:space="0" w:color="000000"/>
              <w:right w:val="single" w:sz="8" w:space="0" w:color="000000"/>
            </w:tcBorders>
          </w:tcPr>
          <w:p w14:paraId="54F33F3A" w14:textId="77777777" w:rsidR="008449BF" w:rsidRDefault="00000000">
            <w:pPr>
              <w:spacing w:line="259" w:lineRule="auto"/>
              <w:ind w:left="0" w:firstLine="0"/>
              <w:jc w:val="center"/>
            </w:pPr>
            <w:r>
              <w:rPr>
                <w:color w:val="0074D8"/>
              </w:rPr>
              <w:t>D700</w:t>
            </w:r>
          </w:p>
        </w:tc>
        <w:tc>
          <w:tcPr>
            <w:tcW w:w="1789" w:type="dxa"/>
            <w:tcBorders>
              <w:top w:val="single" w:sz="8" w:space="0" w:color="000000"/>
              <w:left w:val="single" w:sz="8" w:space="0" w:color="000000"/>
              <w:bottom w:val="single" w:sz="8" w:space="0" w:color="000000"/>
              <w:right w:val="single" w:sz="8" w:space="0" w:color="000000"/>
            </w:tcBorders>
          </w:tcPr>
          <w:p w14:paraId="12CD721C" w14:textId="77777777" w:rsidR="008449BF" w:rsidRDefault="00000000">
            <w:pPr>
              <w:spacing w:line="259" w:lineRule="auto"/>
              <w:ind w:left="0" w:firstLine="0"/>
              <w:jc w:val="center"/>
            </w:pPr>
            <w:r>
              <w:rPr>
                <w:color w:val="0074D8"/>
              </w:rPr>
              <w:t>X</w:t>
            </w:r>
          </w:p>
        </w:tc>
        <w:tc>
          <w:tcPr>
            <w:tcW w:w="1159" w:type="dxa"/>
            <w:tcBorders>
              <w:top w:val="single" w:sz="8" w:space="0" w:color="000000"/>
              <w:left w:val="single" w:sz="8" w:space="0" w:color="000000"/>
              <w:bottom w:val="single" w:sz="8" w:space="0" w:color="000000"/>
              <w:right w:val="single" w:sz="8" w:space="0" w:color="000000"/>
            </w:tcBorders>
          </w:tcPr>
          <w:p w14:paraId="6E9F4E12" w14:textId="77777777" w:rsidR="008449BF" w:rsidRDefault="008449BF">
            <w:pPr>
              <w:spacing w:line="259" w:lineRule="auto"/>
              <w:ind w:left="0" w:firstLine="0"/>
              <w:jc w:val="left"/>
            </w:pPr>
          </w:p>
        </w:tc>
        <w:tc>
          <w:tcPr>
            <w:tcW w:w="1900" w:type="dxa"/>
            <w:tcBorders>
              <w:top w:val="single" w:sz="8" w:space="0" w:color="000000"/>
              <w:left w:val="single" w:sz="8" w:space="0" w:color="000000"/>
              <w:bottom w:val="single" w:sz="8" w:space="0" w:color="000000"/>
              <w:right w:val="single" w:sz="8" w:space="0" w:color="000000"/>
            </w:tcBorders>
          </w:tcPr>
          <w:p w14:paraId="708307B1" w14:textId="77777777" w:rsidR="008449BF" w:rsidRDefault="00000000">
            <w:pPr>
              <w:spacing w:line="259" w:lineRule="auto"/>
              <w:ind w:left="0" w:firstLine="0"/>
              <w:jc w:val="center"/>
            </w:pPr>
            <w:r>
              <w:rPr>
                <w:color w:val="0074D8"/>
              </w:rPr>
              <w:t>A1000</w:t>
            </w:r>
          </w:p>
        </w:tc>
      </w:tr>
      <w:tr w:rsidR="008449BF" w14:paraId="00A2ECA7" w14:textId="77777777">
        <w:trPr>
          <w:trHeight w:val="425"/>
        </w:trPr>
        <w:tc>
          <w:tcPr>
            <w:tcW w:w="405" w:type="dxa"/>
            <w:tcBorders>
              <w:top w:val="single" w:sz="8" w:space="0" w:color="000000"/>
              <w:left w:val="single" w:sz="8" w:space="0" w:color="000000"/>
              <w:bottom w:val="single" w:sz="8" w:space="0" w:color="000000"/>
              <w:right w:val="single" w:sz="8" w:space="0" w:color="000000"/>
            </w:tcBorders>
          </w:tcPr>
          <w:p w14:paraId="1E15C588" w14:textId="77777777" w:rsidR="008449BF" w:rsidRDefault="00000000">
            <w:pPr>
              <w:spacing w:line="259" w:lineRule="auto"/>
              <w:ind w:left="0" w:firstLine="0"/>
            </w:pPr>
            <w:r>
              <w:t>12</w:t>
            </w:r>
          </w:p>
        </w:tc>
        <w:tc>
          <w:tcPr>
            <w:tcW w:w="2039" w:type="dxa"/>
            <w:tcBorders>
              <w:top w:val="single" w:sz="8" w:space="0" w:color="000000"/>
              <w:left w:val="single" w:sz="8" w:space="0" w:color="000000"/>
              <w:bottom w:val="single" w:sz="8" w:space="0" w:color="000000"/>
              <w:right w:val="single" w:sz="8" w:space="0" w:color="000000"/>
            </w:tcBorders>
          </w:tcPr>
          <w:p w14:paraId="4447BE4F" w14:textId="77777777" w:rsidR="008449BF" w:rsidRDefault="00000000">
            <w:pPr>
              <w:spacing w:line="259" w:lineRule="auto"/>
              <w:ind w:left="0" w:firstLine="0"/>
              <w:jc w:val="center"/>
            </w:pPr>
            <w:r>
              <w:rPr>
                <w:color w:val="0074D8"/>
              </w:rPr>
              <w:t>D1000</w:t>
            </w:r>
          </w:p>
        </w:tc>
        <w:tc>
          <w:tcPr>
            <w:tcW w:w="1789" w:type="dxa"/>
            <w:tcBorders>
              <w:top w:val="single" w:sz="8" w:space="0" w:color="000000"/>
              <w:left w:val="single" w:sz="8" w:space="0" w:color="000000"/>
              <w:bottom w:val="single" w:sz="8" w:space="0" w:color="000000"/>
              <w:right w:val="single" w:sz="8" w:space="0" w:color="000000"/>
            </w:tcBorders>
          </w:tcPr>
          <w:p w14:paraId="0F5CB69E" w14:textId="77777777" w:rsidR="008449BF" w:rsidRDefault="008449BF">
            <w:pPr>
              <w:spacing w:line="259" w:lineRule="auto"/>
              <w:ind w:left="0" w:firstLine="0"/>
              <w:jc w:val="left"/>
            </w:pPr>
          </w:p>
        </w:tc>
        <w:tc>
          <w:tcPr>
            <w:tcW w:w="1159" w:type="dxa"/>
            <w:tcBorders>
              <w:top w:val="single" w:sz="8" w:space="0" w:color="000000"/>
              <w:left w:val="single" w:sz="8" w:space="0" w:color="000000"/>
              <w:bottom w:val="single" w:sz="8" w:space="0" w:color="000000"/>
              <w:right w:val="single" w:sz="8" w:space="0" w:color="000000"/>
            </w:tcBorders>
          </w:tcPr>
          <w:p w14:paraId="72D67DAC" w14:textId="77777777" w:rsidR="008449BF" w:rsidRDefault="008449BF">
            <w:pPr>
              <w:spacing w:line="259" w:lineRule="auto"/>
              <w:ind w:left="0" w:firstLine="0"/>
              <w:jc w:val="left"/>
            </w:pPr>
          </w:p>
        </w:tc>
        <w:tc>
          <w:tcPr>
            <w:tcW w:w="1900" w:type="dxa"/>
            <w:tcBorders>
              <w:top w:val="single" w:sz="8" w:space="0" w:color="000000"/>
              <w:left w:val="single" w:sz="8" w:space="0" w:color="000000"/>
              <w:bottom w:val="single" w:sz="8" w:space="0" w:color="000000"/>
              <w:right w:val="single" w:sz="8" w:space="0" w:color="000000"/>
            </w:tcBorders>
          </w:tcPr>
          <w:p w14:paraId="29A02B1E" w14:textId="77777777" w:rsidR="008449BF" w:rsidRDefault="00000000">
            <w:pPr>
              <w:spacing w:line="259" w:lineRule="auto"/>
              <w:ind w:left="0" w:firstLine="0"/>
              <w:jc w:val="center"/>
            </w:pPr>
            <w:r>
              <w:rPr>
                <w:color w:val="0074D8"/>
              </w:rPr>
              <w:t>A1100</w:t>
            </w:r>
          </w:p>
        </w:tc>
      </w:tr>
      <w:tr w:rsidR="008449BF" w14:paraId="42BC060C" w14:textId="77777777">
        <w:trPr>
          <w:trHeight w:val="345"/>
        </w:trPr>
        <w:tc>
          <w:tcPr>
            <w:tcW w:w="405" w:type="dxa"/>
            <w:tcBorders>
              <w:top w:val="single" w:sz="8" w:space="0" w:color="000000"/>
              <w:left w:val="single" w:sz="8" w:space="0" w:color="000000"/>
              <w:bottom w:val="single" w:sz="8" w:space="0" w:color="000000"/>
              <w:right w:val="single" w:sz="8" w:space="0" w:color="000000"/>
            </w:tcBorders>
          </w:tcPr>
          <w:p w14:paraId="055D727A" w14:textId="77777777" w:rsidR="008449BF" w:rsidRDefault="00000000">
            <w:pPr>
              <w:spacing w:line="259" w:lineRule="auto"/>
              <w:ind w:left="0" w:firstLine="0"/>
            </w:pPr>
            <w:r>
              <w:t>13</w:t>
            </w:r>
          </w:p>
        </w:tc>
        <w:tc>
          <w:tcPr>
            <w:tcW w:w="2039" w:type="dxa"/>
            <w:tcBorders>
              <w:top w:val="single" w:sz="8" w:space="0" w:color="000000"/>
              <w:left w:val="single" w:sz="8" w:space="0" w:color="000000"/>
              <w:bottom w:val="single" w:sz="8" w:space="0" w:color="000000"/>
              <w:right w:val="single" w:sz="8" w:space="0" w:color="000000"/>
            </w:tcBorders>
          </w:tcPr>
          <w:p w14:paraId="6CFD6173" w14:textId="77777777" w:rsidR="008449BF" w:rsidRDefault="008449BF">
            <w:pPr>
              <w:spacing w:line="259" w:lineRule="auto"/>
              <w:ind w:left="0" w:firstLine="0"/>
              <w:jc w:val="left"/>
            </w:pPr>
          </w:p>
        </w:tc>
        <w:tc>
          <w:tcPr>
            <w:tcW w:w="1789" w:type="dxa"/>
            <w:tcBorders>
              <w:top w:val="single" w:sz="8" w:space="0" w:color="000000"/>
              <w:left w:val="single" w:sz="8" w:space="0" w:color="000000"/>
              <w:bottom w:val="single" w:sz="8" w:space="0" w:color="000000"/>
              <w:right w:val="single" w:sz="8" w:space="0" w:color="000000"/>
            </w:tcBorders>
          </w:tcPr>
          <w:p w14:paraId="4F9067C7" w14:textId="77777777" w:rsidR="008449BF" w:rsidRDefault="008449BF">
            <w:pPr>
              <w:spacing w:line="259" w:lineRule="auto"/>
              <w:ind w:left="0" w:firstLine="0"/>
              <w:jc w:val="left"/>
            </w:pPr>
          </w:p>
        </w:tc>
        <w:tc>
          <w:tcPr>
            <w:tcW w:w="1159" w:type="dxa"/>
            <w:tcBorders>
              <w:top w:val="single" w:sz="8" w:space="0" w:color="000000"/>
              <w:left w:val="single" w:sz="8" w:space="0" w:color="000000"/>
              <w:bottom w:val="single" w:sz="8" w:space="0" w:color="000000"/>
              <w:right w:val="single" w:sz="8" w:space="0" w:color="000000"/>
            </w:tcBorders>
          </w:tcPr>
          <w:p w14:paraId="71EA2691" w14:textId="77777777" w:rsidR="008449BF" w:rsidRDefault="008449BF">
            <w:pPr>
              <w:spacing w:line="259" w:lineRule="auto"/>
              <w:ind w:left="0" w:firstLine="0"/>
              <w:jc w:val="left"/>
            </w:pPr>
          </w:p>
        </w:tc>
        <w:tc>
          <w:tcPr>
            <w:tcW w:w="1900" w:type="dxa"/>
            <w:tcBorders>
              <w:top w:val="single" w:sz="8" w:space="0" w:color="000000"/>
              <w:left w:val="single" w:sz="8" w:space="0" w:color="000000"/>
              <w:bottom w:val="single" w:sz="8" w:space="0" w:color="000000"/>
              <w:right w:val="single" w:sz="8" w:space="0" w:color="000000"/>
            </w:tcBorders>
          </w:tcPr>
          <w:p w14:paraId="3ED66A62" w14:textId="77777777" w:rsidR="008449BF" w:rsidRDefault="008449BF">
            <w:pPr>
              <w:spacing w:line="259" w:lineRule="auto"/>
              <w:ind w:left="0" w:firstLine="0"/>
              <w:jc w:val="left"/>
            </w:pPr>
          </w:p>
        </w:tc>
      </w:tr>
      <w:tr w:rsidR="008449BF" w14:paraId="595AEB29" w14:textId="77777777">
        <w:trPr>
          <w:trHeight w:val="345"/>
        </w:trPr>
        <w:tc>
          <w:tcPr>
            <w:tcW w:w="405" w:type="dxa"/>
            <w:tcBorders>
              <w:top w:val="single" w:sz="8" w:space="0" w:color="000000"/>
              <w:left w:val="single" w:sz="8" w:space="0" w:color="000000"/>
              <w:bottom w:val="single" w:sz="8" w:space="0" w:color="000000"/>
              <w:right w:val="single" w:sz="8" w:space="0" w:color="000000"/>
            </w:tcBorders>
          </w:tcPr>
          <w:p w14:paraId="4240C909" w14:textId="77777777" w:rsidR="008449BF" w:rsidRDefault="00000000">
            <w:pPr>
              <w:spacing w:line="259" w:lineRule="auto"/>
              <w:ind w:left="0" w:firstLine="0"/>
            </w:pPr>
            <w:r>
              <w:t>14</w:t>
            </w:r>
          </w:p>
        </w:tc>
        <w:tc>
          <w:tcPr>
            <w:tcW w:w="2039" w:type="dxa"/>
            <w:tcBorders>
              <w:top w:val="single" w:sz="8" w:space="0" w:color="000000"/>
              <w:left w:val="single" w:sz="8" w:space="0" w:color="000000"/>
              <w:bottom w:val="single" w:sz="8" w:space="0" w:color="000000"/>
              <w:right w:val="single" w:sz="8" w:space="0" w:color="000000"/>
            </w:tcBorders>
          </w:tcPr>
          <w:p w14:paraId="4A6D2D78" w14:textId="77777777" w:rsidR="008449BF" w:rsidRDefault="008449BF">
            <w:pPr>
              <w:spacing w:line="259" w:lineRule="auto"/>
              <w:ind w:left="0" w:firstLine="0"/>
              <w:jc w:val="left"/>
            </w:pPr>
          </w:p>
        </w:tc>
        <w:tc>
          <w:tcPr>
            <w:tcW w:w="1789" w:type="dxa"/>
            <w:tcBorders>
              <w:top w:val="single" w:sz="8" w:space="0" w:color="000000"/>
              <w:left w:val="single" w:sz="8" w:space="0" w:color="000000"/>
              <w:bottom w:val="single" w:sz="8" w:space="0" w:color="000000"/>
              <w:right w:val="single" w:sz="8" w:space="0" w:color="000000"/>
            </w:tcBorders>
          </w:tcPr>
          <w:p w14:paraId="59762E35" w14:textId="77777777" w:rsidR="008449BF" w:rsidRDefault="008449BF">
            <w:pPr>
              <w:spacing w:line="259" w:lineRule="auto"/>
              <w:ind w:left="0" w:firstLine="0"/>
              <w:jc w:val="left"/>
            </w:pPr>
          </w:p>
        </w:tc>
        <w:tc>
          <w:tcPr>
            <w:tcW w:w="1159" w:type="dxa"/>
            <w:tcBorders>
              <w:top w:val="single" w:sz="8" w:space="0" w:color="000000"/>
              <w:left w:val="single" w:sz="8" w:space="0" w:color="000000"/>
              <w:bottom w:val="single" w:sz="8" w:space="0" w:color="000000"/>
              <w:right w:val="single" w:sz="8" w:space="0" w:color="000000"/>
            </w:tcBorders>
          </w:tcPr>
          <w:p w14:paraId="25D78A63" w14:textId="77777777" w:rsidR="008449BF" w:rsidRDefault="008449BF">
            <w:pPr>
              <w:spacing w:line="259" w:lineRule="auto"/>
              <w:ind w:left="0" w:firstLine="0"/>
              <w:jc w:val="left"/>
            </w:pPr>
          </w:p>
        </w:tc>
        <w:tc>
          <w:tcPr>
            <w:tcW w:w="1900" w:type="dxa"/>
            <w:tcBorders>
              <w:top w:val="single" w:sz="8" w:space="0" w:color="000000"/>
              <w:left w:val="single" w:sz="8" w:space="0" w:color="000000"/>
              <w:bottom w:val="single" w:sz="8" w:space="0" w:color="000000"/>
              <w:right w:val="single" w:sz="8" w:space="0" w:color="000000"/>
            </w:tcBorders>
          </w:tcPr>
          <w:p w14:paraId="58E4B75A" w14:textId="77777777" w:rsidR="008449BF" w:rsidRDefault="008449BF">
            <w:pPr>
              <w:spacing w:line="259" w:lineRule="auto"/>
              <w:ind w:left="0" w:firstLine="0"/>
              <w:jc w:val="left"/>
            </w:pPr>
          </w:p>
        </w:tc>
      </w:tr>
    </w:tbl>
    <w:p w14:paraId="0FFC5A37" w14:textId="77777777" w:rsidR="008449BF" w:rsidRDefault="00000000">
      <w:pPr>
        <w:tabs>
          <w:tab w:val="center" w:pos="451"/>
          <w:tab w:val="center" w:pos="2301"/>
        </w:tabs>
        <w:spacing w:after="332" w:line="259" w:lineRule="auto"/>
        <w:ind w:left="0" w:firstLine="0"/>
        <w:jc w:val="left"/>
      </w:pPr>
      <w:r>
        <w:tab/>
        <w:t xml:space="preserve">2 </w:t>
      </w:r>
      <w:r>
        <w:tab/>
        <w:t>Transmission Control Protocol</w:t>
      </w:r>
    </w:p>
    <w:p w14:paraId="5F1DAD0C" w14:textId="77777777" w:rsidR="008449BF" w:rsidRDefault="00000000">
      <w:pPr>
        <w:spacing w:after="116"/>
        <w:ind w:left="440" w:hanging="440"/>
      </w:pPr>
      <w:r>
        <w:rPr>
          <w:bdr w:val="single" w:sz="8" w:space="0" w:color="000000"/>
        </w:rPr>
        <w:t xml:space="preserve">1.2 </w:t>
      </w:r>
      <w:r>
        <w:t>If the RTT of the link is 10ms and the timeout is initially 3 seconds, what is the total time needed for the receiver to receive all packets and for the sender to know that?</w:t>
      </w:r>
    </w:p>
    <w:p w14:paraId="108480A0" w14:textId="77777777" w:rsidR="008449BF" w:rsidRDefault="00000000">
      <w:pPr>
        <w:spacing w:after="196"/>
        <w:ind w:left="435"/>
      </w:pPr>
      <w:r>
        <w:lastRenderedPageBreak/>
        <w:t>Assume small packets (negligible transmission delay) and negligible processing time, and that the estimates that go into the Retransmission Timeout (RTO) remain constant during the events below.</w:t>
      </w:r>
    </w:p>
    <w:p w14:paraId="464736BE" w14:textId="77777777" w:rsidR="008449BF" w:rsidRDefault="00000000">
      <w:pPr>
        <w:spacing w:after="115" w:line="267" w:lineRule="auto"/>
        <w:ind w:left="475" w:right="66"/>
      </w:pPr>
      <w:r>
        <w:rPr>
          <w:color w:val="0074D8"/>
        </w:rPr>
        <w:t>2*RTO + 5 RTT = 6.05 s</w:t>
      </w:r>
    </w:p>
    <w:p w14:paraId="350BEED7" w14:textId="77777777" w:rsidR="008449BF" w:rsidRDefault="00000000">
      <w:pPr>
        <w:spacing w:after="115" w:line="267" w:lineRule="auto"/>
        <w:ind w:left="475" w:right="66"/>
      </w:pPr>
      <w:r>
        <w:rPr>
          <w:color w:val="0074D8"/>
        </w:rPr>
        <w:t>1*RTT for 1, 1*RTO before 5, 2*RTT for 5-7, 1*RTO before 11, 2*RTT for 11-12</w:t>
      </w:r>
    </w:p>
    <w:p w14:paraId="25D68373" w14:textId="77777777" w:rsidR="008449BF" w:rsidRDefault="00000000">
      <w:pPr>
        <w:spacing w:after="342" w:line="267" w:lineRule="auto"/>
        <w:ind w:left="475" w:right="66"/>
      </w:pPr>
      <w:r>
        <w:rPr>
          <w:color w:val="0074D8"/>
        </w:rPr>
        <w:t>Note that we have 2*RTT for 5-7 – not 3*RTT. Because D500 and D600 are sent at practically the same time, it takes  1 RTT from when we send D500 until we receive A700.</w:t>
      </w:r>
    </w:p>
    <w:p w14:paraId="317DA859" w14:textId="77777777" w:rsidR="008449BF" w:rsidRDefault="00000000">
      <w:pPr>
        <w:pStyle w:val="Heading1"/>
        <w:ind w:left="801" w:hanging="416"/>
      </w:pPr>
      <w:r>
        <w:t>TCP Calculations</w:t>
      </w:r>
    </w:p>
    <w:p w14:paraId="3CB02271" w14:textId="77777777" w:rsidR="008449BF" w:rsidRDefault="00000000">
      <w:pPr>
        <w:ind w:left="435"/>
      </w:pPr>
      <w:r>
        <w:t>In this question, quantities will be measured in bytes unless explicitly mentioned otherwise.</w:t>
      </w:r>
    </w:p>
    <w:p w14:paraId="4C262729" w14:textId="77777777" w:rsidR="008449BF" w:rsidRDefault="00000000">
      <w:pPr>
        <w:spacing w:after="196"/>
        <w:ind w:left="440" w:hanging="440"/>
      </w:pPr>
      <w:r>
        <w:rPr>
          <w:bdr w:val="single" w:sz="8" w:space="0" w:color="000000"/>
        </w:rPr>
        <w:t xml:space="preserve">2.1 </w:t>
      </w:r>
      <w:r>
        <w:t>Suppose two hosts are about to open a TCP connection. The TCP headers used in the communication are only 20 bytes long and regular (no-options) IPv4 is being used for Layer 3. If the MTU of the link is 1260 bytes, what is the MSS?</w:t>
      </w:r>
    </w:p>
    <w:p w14:paraId="6EB92F20" w14:textId="77777777" w:rsidR="008449BF" w:rsidRDefault="00000000">
      <w:pPr>
        <w:spacing w:after="192" w:line="267" w:lineRule="auto"/>
        <w:ind w:left="475" w:right="66"/>
      </w:pPr>
      <w:r>
        <w:rPr>
          <w:color w:val="0074D8"/>
        </w:rPr>
        <w:t>1220 bytes = 1260 bytes - 20 bytes (TCP) - 20 bytes (IP)</w:t>
      </w:r>
    </w:p>
    <w:p w14:paraId="5151D9A8" w14:textId="77777777" w:rsidR="008449BF" w:rsidRDefault="00000000">
      <w:pPr>
        <w:spacing w:after="196"/>
        <w:ind w:left="440" w:hanging="440"/>
      </w:pPr>
      <w:r>
        <w:rPr>
          <w:bdr w:val="single" w:sz="8" w:space="0" w:color="000000"/>
        </w:rPr>
        <w:t xml:space="preserve">2.2 </w:t>
      </w:r>
      <w:r>
        <w:t>When this connection starts, the sender starts with an ISN 19. The initial window for the sender is set to 10 packets. Given the previously calculated MSS, what ACK does the sender receive as part of the TCP handshake? After that, what is the first and last ACK the sender receives for this initial window? (Assume no packets were lost or reordered).</w:t>
      </w:r>
    </w:p>
    <w:p w14:paraId="4C17E5C3" w14:textId="77777777" w:rsidR="008449BF" w:rsidRDefault="00000000">
      <w:pPr>
        <w:spacing w:after="192" w:line="267" w:lineRule="auto"/>
        <w:ind w:left="475" w:right="2"/>
      </w:pPr>
      <w:r>
        <w:rPr>
          <w:color w:val="0074D8"/>
        </w:rPr>
        <w:t>The ACK as part of the TCP handshake will be 20, because the receiver is ACKing having received the ISN. After that, the first ACK for real data sent by the sender will be 1240, which is the MSS (1220, calculated in the last problem) + the current sequence number, which is 20. The last ACK will be 12220, which is the next sequence number after all data is sent, 12200 + ISN = 12200 + 20 = 12220.</w:t>
      </w:r>
    </w:p>
    <w:p w14:paraId="4BD63A9D" w14:textId="77777777" w:rsidR="008449BF" w:rsidRDefault="00000000">
      <w:pPr>
        <w:spacing w:after="124"/>
        <w:ind w:left="440" w:hanging="440"/>
      </w:pPr>
      <w:r>
        <w:rPr>
          <w:bdr w:val="single" w:sz="8" w:space="0" w:color="000000"/>
        </w:rPr>
        <w:t xml:space="preserve">2.3 </w:t>
      </w:r>
      <w:r>
        <w:t>TCP senders compute their retransmission timeout (Estimated_Timeout, RTO) using exponentiallyweighted moving averages of measured round-trip times (Estimated_RTT) and the deviations of those RTT measurements (Estimated_Deviation). Every time a new ACK is received, the sampled RTT of that specific ACK (Sampled_RTT) is used to perform an online update, by making the following three calculations in order (where 𝛼, 𝛽, and 𝜅 are fixed TCP parameters):</w:t>
      </w:r>
    </w:p>
    <w:p w14:paraId="74936B87" w14:textId="77777777" w:rsidR="008449BF" w:rsidRDefault="00000000">
      <w:pPr>
        <w:spacing w:after="133" w:line="259" w:lineRule="auto"/>
        <w:ind w:left="435"/>
        <w:jc w:val="left"/>
      </w:pPr>
      <w:r>
        <w:t>Estimated_Deviation = (1−𝛽)×Estimated_Deviation+𝛽 ×|Estimated_RTT−Sample_RTT|</w:t>
      </w:r>
    </w:p>
    <w:p w14:paraId="569119B8" w14:textId="77777777" w:rsidR="008449BF" w:rsidRDefault="00000000">
      <w:pPr>
        <w:spacing w:after="133" w:line="259" w:lineRule="auto"/>
        <w:ind w:left="435"/>
        <w:jc w:val="left"/>
      </w:pPr>
      <w:r>
        <w:t>Estimated_RTT = (1−𝛼)×Estimated_RTT+𝛼×Sampled_RTT</w:t>
      </w:r>
    </w:p>
    <w:p w14:paraId="17949577" w14:textId="77777777" w:rsidR="008449BF" w:rsidRDefault="00000000">
      <w:pPr>
        <w:spacing w:after="133" w:line="259" w:lineRule="auto"/>
        <w:ind w:left="435"/>
        <w:jc w:val="left"/>
      </w:pPr>
      <w:r>
        <w:t>Estimated_Timeout (RTO) = Estimated_RTT+𝜅×Estimated_Deviation</w:t>
      </w:r>
    </w:p>
    <w:p w14:paraId="3A36C61B" w14:textId="77777777" w:rsidR="008449BF" w:rsidRDefault="00000000">
      <w:pPr>
        <w:spacing w:after="116"/>
        <w:ind w:left="435"/>
      </w:pPr>
      <w:r>
        <w:t>Now, suppose that we are a sender and have received a new ACK, and want to perform one step of RTO estimation. Let’s do each of the three calculations above in the following suparts. Assume that connections have been open and that there are no dropped packets.</w:t>
      </w:r>
    </w:p>
    <w:p w14:paraId="625AC569" w14:textId="77777777" w:rsidR="008449BF" w:rsidRDefault="00000000">
      <w:pPr>
        <w:spacing w:after="327"/>
        <w:ind w:left="435"/>
      </w:pPr>
      <w:r>
        <w:t xml:space="preserve">(a) The sender receives the current ACK and proceeds to update its various estimations. The time from when the packet was sent to when the ACK was received was 10msec. If the previous Transmission Control Protocol </w:t>
      </w:r>
      <w:r>
        <w:tab/>
        <w:t>3</w:t>
      </w:r>
    </w:p>
    <w:p w14:paraId="4F54318C" w14:textId="77777777" w:rsidR="008449BF" w:rsidRDefault="00000000">
      <w:pPr>
        <w:spacing w:after="69" w:line="257" w:lineRule="auto"/>
        <w:ind w:left="440" w:firstLine="0"/>
        <w:jc w:val="left"/>
      </w:pPr>
      <w:r>
        <w:lastRenderedPageBreak/>
        <w:t>Estimated_Deviation was 50msec, and the previous Estimated_RTT was 70msec, what is the new Estimated_Deviation (using β = 0.5)?</w:t>
      </w:r>
    </w:p>
    <w:p w14:paraId="6BFDB0FB" w14:textId="77777777" w:rsidR="008449BF" w:rsidRDefault="00000000">
      <w:pPr>
        <w:spacing w:after="86" w:line="259" w:lineRule="auto"/>
        <w:ind w:left="475"/>
        <w:jc w:val="left"/>
      </w:pPr>
      <w:r>
        <w:rPr>
          <w:color w:val="0074D8"/>
        </w:rPr>
        <w:t>Estimated_Deviation = 0.5×Estimated_Deviation +0.5×|Estimated_RTT−Sample_RTT|</w:t>
      </w:r>
    </w:p>
    <w:p w14:paraId="7E7B8750" w14:textId="77777777" w:rsidR="008449BF" w:rsidRDefault="00000000">
      <w:pPr>
        <w:tabs>
          <w:tab w:val="center" w:pos="2455"/>
          <w:tab w:val="center" w:pos="5312"/>
          <w:tab w:val="center" w:pos="7475"/>
        </w:tabs>
        <w:spacing w:after="67" w:line="259" w:lineRule="auto"/>
        <w:ind w:left="0" w:firstLine="0"/>
        <w:jc w:val="left"/>
      </w:pPr>
      <w:r>
        <w:tab/>
      </w:r>
      <w:r>
        <w:rPr>
          <w:color w:val="0074D8"/>
        </w:rPr>
        <w:t>= 0.5×50 msec</w:t>
      </w:r>
      <w:r>
        <w:rPr>
          <w:color w:val="0074D8"/>
        </w:rPr>
        <w:tab/>
        <w:t>+0.5×(70 msec</w:t>
      </w:r>
      <w:r>
        <w:rPr>
          <w:color w:val="0074D8"/>
        </w:rPr>
        <w:tab/>
        <w:t>−10 msec)</w:t>
      </w:r>
    </w:p>
    <w:p w14:paraId="64030B43" w14:textId="77777777" w:rsidR="008449BF" w:rsidRDefault="00000000">
      <w:pPr>
        <w:pStyle w:val="Heading2"/>
        <w:spacing w:after="174"/>
        <w:ind w:left="1487"/>
      </w:pPr>
      <w:r>
        <w:t>= 55 msec</w:t>
      </w:r>
    </w:p>
    <w:p w14:paraId="63D3E546" w14:textId="77777777" w:rsidR="008449BF" w:rsidRDefault="00000000">
      <w:pPr>
        <w:numPr>
          <w:ilvl w:val="0"/>
          <w:numId w:val="1"/>
        </w:numPr>
        <w:ind w:hanging="277"/>
      </w:pPr>
      <w:r>
        <w:t>Still using the previous Estimated_RTT of 70msec, What will the new Estimated_RTT be (using α = 0.5)?</w:t>
      </w:r>
    </w:p>
    <w:p w14:paraId="530FA9C3" w14:textId="77777777" w:rsidR="008449BF" w:rsidRDefault="00000000">
      <w:pPr>
        <w:spacing w:after="176" w:line="259" w:lineRule="auto"/>
        <w:ind w:left="475"/>
        <w:jc w:val="left"/>
      </w:pPr>
      <w:r>
        <w:rPr>
          <w:color w:val="0074D8"/>
        </w:rPr>
        <w:t>Estimated_RTT = 0.5×70 msec+0.5×10msec = 40 msec</w:t>
      </w:r>
    </w:p>
    <w:p w14:paraId="1AF076EF" w14:textId="77777777" w:rsidR="008449BF" w:rsidRDefault="00000000">
      <w:pPr>
        <w:numPr>
          <w:ilvl w:val="0"/>
          <w:numId w:val="1"/>
        </w:numPr>
        <w:ind w:hanging="277"/>
      </w:pPr>
      <w:r>
        <w:t xml:space="preserve">Based on the previous two questions, what will the ETO be now (using </w:t>
      </w:r>
      <w:r>
        <w:rPr>
          <w:b/>
        </w:rPr>
        <w:t>𝜅=4</w:t>
      </w:r>
      <w:r>
        <w:t>)?</w:t>
      </w:r>
    </w:p>
    <w:p w14:paraId="160F612E" w14:textId="77777777" w:rsidR="008449BF" w:rsidRDefault="00000000">
      <w:pPr>
        <w:pStyle w:val="Heading2"/>
        <w:spacing w:after="250"/>
        <w:ind w:left="475"/>
      </w:pPr>
      <w:r>
        <w:t>ETO = 40 msec+4×55 msec = 260 msec</w:t>
      </w:r>
    </w:p>
    <w:p w14:paraId="670FD795" w14:textId="77777777" w:rsidR="008449BF" w:rsidRDefault="00000000">
      <w:pPr>
        <w:spacing w:after="196"/>
        <w:ind w:left="440" w:hanging="440"/>
      </w:pPr>
      <w:r>
        <w:rPr>
          <w:bdr w:val="single" w:sz="8" w:space="0" w:color="000000"/>
        </w:rPr>
        <w:t xml:space="preserve">2.4 </w:t>
      </w:r>
      <w:r>
        <w:t>What is the maximum theoretical rate of data transfer for this window size if the Estimated_RTT is what was previously estimated?</w:t>
      </w:r>
    </w:p>
    <w:p w14:paraId="65CE5FF8" w14:textId="77777777" w:rsidR="008449BF" w:rsidRDefault="00000000">
      <w:pPr>
        <w:spacing w:after="137" w:line="267" w:lineRule="auto"/>
        <w:ind w:left="475" w:right="66"/>
      </w:pPr>
      <w:r>
        <w:rPr>
          <w:color w:val="0074D8"/>
        </w:rPr>
        <w:t>Window_Size (bytes) = Window_Size (Packets) × 1220 bytes = 12200 bytes</w:t>
      </w:r>
    </w:p>
    <w:p w14:paraId="39449C10" w14:textId="77777777" w:rsidR="008449BF" w:rsidRDefault="00000000">
      <w:pPr>
        <w:spacing w:after="266" w:line="267" w:lineRule="auto"/>
        <w:ind w:left="475" w:right="66"/>
      </w:pPr>
      <w:r>
        <w:rPr>
          <w:color w:val="0074D8"/>
        </w:rPr>
        <w:t xml:space="preserve">Bandwidth = </w:t>
      </w:r>
      <w:r>
        <w:rPr>
          <w:color w:val="0074D8"/>
          <w:sz w:val="15"/>
        </w:rPr>
        <w:t>4</w:t>
      </w:r>
      <w:r>
        <w:rPr>
          <w:color w:val="0074D8"/>
          <w:sz w:val="15"/>
          <w:u w:val="single" w:color="0074D8"/>
        </w:rPr>
        <w:t>1</w:t>
      </w:r>
      <w:r>
        <w:rPr>
          <w:color w:val="0074D8"/>
          <w:sz w:val="15"/>
        </w:rPr>
        <w:t>0</w:t>
      </w:r>
      <w:r>
        <w:rPr>
          <w:color w:val="0074D8"/>
          <w:sz w:val="15"/>
          <w:u w:val="single" w:color="0074D8"/>
        </w:rPr>
        <w:t>2</w:t>
      </w:r>
      <w:r>
        <w:rPr>
          <w:color w:val="0074D8"/>
          <w:sz w:val="15"/>
        </w:rPr>
        <w:t>𝑚</w:t>
      </w:r>
      <w:r>
        <w:rPr>
          <w:color w:val="0074D8"/>
          <w:sz w:val="15"/>
          <w:u w:val="single" w:color="0074D8"/>
        </w:rPr>
        <w:t>200</w:t>
      </w:r>
      <w:r>
        <w:rPr>
          <w:color w:val="0074D8"/>
          <w:sz w:val="15"/>
        </w:rPr>
        <w:t>sec</w:t>
      </w:r>
      <w:r>
        <w:rPr>
          <w:color w:val="0074D8"/>
          <w:sz w:val="15"/>
          <w:u w:val="single" w:color="0074D8"/>
        </w:rPr>
        <w:t>𝐵</w:t>
      </w:r>
      <w:r>
        <w:rPr>
          <w:color w:val="0074D8"/>
        </w:rPr>
        <w:t xml:space="preserve"> = 305000 </w:t>
      </w:r>
      <w:r>
        <w:rPr>
          <w:color w:val="0074D8"/>
          <w:sz w:val="15"/>
        </w:rPr>
        <w:t>sec</w:t>
      </w:r>
      <w:r>
        <w:rPr>
          <w:color w:val="0074D8"/>
          <w:sz w:val="15"/>
          <w:u w:val="single" w:color="0074D8"/>
        </w:rPr>
        <w:t>𝐵</w:t>
      </w:r>
      <w:r>
        <w:rPr>
          <w:color w:val="0074D8"/>
        </w:rPr>
        <w:t xml:space="preserve"> = 305 KBps</w:t>
      </w:r>
    </w:p>
    <w:p w14:paraId="1823EC07" w14:textId="77777777" w:rsidR="008449BF" w:rsidRDefault="00000000">
      <w:pPr>
        <w:ind w:left="440" w:hanging="440"/>
      </w:pPr>
      <w:r>
        <w:rPr>
          <w:bdr w:val="single" w:sz="8" w:space="0" w:color="000000"/>
        </w:rPr>
        <w:t xml:space="preserve">2.5 </w:t>
      </w:r>
      <w:r>
        <w:t>Assume 40msec is the Estimated_RTT. If the lowest bandwidth across this connection is 76.25 MBps, what is the smallest window that optimizes the question?</w:t>
      </w:r>
    </w:p>
    <w:p w14:paraId="1FD8F5DA" w14:textId="0FB83F1B" w:rsidR="008449BF" w:rsidRPr="000225AF" w:rsidRDefault="00000000" w:rsidP="000225AF">
      <w:pPr>
        <w:spacing w:after="494" w:line="267" w:lineRule="auto"/>
        <w:ind w:left="475" w:right="66"/>
        <w:rPr>
          <w:rFonts w:eastAsiaTheme="minorEastAsia" w:hint="eastAsia"/>
        </w:rPr>
      </w:pPr>
      <w:r>
        <w:rPr>
          <w:color w:val="0074D8"/>
          <w:u w:val="single" w:color="0074D8"/>
          <w:vertAlign w:val="superscript"/>
        </w:rPr>
        <w:t>76.25</w:t>
      </w:r>
      <w:r>
        <w:rPr>
          <w:color w:val="0074D8"/>
          <w:sz w:val="15"/>
        </w:rPr>
        <w:t>sec</w:t>
      </w:r>
      <w:r>
        <w:rPr>
          <w:color w:val="0074D8"/>
          <w:u w:val="single" w:color="0074D8"/>
          <w:vertAlign w:val="superscript"/>
        </w:rPr>
        <w:t>×10</w:t>
      </w:r>
      <w:r>
        <w:rPr>
          <w:color w:val="0074D8"/>
          <w:sz w:val="17"/>
          <w:vertAlign w:val="superscript"/>
        </w:rPr>
        <w:t>6</w:t>
      </w:r>
      <w:r>
        <w:rPr>
          <w:color w:val="0074D8"/>
          <w:u w:val="single" w:color="0074D8"/>
          <w:vertAlign w:val="superscript"/>
        </w:rPr>
        <w:t>𝐵</w:t>
      </w:r>
      <w:r>
        <w:rPr>
          <w:color w:val="0074D8"/>
        </w:rPr>
        <w:t xml:space="preserve"> × 40 msec = 3.05 MB</w:t>
      </w:r>
    </w:p>
    <w:sectPr w:rsidR="008449BF" w:rsidRPr="000225AF">
      <w:footerReference w:type="even" r:id="rId7"/>
      <w:footerReference w:type="default" r:id="rId8"/>
      <w:footerReference w:type="first" r:id="rId9"/>
      <w:pgSz w:w="12240" w:h="15840"/>
      <w:pgMar w:top="823" w:right="1439" w:bottom="1705" w:left="1040" w:header="720" w:footer="821"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0B127E7" w14:textId="77777777" w:rsidR="00044779" w:rsidRDefault="00044779">
      <w:pPr>
        <w:spacing w:after="0" w:line="240" w:lineRule="auto"/>
      </w:pPr>
      <w:r>
        <w:separator/>
      </w:r>
    </w:p>
  </w:endnote>
  <w:endnote w:type="continuationSeparator" w:id="0">
    <w:p w14:paraId="224E5CAC" w14:textId="77777777" w:rsidR="00044779" w:rsidRDefault="0004477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Cambria">
    <w:altName w:val="Cambria"/>
    <w:panose1 w:val="02040503050406030204"/>
    <w:charset w:val="00"/>
    <w:family w:val="roman"/>
    <w:pitch w:val="variable"/>
    <w:sig w:usb0="E00006FF" w:usb1="420024FF" w:usb2="02000000" w:usb3="00000000" w:csb0="0000019F" w:csb1="00000000"/>
  </w:font>
  <w:font w:name="等线 Light">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FAE2C9E" w14:textId="77777777" w:rsidR="008449BF" w:rsidRDefault="00000000">
    <w:pPr>
      <w:spacing w:after="0" w:line="259" w:lineRule="auto"/>
      <w:ind w:left="399" w:firstLine="0"/>
      <w:jc w:val="center"/>
    </w:pPr>
    <w:r>
      <w:fldChar w:fldCharType="begin"/>
    </w:r>
    <w:r>
      <w:instrText xml:space="preserve"> PAGE   \* MERGEFORMAT </w:instrText>
    </w:r>
    <w:r>
      <w:fldChar w:fldCharType="separate"/>
    </w:r>
    <w:r>
      <w:t>1</w:t>
    </w:r>
    <w: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885A7AE" w14:textId="77777777" w:rsidR="008449BF" w:rsidRDefault="00000000">
    <w:pPr>
      <w:spacing w:after="0" w:line="259" w:lineRule="auto"/>
      <w:ind w:left="399" w:firstLine="0"/>
      <w:jc w:val="center"/>
    </w:pPr>
    <w:r>
      <w:fldChar w:fldCharType="begin"/>
    </w:r>
    <w:r>
      <w:instrText xml:space="preserve"> PAGE   \* MERGEFORMAT </w:instrText>
    </w:r>
    <w:r>
      <w:fldChar w:fldCharType="separate"/>
    </w:r>
    <w:r>
      <w:t>1</w:t>
    </w:r>
    <w: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F15E789" w14:textId="77777777" w:rsidR="008449BF" w:rsidRDefault="00000000">
    <w:pPr>
      <w:spacing w:after="0" w:line="259" w:lineRule="auto"/>
      <w:ind w:left="399" w:firstLine="0"/>
      <w:jc w:val="center"/>
    </w:pPr>
    <w:r>
      <w:fldChar w:fldCharType="begin"/>
    </w:r>
    <w:r>
      <w:instrText xml:space="preserve"> PAGE   \* MERGEFORMAT </w:instrText>
    </w:r>
    <w:r>
      <w:fldChar w:fldCharType="separate"/>
    </w:r>
    <w: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481325E" w14:textId="77777777" w:rsidR="00044779" w:rsidRDefault="00044779">
      <w:pPr>
        <w:spacing w:after="0" w:line="240" w:lineRule="auto"/>
      </w:pPr>
      <w:r>
        <w:separator/>
      </w:r>
    </w:p>
  </w:footnote>
  <w:footnote w:type="continuationSeparator" w:id="0">
    <w:p w14:paraId="4965F7E6" w14:textId="77777777" w:rsidR="00044779" w:rsidRDefault="00044779">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E74BD2"/>
    <w:multiLevelType w:val="hybridMultilevel"/>
    <w:tmpl w:val="0B26F4E0"/>
    <w:lvl w:ilvl="0" w:tplc="D66A2386">
      <w:start w:val="1"/>
      <w:numFmt w:val="bullet"/>
      <w:lvlText w:val="•"/>
      <w:lvlJc w:val="left"/>
      <w:pPr>
        <w:ind w:left="612"/>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1" w:tplc="24FE9F32">
      <w:start w:val="1"/>
      <w:numFmt w:val="bullet"/>
      <w:lvlText w:val="o"/>
      <w:lvlJc w:val="left"/>
      <w:pPr>
        <w:ind w:left="152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2" w:tplc="C444F7D8">
      <w:start w:val="1"/>
      <w:numFmt w:val="bullet"/>
      <w:lvlText w:val="▪"/>
      <w:lvlJc w:val="left"/>
      <w:pPr>
        <w:ind w:left="224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3" w:tplc="DE42051A">
      <w:start w:val="1"/>
      <w:numFmt w:val="bullet"/>
      <w:lvlText w:val="•"/>
      <w:lvlJc w:val="left"/>
      <w:pPr>
        <w:ind w:left="296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4" w:tplc="37E0FC00">
      <w:start w:val="1"/>
      <w:numFmt w:val="bullet"/>
      <w:lvlText w:val="o"/>
      <w:lvlJc w:val="left"/>
      <w:pPr>
        <w:ind w:left="368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5" w:tplc="4A08AC28">
      <w:start w:val="1"/>
      <w:numFmt w:val="bullet"/>
      <w:lvlText w:val="▪"/>
      <w:lvlJc w:val="left"/>
      <w:pPr>
        <w:ind w:left="440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6" w:tplc="E716EA9A">
      <w:start w:val="1"/>
      <w:numFmt w:val="bullet"/>
      <w:lvlText w:val="•"/>
      <w:lvlJc w:val="left"/>
      <w:pPr>
        <w:ind w:left="512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7" w:tplc="AA2E3390">
      <w:start w:val="1"/>
      <w:numFmt w:val="bullet"/>
      <w:lvlText w:val="o"/>
      <w:lvlJc w:val="left"/>
      <w:pPr>
        <w:ind w:left="584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8" w:tplc="6FA47B1A">
      <w:start w:val="1"/>
      <w:numFmt w:val="bullet"/>
      <w:lvlText w:val="▪"/>
      <w:lvlJc w:val="left"/>
      <w:pPr>
        <w:ind w:left="656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abstractNum>
  <w:abstractNum w:abstractNumId="1" w15:restartNumberingAfterBreak="0">
    <w:nsid w:val="0FFD20C5"/>
    <w:multiLevelType w:val="hybridMultilevel"/>
    <w:tmpl w:val="CA1E6D52"/>
    <w:lvl w:ilvl="0" w:tplc="47BE99B4">
      <w:start w:val="1"/>
      <w:numFmt w:val="decimal"/>
      <w:pStyle w:val="Heading1"/>
      <w:lvlText w:val="%1"/>
      <w:lvlJc w:val="left"/>
      <w:pPr>
        <w:ind w:left="0"/>
      </w:pPr>
      <w:rPr>
        <w:rFonts w:ascii="Calibri" w:eastAsia="Calibri" w:hAnsi="Calibri" w:cs="Calibri"/>
        <w:b w:val="0"/>
        <w:i w:val="0"/>
        <w:strike w:val="0"/>
        <w:dstrike w:val="0"/>
        <w:color w:val="000000"/>
        <w:sz w:val="32"/>
        <w:szCs w:val="32"/>
        <w:u w:val="none" w:color="000000"/>
        <w:bdr w:val="none" w:sz="0" w:space="0" w:color="auto"/>
        <w:shd w:val="clear" w:color="auto" w:fill="auto"/>
        <w:vertAlign w:val="baseline"/>
      </w:rPr>
    </w:lvl>
    <w:lvl w:ilvl="1" w:tplc="F32C7244">
      <w:start w:val="1"/>
      <w:numFmt w:val="lowerLetter"/>
      <w:lvlText w:val="%2"/>
      <w:lvlJc w:val="left"/>
      <w:pPr>
        <w:ind w:left="1480"/>
      </w:pPr>
      <w:rPr>
        <w:rFonts w:ascii="Calibri" w:eastAsia="Calibri" w:hAnsi="Calibri" w:cs="Calibri"/>
        <w:b w:val="0"/>
        <w:i w:val="0"/>
        <w:strike w:val="0"/>
        <w:dstrike w:val="0"/>
        <w:color w:val="000000"/>
        <w:sz w:val="32"/>
        <w:szCs w:val="32"/>
        <w:u w:val="none" w:color="000000"/>
        <w:bdr w:val="none" w:sz="0" w:space="0" w:color="auto"/>
        <w:shd w:val="clear" w:color="auto" w:fill="auto"/>
        <w:vertAlign w:val="baseline"/>
      </w:rPr>
    </w:lvl>
    <w:lvl w:ilvl="2" w:tplc="19460E74">
      <w:start w:val="1"/>
      <w:numFmt w:val="lowerRoman"/>
      <w:lvlText w:val="%3"/>
      <w:lvlJc w:val="left"/>
      <w:pPr>
        <w:ind w:left="2200"/>
      </w:pPr>
      <w:rPr>
        <w:rFonts w:ascii="Calibri" w:eastAsia="Calibri" w:hAnsi="Calibri" w:cs="Calibri"/>
        <w:b w:val="0"/>
        <w:i w:val="0"/>
        <w:strike w:val="0"/>
        <w:dstrike w:val="0"/>
        <w:color w:val="000000"/>
        <w:sz w:val="32"/>
        <w:szCs w:val="32"/>
        <w:u w:val="none" w:color="000000"/>
        <w:bdr w:val="none" w:sz="0" w:space="0" w:color="auto"/>
        <w:shd w:val="clear" w:color="auto" w:fill="auto"/>
        <w:vertAlign w:val="baseline"/>
      </w:rPr>
    </w:lvl>
    <w:lvl w:ilvl="3" w:tplc="E480A0DE">
      <w:start w:val="1"/>
      <w:numFmt w:val="decimal"/>
      <w:lvlText w:val="%4"/>
      <w:lvlJc w:val="left"/>
      <w:pPr>
        <w:ind w:left="2920"/>
      </w:pPr>
      <w:rPr>
        <w:rFonts w:ascii="Calibri" w:eastAsia="Calibri" w:hAnsi="Calibri" w:cs="Calibri"/>
        <w:b w:val="0"/>
        <w:i w:val="0"/>
        <w:strike w:val="0"/>
        <w:dstrike w:val="0"/>
        <w:color w:val="000000"/>
        <w:sz w:val="32"/>
        <w:szCs w:val="32"/>
        <w:u w:val="none" w:color="000000"/>
        <w:bdr w:val="none" w:sz="0" w:space="0" w:color="auto"/>
        <w:shd w:val="clear" w:color="auto" w:fill="auto"/>
        <w:vertAlign w:val="baseline"/>
      </w:rPr>
    </w:lvl>
    <w:lvl w:ilvl="4" w:tplc="E5EAD15C">
      <w:start w:val="1"/>
      <w:numFmt w:val="lowerLetter"/>
      <w:lvlText w:val="%5"/>
      <w:lvlJc w:val="left"/>
      <w:pPr>
        <w:ind w:left="3640"/>
      </w:pPr>
      <w:rPr>
        <w:rFonts w:ascii="Calibri" w:eastAsia="Calibri" w:hAnsi="Calibri" w:cs="Calibri"/>
        <w:b w:val="0"/>
        <w:i w:val="0"/>
        <w:strike w:val="0"/>
        <w:dstrike w:val="0"/>
        <w:color w:val="000000"/>
        <w:sz w:val="32"/>
        <w:szCs w:val="32"/>
        <w:u w:val="none" w:color="000000"/>
        <w:bdr w:val="none" w:sz="0" w:space="0" w:color="auto"/>
        <w:shd w:val="clear" w:color="auto" w:fill="auto"/>
        <w:vertAlign w:val="baseline"/>
      </w:rPr>
    </w:lvl>
    <w:lvl w:ilvl="5" w:tplc="50925E2A">
      <w:start w:val="1"/>
      <w:numFmt w:val="lowerRoman"/>
      <w:lvlText w:val="%6"/>
      <w:lvlJc w:val="left"/>
      <w:pPr>
        <w:ind w:left="4360"/>
      </w:pPr>
      <w:rPr>
        <w:rFonts w:ascii="Calibri" w:eastAsia="Calibri" w:hAnsi="Calibri" w:cs="Calibri"/>
        <w:b w:val="0"/>
        <w:i w:val="0"/>
        <w:strike w:val="0"/>
        <w:dstrike w:val="0"/>
        <w:color w:val="000000"/>
        <w:sz w:val="32"/>
        <w:szCs w:val="32"/>
        <w:u w:val="none" w:color="000000"/>
        <w:bdr w:val="none" w:sz="0" w:space="0" w:color="auto"/>
        <w:shd w:val="clear" w:color="auto" w:fill="auto"/>
        <w:vertAlign w:val="baseline"/>
      </w:rPr>
    </w:lvl>
    <w:lvl w:ilvl="6" w:tplc="097A044C">
      <w:start w:val="1"/>
      <w:numFmt w:val="decimal"/>
      <w:lvlText w:val="%7"/>
      <w:lvlJc w:val="left"/>
      <w:pPr>
        <w:ind w:left="5080"/>
      </w:pPr>
      <w:rPr>
        <w:rFonts w:ascii="Calibri" w:eastAsia="Calibri" w:hAnsi="Calibri" w:cs="Calibri"/>
        <w:b w:val="0"/>
        <w:i w:val="0"/>
        <w:strike w:val="0"/>
        <w:dstrike w:val="0"/>
        <w:color w:val="000000"/>
        <w:sz w:val="32"/>
        <w:szCs w:val="32"/>
        <w:u w:val="none" w:color="000000"/>
        <w:bdr w:val="none" w:sz="0" w:space="0" w:color="auto"/>
        <w:shd w:val="clear" w:color="auto" w:fill="auto"/>
        <w:vertAlign w:val="baseline"/>
      </w:rPr>
    </w:lvl>
    <w:lvl w:ilvl="7" w:tplc="178EE074">
      <w:start w:val="1"/>
      <w:numFmt w:val="lowerLetter"/>
      <w:lvlText w:val="%8"/>
      <w:lvlJc w:val="left"/>
      <w:pPr>
        <w:ind w:left="5800"/>
      </w:pPr>
      <w:rPr>
        <w:rFonts w:ascii="Calibri" w:eastAsia="Calibri" w:hAnsi="Calibri" w:cs="Calibri"/>
        <w:b w:val="0"/>
        <w:i w:val="0"/>
        <w:strike w:val="0"/>
        <w:dstrike w:val="0"/>
        <w:color w:val="000000"/>
        <w:sz w:val="32"/>
        <w:szCs w:val="32"/>
        <w:u w:val="none" w:color="000000"/>
        <w:bdr w:val="none" w:sz="0" w:space="0" w:color="auto"/>
        <w:shd w:val="clear" w:color="auto" w:fill="auto"/>
        <w:vertAlign w:val="baseline"/>
      </w:rPr>
    </w:lvl>
    <w:lvl w:ilvl="8" w:tplc="5312677C">
      <w:start w:val="1"/>
      <w:numFmt w:val="lowerRoman"/>
      <w:lvlText w:val="%9"/>
      <w:lvlJc w:val="left"/>
      <w:pPr>
        <w:ind w:left="6520"/>
      </w:pPr>
      <w:rPr>
        <w:rFonts w:ascii="Calibri" w:eastAsia="Calibri" w:hAnsi="Calibri" w:cs="Calibri"/>
        <w:b w:val="0"/>
        <w:i w:val="0"/>
        <w:strike w:val="0"/>
        <w:dstrike w:val="0"/>
        <w:color w:val="000000"/>
        <w:sz w:val="32"/>
        <w:szCs w:val="32"/>
        <w:u w:val="none" w:color="000000"/>
        <w:bdr w:val="none" w:sz="0" w:space="0" w:color="auto"/>
        <w:shd w:val="clear" w:color="auto" w:fill="auto"/>
        <w:vertAlign w:val="baseline"/>
      </w:rPr>
    </w:lvl>
  </w:abstractNum>
  <w:abstractNum w:abstractNumId="2" w15:restartNumberingAfterBreak="0">
    <w:nsid w:val="325763A3"/>
    <w:multiLevelType w:val="hybridMultilevel"/>
    <w:tmpl w:val="3CC24F6E"/>
    <w:lvl w:ilvl="0" w:tplc="9D8A3D60">
      <w:start w:val="1"/>
      <w:numFmt w:val="lowerLetter"/>
      <w:lvlText w:val="(%1)"/>
      <w:lvlJc w:val="left"/>
      <w:pPr>
        <w:ind w:left="722"/>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1" w:tplc="DC0C4606">
      <w:start w:val="1"/>
      <w:numFmt w:val="lowerLetter"/>
      <w:lvlText w:val="%2"/>
      <w:lvlJc w:val="left"/>
      <w:pPr>
        <w:ind w:left="152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2" w:tplc="B0621CBA">
      <w:start w:val="1"/>
      <w:numFmt w:val="lowerRoman"/>
      <w:lvlText w:val="%3"/>
      <w:lvlJc w:val="left"/>
      <w:pPr>
        <w:ind w:left="224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3" w:tplc="5B728B32">
      <w:start w:val="1"/>
      <w:numFmt w:val="decimal"/>
      <w:lvlText w:val="%4"/>
      <w:lvlJc w:val="left"/>
      <w:pPr>
        <w:ind w:left="296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4" w:tplc="9006CA34">
      <w:start w:val="1"/>
      <w:numFmt w:val="lowerLetter"/>
      <w:lvlText w:val="%5"/>
      <w:lvlJc w:val="left"/>
      <w:pPr>
        <w:ind w:left="368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5" w:tplc="C3763AB4">
      <w:start w:val="1"/>
      <w:numFmt w:val="lowerRoman"/>
      <w:lvlText w:val="%6"/>
      <w:lvlJc w:val="left"/>
      <w:pPr>
        <w:ind w:left="440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6" w:tplc="61D80484">
      <w:start w:val="1"/>
      <w:numFmt w:val="decimal"/>
      <w:lvlText w:val="%7"/>
      <w:lvlJc w:val="left"/>
      <w:pPr>
        <w:ind w:left="512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7" w:tplc="7B46A10C">
      <w:start w:val="1"/>
      <w:numFmt w:val="lowerLetter"/>
      <w:lvlText w:val="%8"/>
      <w:lvlJc w:val="left"/>
      <w:pPr>
        <w:ind w:left="584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8" w:tplc="E1CE413E">
      <w:start w:val="1"/>
      <w:numFmt w:val="lowerRoman"/>
      <w:lvlText w:val="%9"/>
      <w:lvlJc w:val="left"/>
      <w:pPr>
        <w:ind w:left="656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abstractNum>
  <w:abstractNum w:abstractNumId="3" w15:restartNumberingAfterBreak="0">
    <w:nsid w:val="376C7293"/>
    <w:multiLevelType w:val="hybridMultilevel"/>
    <w:tmpl w:val="85DE0324"/>
    <w:lvl w:ilvl="0" w:tplc="C80C0F46">
      <w:start w:val="2"/>
      <w:numFmt w:val="lowerLetter"/>
      <w:lvlText w:val="(%1)"/>
      <w:lvlJc w:val="left"/>
      <w:pPr>
        <w:ind w:left="435"/>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1" w:tplc="45EAA19A">
      <w:start w:val="1"/>
      <w:numFmt w:val="lowerLetter"/>
      <w:lvlText w:val="%2"/>
      <w:lvlJc w:val="left"/>
      <w:pPr>
        <w:ind w:left="152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2" w:tplc="3166A4F2">
      <w:start w:val="1"/>
      <w:numFmt w:val="lowerRoman"/>
      <w:lvlText w:val="%3"/>
      <w:lvlJc w:val="left"/>
      <w:pPr>
        <w:ind w:left="224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3" w:tplc="6590BB36">
      <w:start w:val="1"/>
      <w:numFmt w:val="decimal"/>
      <w:lvlText w:val="%4"/>
      <w:lvlJc w:val="left"/>
      <w:pPr>
        <w:ind w:left="296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4" w:tplc="839C9A58">
      <w:start w:val="1"/>
      <w:numFmt w:val="lowerLetter"/>
      <w:lvlText w:val="%5"/>
      <w:lvlJc w:val="left"/>
      <w:pPr>
        <w:ind w:left="368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5" w:tplc="CA4A22F0">
      <w:start w:val="1"/>
      <w:numFmt w:val="lowerRoman"/>
      <w:lvlText w:val="%6"/>
      <w:lvlJc w:val="left"/>
      <w:pPr>
        <w:ind w:left="440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6" w:tplc="BD342118">
      <w:start w:val="1"/>
      <w:numFmt w:val="decimal"/>
      <w:lvlText w:val="%7"/>
      <w:lvlJc w:val="left"/>
      <w:pPr>
        <w:ind w:left="512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7" w:tplc="E5E4F9B2">
      <w:start w:val="1"/>
      <w:numFmt w:val="lowerLetter"/>
      <w:lvlText w:val="%8"/>
      <w:lvlJc w:val="left"/>
      <w:pPr>
        <w:ind w:left="584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8" w:tplc="E826A85A">
      <w:start w:val="1"/>
      <w:numFmt w:val="lowerRoman"/>
      <w:lvlText w:val="%9"/>
      <w:lvlJc w:val="left"/>
      <w:pPr>
        <w:ind w:left="656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abstractNum>
  <w:abstractNum w:abstractNumId="4" w15:restartNumberingAfterBreak="0">
    <w:nsid w:val="4F331D85"/>
    <w:multiLevelType w:val="hybridMultilevel"/>
    <w:tmpl w:val="D7A21704"/>
    <w:lvl w:ilvl="0" w:tplc="3E0E155E">
      <w:start w:val="2"/>
      <w:numFmt w:val="lowerLetter"/>
      <w:lvlText w:val="(%1)"/>
      <w:lvlJc w:val="left"/>
      <w:pPr>
        <w:ind w:left="702"/>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1" w:tplc="2D4ACC02">
      <w:start w:val="1"/>
      <w:numFmt w:val="lowerLetter"/>
      <w:lvlText w:val="%2"/>
      <w:lvlJc w:val="left"/>
      <w:pPr>
        <w:ind w:left="152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2" w:tplc="008E86E8">
      <w:start w:val="1"/>
      <w:numFmt w:val="lowerRoman"/>
      <w:lvlText w:val="%3"/>
      <w:lvlJc w:val="left"/>
      <w:pPr>
        <w:ind w:left="224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3" w:tplc="02E8EFFC">
      <w:start w:val="1"/>
      <w:numFmt w:val="decimal"/>
      <w:lvlText w:val="%4"/>
      <w:lvlJc w:val="left"/>
      <w:pPr>
        <w:ind w:left="296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4" w:tplc="2A4869A2">
      <w:start w:val="1"/>
      <w:numFmt w:val="lowerLetter"/>
      <w:lvlText w:val="%5"/>
      <w:lvlJc w:val="left"/>
      <w:pPr>
        <w:ind w:left="368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5" w:tplc="C5E67B18">
      <w:start w:val="1"/>
      <w:numFmt w:val="lowerRoman"/>
      <w:lvlText w:val="%6"/>
      <w:lvlJc w:val="left"/>
      <w:pPr>
        <w:ind w:left="440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6" w:tplc="A9D6FF24">
      <w:start w:val="1"/>
      <w:numFmt w:val="decimal"/>
      <w:lvlText w:val="%7"/>
      <w:lvlJc w:val="left"/>
      <w:pPr>
        <w:ind w:left="512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7" w:tplc="CE5067F8">
      <w:start w:val="1"/>
      <w:numFmt w:val="lowerLetter"/>
      <w:lvlText w:val="%8"/>
      <w:lvlJc w:val="left"/>
      <w:pPr>
        <w:ind w:left="584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8" w:tplc="024A273A">
      <w:start w:val="1"/>
      <w:numFmt w:val="lowerRoman"/>
      <w:lvlText w:val="%9"/>
      <w:lvlJc w:val="left"/>
      <w:pPr>
        <w:ind w:left="656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abstractNum>
  <w:abstractNum w:abstractNumId="5" w15:restartNumberingAfterBreak="0">
    <w:nsid w:val="6F130493"/>
    <w:multiLevelType w:val="hybridMultilevel"/>
    <w:tmpl w:val="47DAF3B4"/>
    <w:lvl w:ilvl="0" w:tplc="C6F05B08">
      <w:start w:val="1"/>
      <w:numFmt w:val="bullet"/>
      <w:lvlText w:val="•"/>
      <w:lvlJc w:val="left"/>
      <w:pPr>
        <w:ind w:left="612"/>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1" w:tplc="DFFC532E">
      <w:start w:val="1"/>
      <w:numFmt w:val="bullet"/>
      <w:lvlText w:val="o"/>
      <w:lvlJc w:val="left"/>
      <w:pPr>
        <w:ind w:left="152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2" w:tplc="A3349B94">
      <w:start w:val="1"/>
      <w:numFmt w:val="bullet"/>
      <w:lvlText w:val="▪"/>
      <w:lvlJc w:val="left"/>
      <w:pPr>
        <w:ind w:left="224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3" w:tplc="E20A3C3C">
      <w:start w:val="1"/>
      <w:numFmt w:val="bullet"/>
      <w:lvlText w:val="•"/>
      <w:lvlJc w:val="left"/>
      <w:pPr>
        <w:ind w:left="296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4" w:tplc="420E6614">
      <w:start w:val="1"/>
      <w:numFmt w:val="bullet"/>
      <w:lvlText w:val="o"/>
      <w:lvlJc w:val="left"/>
      <w:pPr>
        <w:ind w:left="368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5" w:tplc="A2122C42">
      <w:start w:val="1"/>
      <w:numFmt w:val="bullet"/>
      <w:lvlText w:val="▪"/>
      <w:lvlJc w:val="left"/>
      <w:pPr>
        <w:ind w:left="440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6" w:tplc="3A449ACA">
      <w:start w:val="1"/>
      <w:numFmt w:val="bullet"/>
      <w:lvlText w:val="•"/>
      <w:lvlJc w:val="left"/>
      <w:pPr>
        <w:ind w:left="512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7" w:tplc="E378F5B8">
      <w:start w:val="1"/>
      <w:numFmt w:val="bullet"/>
      <w:lvlText w:val="o"/>
      <w:lvlJc w:val="left"/>
      <w:pPr>
        <w:ind w:left="584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8" w:tplc="2214D5BE">
      <w:start w:val="1"/>
      <w:numFmt w:val="bullet"/>
      <w:lvlText w:val="▪"/>
      <w:lvlJc w:val="left"/>
      <w:pPr>
        <w:ind w:left="656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abstractNum>
  <w:abstractNum w:abstractNumId="6" w15:restartNumberingAfterBreak="0">
    <w:nsid w:val="753F3A92"/>
    <w:multiLevelType w:val="hybridMultilevel"/>
    <w:tmpl w:val="86A61BEC"/>
    <w:lvl w:ilvl="0" w:tplc="7850FD6A">
      <w:start w:val="1"/>
      <w:numFmt w:val="lowerLetter"/>
      <w:lvlText w:val="(%1)"/>
      <w:lvlJc w:val="left"/>
      <w:pPr>
        <w:ind w:left="722"/>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1" w:tplc="98D4A4FA">
      <w:start w:val="1"/>
      <w:numFmt w:val="lowerLetter"/>
      <w:lvlText w:val="%2"/>
      <w:lvlJc w:val="left"/>
      <w:pPr>
        <w:ind w:left="152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2" w:tplc="7594467E">
      <w:start w:val="1"/>
      <w:numFmt w:val="lowerRoman"/>
      <w:lvlText w:val="%3"/>
      <w:lvlJc w:val="left"/>
      <w:pPr>
        <w:ind w:left="224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3" w:tplc="9F7021B4">
      <w:start w:val="1"/>
      <w:numFmt w:val="decimal"/>
      <w:lvlText w:val="%4"/>
      <w:lvlJc w:val="left"/>
      <w:pPr>
        <w:ind w:left="296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4" w:tplc="6F8008FE">
      <w:start w:val="1"/>
      <w:numFmt w:val="lowerLetter"/>
      <w:lvlText w:val="%5"/>
      <w:lvlJc w:val="left"/>
      <w:pPr>
        <w:ind w:left="368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5" w:tplc="5830AC7C">
      <w:start w:val="1"/>
      <w:numFmt w:val="lowerRoman"/>
      <w:lvlText w:val="%6"/>
      <w:lvlJc w:val="left"/>
      <w:pPr>
        <w:ind w:left="440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6" w:tplc="7F263332">
      <w:start w:val="1"/>
      <w:numFmt w:val="decimal"/>
      <w:lvlText w:val="%7"/>
      <w:lvlJc w:val="left"/>
      <w:pPr>
        <w:ind w:left="512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7" w:tplc="80141D78">
      <w:start w:val="1"/>
      <w:numFmt w:val="lowerLetter"/>
      <w:lvlText w:val="%8"/>
      <w:lvlJc w:val="left"/>
      <w:pPr>
        <w:ind w:left="584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8" w:tplc="E720711E">
      <w:start w:val="1"/>
      <w:numFmt w:val="lowerRoman"/>
      <w:lvlText w:val="%9"/>
      <w:lvlJc w:val="left"/>
      <w:pPr>
        <w:ind w:left="656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abstractNum>
  <w:num w:numId="1" w16cid:durableId="158624382">
    <w:abstractNumId w:val="4"/>
  </w:num>
  <w:num w:numId="2" w16cid:durableId="1091506127">
    <w:abstractNumId w:val="5"/>
  </w:num>
  <w:num w:numId="3" w16cid:durableId="817084">
    <w:abstractNumId w:val="3"/>
  </w:num>
  <w:num w:numId="4" w16cid:durableId="453863336">
    <w:abstractNumId w:val="0"/>
  </w:num>
  <w:num w:numId="5" w16cid:durableId="316417355">
    <w:abstractNumId w:val="6"/>
  </w:num>
  <w:num w:numId="6" w16cid:durableId="1628120292">
    <w:abstractNumId w:val="1"/>
  </w:num>
  <w:num w:numId="7" w16cid:durableId="771633739">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bordersDoNotSurroundHeader/>
  <w:bordersDoNotSurroundFooter/>
  <w:defaultTabStop w:val="4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__Grammarly_42____i" w:val="H4sIAAAAAAAEAKtWckksSQxILCpxzi/NK1GyMqwFAAEhoTITAAAA"/>
    <w:docVar w:name="__Grammarly_42___1" w:val="H4sIAAAAAAAEAKtWcslP9kxRslIyNDYxNDMyMDe0tDQzNjYwNjZX0lEKTi0uzszPAykwqgUAQ60FwSwAAAA="/>
  </w:docVars>
  <w:rsids>
    <w:rsidRoot w:val="008449BF"/>
    <w:rsid w:val="000225AF"/>
    <w:rsid w:val="00044779"/>
    <w:rsid w:val="00176AC2"/>
    <w:rsid w:val="007530C0"/>
    <w:rsid w:val="008449BF"/>
    <w:rsid w:val="00B16D95"/>
    <w:rsid w:val="00F605CF"/>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1F86C8B"/>
  <w15:docId w15:val="{CFB18F16-54C5-47CC-A136-B27BF371918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2"/>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line="263" w:lineRule="auto"/>
      <w:ind w:left="410" w:hanging="10"/>
      <w:jc w:val="both"/>
    </w:pPr>
    <w:rPr>
      <w:rFonts w:ascii="Calibri" w:eastAsia="Calibri" w:hAnsi="Calibri" w:cs="Calibri"/>
      <w:color w:val="000000"/>
    </w:rPr>
  </w:style>
  <w:style w:type="paragraph" w:styleId="Heading1">
    <w:name w:val="heading 1"/>
    <w:next w:val="Normal"/>
    <w:link w:val="Heading1Char"/>
    <w:uiPriority w:val="9"/>
    <w:qFormat/>
    <w:pPr>
      <w:keepNext/>
      <w:keepLines/>
      <w:numPr>
        <w:numId w:val="6"/>
      </w:numPr>
      <w:spacing w:after="83" w:line="259" w:lineRule="auto"/>
      <w:ind w:left="410" w:hanging="10"/>
      <w:outlineLvl w:val="0"/>
    </w:pPr>
    <w:rPr>
      <w:rFonts w:ascii="Calibri" w:eastAsia="Calibri" w:hAnsi="Calibri" w:cs="Calibri"/>
      <w:color w:val="000000"/>
      <w:sz w:val="32"/>
    </w:rPr>
  </w:style>
  <w:style w:type="paragraph" w:styleId="Heading2">
    <w:name w:val="heading 2"/>
    <w:next w:val="Normal"/>
    <w:link w:val="Heading2Char"/>
    <w:uiPriority w:val="9"/>
    <w:unhideWhenUsed/>
    <w:qFormat/>
    <w:pPr>
      <w:keepNext/>
      <w:keepLines/>
      <w:spacing w:after="86" w:line="259" w:lineRule="auto"/>
      <w:ind w:left="490" w:hanging="10"/>
      <w:outlineLvl w:val="1"/>
    </w:pPr>
    <w:rPr>
      <w:rFonts w:ascii="Calibri" w:eastAsia="Calibri" w:hAnsi="Calibri" w:cs="Calibri"/>
      <w:color w:val="0074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link w:val="Heading2"/>
    <w:rPr>
      <w:rFonts w:ascii="Calibri" w:eastAsia="Calibri" w:hAnsi="Calibri" w:cs="Calibri"/>
      <w:color w:val="0074D8"/>
      <w:sz w:val="22"/>
    </w:rPr>
  </w:style>
  <w:style w:type="character" w:customStyle="1" w:styleId="Heading1Char">
    <w:name w:val="Heading 1 Char"/>
    <w:link w:val="Heading1"/>
    <w:rPr>
      <w:rFonts w:ascii="Calibri" w:eastAsia="Calibri" w:hAnsi="Calibri" w:cs="Calibri"/>
      <w:color w:val="000000"/>
      <w:sz w:val="32"/>
    </w:rPr>
  </w:style>
  <w:style w:type="table" w:customStyle="1" w:styleId="TableGrid">
    <w:name w:val="TableGrid"/>
    <w:pPr>
      <w:spacing w:after="0" w:line="240" w:lineRule="auto"/>
    </w:pPr>
    <w:tblPr>
      <w:tblCellMar>
        <w:top w:w="0" w:type="dxa"/>
        <w:left w:w="0" w:type="dxa"/>
        <w:bottom w:w="0" w:type="dxa"/>
        <w:right w:w="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2.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footer" Target="footer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3</TotalTime>
  <Pages>3</Pages>
  <Words>748</Words>
  <Characters>4264</Characters>
  <Application>Microsoft Office Word</Application>
  <DocSecurity>0</DocSecurity>
  <Lines>35</Lines>
  <Paragraphs>10</Paragraphs>
  <ScaleCrop>false</ScaleCrop>
  <Company/>
  <LinksUpToDate>false</LinksUpToDate>
  <CharactersWithSpaces>5002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Zonghua Gu</dc:creator>
  <cp:keywords/>
  <cp:lastModifiedBy>Zonghua Gu</cp:lastModifiedBy>
  <cp:revision>3</cp:revision>
  <dcterms:created xsi:type="dcterms:W3CDTF">2026-02-22T04:28:00Z</dcterms:created>
  <dcterms:modified xsi:type="dcterms:W3CDTF">2026-02-22T04:32:00Z</dcterms:modified>
</cp:coreProperties>
</file>