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47E39A11" w:rsidR="00074C3B" w:rsidRPr="00F83347" w:rsidRDefault="00194CBF" w:rsidP="00074C3B">
      <w:pPr>
        <w:pStyle w:val="Heading2"/>
        <w:rPr>
          <w:rFonts w:ascii="Times New Roman" w:hAnsi="Times New Roman" w:cs="Times New Roman"/>
          <w:sz w:val="22"/>
          <w:szCs w:val="22"/>
          <w:lang w:val="en-GB"/>
        </w:rPr>
      </w:pPr>
      <w:r w:rsidRPr="00F83347">
        <w:rPr>
          <w:rFonts w:ascii="Times New Roman" w:hAnsi="Times New Roman" w:cs="Times New Roman"/>
          <w:sz w:val="22"/>
          <w:szCs w:val="22"/>
          <w:lang w:val="en-GB"/>
        </w:rPr>
        <w:t>L</w:t>
      </w:r>
      <w:r w:rsidR="00077081" w:rsidRPr="00F83347">
        <w:rPr>
          <w:rFonts w:ascii="Times New Roman" w:hAnsi="Times New Roman" w:cs="Times New Roman"/>
          <w:sz w:val="22"/>
          <w:szCs w:val="22"/>
          <w:lang w:val="en-GB"/>
        </w:rPr>
        <w:t>6</w:t>
      </w:r>
      <w:r w:rsidRPr="00F8334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77081" w:rsidRPr="00F83347">
        <w:rPr>
          <w:rFonts w:ascii="Times New Roman" w:hAnsi="Times New Roman" w:cs="Times New Roman"/>
          <w:sz w:val="22"/>
          <w:szCs w:val="22"/>
          <w:lang w:val="en-GB"/>
        </w:rPr>
        <w:t xml:space="preserve">RT </w:t>
      </w:r>
      <w:r w:rsidR="00AA1C11" w:rsidRPr="00F83347">
        <w:rPr>
          <w:rFonts w:ascii="Times New Roman" w:hAnsi="Times New Roman" w:cs="Times New Roman"/>
          <w:sz w:val="22"/>
          <w:szCs w:val="22"/>
          <w:lang w:val="en-GB"/>
        </w:rPr>
        <w:t>Scheduling</w:t>
      </w:r>
    </w:p>
    <w:p w14:paraId="77268430" w14:textId="7DE8C491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1. Which of the following is NOT a key requirement of a Real-Time Operating System (RTOS)?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Timeliness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Predictability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Maintainability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D.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Average Throughput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689E36D2" w14:textId="0DBE8C6C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2. A periodic task is characterized by which three attributes?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 (</w:t>
      </w:r>
      <w:proofErr w:type="spellStart"/>
      <w:proofErr w:type="gramStart"/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Ci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Ti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 (</w:t>
      </w:r>
      <w:proofErr w:type="spellStart"/>
      <w:proofErr w:type="gramStart"/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Ci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Ji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 (</w:t>
      </w:r>
      <w:proofErr w:type="spellStart"/>
      <w:proofErr w:type="gramStart"/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Ri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 (</w:t>
      </w:r>
      <w:proofErr w:type="spellStart"/>
      <w:proofErr w:type="gramStart"/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Ci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Ti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Ri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4E75E53B" w14:textId="29A8C39C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 xml:space="preserve">3. For Rate Monotonic (RM) scheduling with 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harmonic task periods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, what is the utilization bound?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0.828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0.780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0.693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1.0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2C502D0A" w14:textId="4A9ADFFC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 xml:space="preserve">4. Which </w:t>
      </w:r>
      <w:proofErr w:type="spellStart"/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schedulability</w:t>
      </w:r>
      <w:proofErr w:type="spellEnd"/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 xml:space="preserve"> test is both necessary and sufficient for Earliest Deadline First (EDF)?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A. Utilization </w:t>
      </w:r>
      <w:proofErr w:type="gramStart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bound 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 xml:space="preserve"> U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≤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(2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vertAlign w:val="superscript"/>
          <w14:ligatures w14:val="none"/>
        </w:rPr>
        <w:t>1/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:vertAlign w:val="superscript"/>
          <w14:ligatures w14:val="none"/>
        </w:rPr>
        <w:t>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−1)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B. Utilization </w:t>
      </w:r>
      <w:proofErr w:type="gramStart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bound 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 xml:space="preserve"> U</w:t>
      </w:r>
      <w:proofErr w:type="gram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≤1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Response Time Analysis (RTA)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D.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None of the above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1DDD52F8" w14:textId="48E6A035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5. The Mars Pathfinder priority inversion issue was resolved using: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Rate Monotonic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Priority Inheritance Protocol (PIP)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Least Laxity First (LLF)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Static Cyclic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6D768E81" w14:textId="6B3E2F01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6. In Least Laxity First (LLF) scheduling, priority is determined by: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Absolute deadline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Remaining execution time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Laxity (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−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−</w:t>
      </w:r>
      <w:proofErr w:type="spellStart"/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ei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Task period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40B545FF" w14:textId="10807C83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7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Dhall’s effect primarily affects which scheduling algorithms in multiprocessor systems?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LLF and EDF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RM, DM, and EDF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Static Cyclic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Partitioned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2FF983DA" w14:textId="175AF508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8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A sporadic task is defined by having: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Arbitrary interarrival times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A minimum interarrival time constraint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Periodic activation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No deadline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5A7890FE" w14:textId="487A820E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lastRenderedPageBreak/>
        <w:t>9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Which type of jitter refers to the variation in the time between a task’s start and finish?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Start-time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Finish-time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Completion-time (I/O)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Activation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068A391B" w14:textId="02971089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10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A feasible schedule is defined as one where: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Tasks execute in harmonic periods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All tasks complete within specified constraints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Utilization exceeds 0.69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D. No </w:t>
      </w:r>
      <w:proofErr w:type="spellStart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preemption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occurs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247E8B09" w14:textId="08613BAC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A set of tasks is schedulable if: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Its total utilization is ≤1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It passes the Rate Monotonic bound test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There exists at least one feasible schedule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All tasks are periodic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507E539B" w14:textId="6686C857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2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Partitioned scheduling in multiprocessor systems is analogous to: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Global queue management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Bin-packing problem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Priority inversion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Work-conserving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66D967F4" w14:textId="0E9DC756" w:rsidR="00DF10FF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3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Global scheduling is characterized by: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Assigning tasks to specific processors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B. Work-conserving </w:t>
      </w:r>
      <w:proofErr w:type="spellStart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behavior</w:t>
      </w:r>
      <w:proofErr w:type="spellEnd"/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with a common queue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Using harmonic periods for all tasks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Prohibiting task migration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p w14:paraId="7C12EDCD" w14:textId="68937680" w:rsidR="002779A5" w:rsidRPr="00077081" w:rsidRDefault="002779A5" w:rsidP="000770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4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The recursive equation for Response Time Analysis (RTA) for Fixed-Priority Scheduling is guaranteed to converge to a finite value.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A.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True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B.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False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</w:p>
    <w:sectPr w:rsidR="002779A5" w:rsidRPr="000770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DA9C8" w14:textId="77777777" w:rsidR="009972B6" w:rsidRDefault="009972B6" w:rsidP="00E136AB">
      <w:pPr>
        <w:spacing w:after="0" w:line="240" w:lineRule="auto"/>
      </w:pPr>
      <w:r>
        <w:separator/>
      </w:r>
    </w:p>
  </w:endnote>
  <w:endnote w:type="continuationSeparator" w:id="0">
    <w:p w14:paraId="4B44183A" w14:textId="77777777" w:rsidR="009972B6" w:rsidRDefault="009972B6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EC477" w14:textId="77777777" w:rsidR="009972B6" w:rsidRDefault="009972B6" w:rsidP="00E136AB">
      <w:pPr>
        <w:spacing w:after="0" w:line="240" w:lineRule="auto"/>
      </w:pPr>
      <w:r>
        <w:separator/>
      </w:r>
    </w:p>
  </w:footnote>
  <w:footnote w:type="continuationSeparator" w:id="0">
    <w:p w14:paraId="36DC4F51" w14:textId="77777777" w:rsidR="009972B6" w:rsidRDefault="009972B6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0FAKjmWEgtAAAA"/>
  </w:docVars>
  <w:rsids>
    <w:rsidRoot w:val="00AE7A67"/>
    <w:rsid w:val="00074C3B"/>
    <w:rsid w:val="00077081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779A5"/>
    <w:rsid w:val="002A5678"/>
    <w:rsid w:val="002D54F5"/>
    <w:rsid w:val="00363A72"/>
    <w:rsid w:val="00385DA4"/>
    <w:rsid w:val="0041007D"/>
    <w:rsid w:val="00412AC1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665BC"/>
    <w:rsid w:val="00794D05"/>
    <w:rsid w:val="007E2CD4"/>
    <w:rsid w:val="00894AB4"/>
    <w:rsid w:val="00927301"/>
    <w:rsid w:val="0095300A"/>
    <w:rsid w:val="00965341"/>
    <w:rsid w:val="009972B6"/>
    <w:rsid w:val="009C0167"/>
    <w:rsid w:val="009E6AE7"/>
    <w:rsid w:val="00A5122B"/>
    <w:rsid w:val="00AA1C11"/>
    <w:rsid w:val="00AE7A67"/>
    <w:rsid w:val="00B00FF6"/>
    <w:rsid w:val="00B13660"/>
    <w:rsid w:val="00B94BB7"/>
    <w:rsid w:val="00BB1699"/>
    <w:rsid w:val="00BF1575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F10FF"/>
    <w:rsid w:val="00E136AB"/>
    <w:rsid w:val="00E42CDD"/>
    <w:rsid w:val="00EE3EA8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2126</Characters>
  <Application>Microsoft Office Word</Application>
  <DocSecurity>0</DocSecurity>
  <Lines>85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cp:lastPrinted>2025-03-10T15:13:00Z</cp:lastPrinted>
  <dcterms:created xsi:type="dcterms:W3CDTF">2025-04-03T16:46:00Z</dcterms:created>
  <dcterms:modified xsi:type="dcterms:W3CDTF">2025-04-03T16:49:00Z</dcterms:modified>
</cp:coreProperties>
</file>