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BB" w:rsidRDefault="00923722" w:rsidP="007F24BB">
      <w:pPr>
        <w:spacing w:line="240" w:lineRule="auto"/>
        <w:jc w:val="center"/>
        <w:rPr>
          <w:rFonts w:asciiTheme="majorHAnsi" w:hAnsiTheme="majorHAnsi"/>
          <w:b/>
          <w:i/>
          <w:sz w:val="60"/>
          <w:szCs w:val="60"/>
        </w:rPr>
      </w:pPr>
      <w:r w:rsidRPr="007F24BB">
        <w:rPr>
          <w:rFonts w:asciiTheme="majorHAnsi" w:hAnsiTheme="majorHAnsi"/>
          <w:b/>
          <w:i/>
          <w:sz w:val="60"/>
          <w:szCs w:val="60"/>
        </w:rPr>
        <w:t xml:space="preserve">Controle de </w:t>
      </w:r>
    </w:p>
    <w:p w:rsidR="007F24BB" w:rsidRDefault="00923722" w:rsidP="007F24BB">
      <w:pPr>
        <w:spacing w:line="240" w:lineRule="auto"/>
        <w:jc w:val="center"/>
        <w:rPr>
          <w:rFonts w:asciiTheme="majorHAnsi" w:hAnsiTheme="majorHAnsi"/>
          <w:b/>
          <w:i/>
          <w:sz w:val="60"/>
          <w:szCs w:val="60"/>
        </w:rPr>
      </w:pPr>
      <w:r w:rsidRPr="007F24BB">
        <w:rPr>
          <w:rFonts w:asciiTheme="majorHAnsi" w:hAnsiTheme="majorHAnsi"/>
          <w:b/>
          <w:i/>
          <w:sz w:val="60"/>
          <w:szCs w:val="60"/>
        </w:rPr>
        <w:t xml:space="preserve">Temperatura e Umidade </w:t>
      </w:r>
    </w:p>
    <w:p w:rsidR="007F24BB" w:rsidRDefault="007F24BB" w:rsidP="007F24BB">
      <w:pPr>
        <w:spacing w:line="240" w:lineRule="auto"/>
        <w:jc w:val="center"/>
        <w:rPr>
          <w:rFonts w:asciiTheme="majorHAnsi" w:hAnsiTheme="majorHAnsi"/>
          <w:b/>
          <w:i/>
          <w:sz w:val="60"/>
          <w:szCs w:val="60"/>
        </w:rPr>
      </w:pPr>
      <w:r>
        <w:rPr>
          <w:rFonts w:asciiTheme="majorHAnsi" w:hAnsiTheme="majorHAnsi"/>
          <w:b/>
          <w:i/>
          <w:sz w:val="60"/>
          <w:szCs w:val="60"/>
        </w:rPr>
        <w:t xml:space="preserve">Em </w:t>
      </w:r>
    </w:p>
    <w:p w:rsidR="00AC3BC6" w:rsidRPr="007F24BB" w:rsidRDefault="007F24BB" w:rsidP="007F24BB">
      <w:pPr>
        <w:spacing w:line="240" w:lineRule="auto"/>
        <w:jc w:val="center"/>
        <w:rPr>
          <w:rFonts w:asciiTheme="majorHAnsi" w:hAnsiTheme="majorHAnsi"/>
          <w:b/>
          <w:i/>
          <w:sz w:val="60"/>
          <w:szCs w:val="60"/>
        </w:rPr>
      </w:pPr>
      <w:r>
        <w:rPr>
          <w:rFonts w:asciiTheme="majorHAnsi" w:hAnsiTheme="majorHAnsi"/>
          <w:b/>
          <w:i/>
          <w:sz w:val="60"/>
          <w:szCs w:val="60"/>
        </w:rPr>
        <w:t>A</w:t>
      </w:r>
      <w:r w:rsidR="00923722" w:rsidRPr="007F24BB">
        <w:rPr>
          <w:rFonts w:asciiTheme="majorHAnsi" w:hAnsiTheme="majorHAnsi"/>
          <w:b/>
          <w:i/>
          <w:sz w:val="60"/>
          <w:szCs w:val="60"/>
        </w:rPr>
        <w:t>cervos literários</w:t>
      </w:r>
    </w:p>
    <w:p w:rsidR="00923722" w:rsidRDefault="00923722"/>
    <w:p w:rsidR="00923722" w:rsidRDefault="00923722" w:rsidP="007F24BB">
      <w:pPr>
        <w:jc w:val="center"/>
      </w:pPr>
      <w:proofErr w:type="spellStart"/>
      <w:r>
        <w:t>Adaías</w:t>
      </w:r>
      <w:proofErr w:type="spellEnd"/>
      <w:r>
        <w:t xml:space="preserve"> Santos - 01201131</w:t>
      </w:r>
    </w:p>
    <w:p w:rsidR="00923722" w:rsidRDefault="00923722" w:rsidP="007F24BB">
      <w:pPr>
        <w:jc w:val="center"/>
      </w:pPr>
      <w:r>
        <w:t>Christian Raphael -</w:t>
      </w:r>
      <w:r w:rsidR="007F24BB">
        <w:t xml:space="preserve"> </w:t>
      </w:r>
      <w:bookmarkStart w:id="0" w:name="_GoBack"/>
      <w:bookmarkEnd w:id="0"/>
    </w:p>
    <w:p w:rsidR="00923722" w:rsidRDefault="00923722" w:rsidP="007F24BB">
      <w:pPr>
        <w:jc w:val="center"/>
      </w:pPr>
      <w:r>
        <w:t>Gisele de Araújo -</w:t>
      </w:r>
      <w:r w:rsidR="007F24BB">
        <w:t xml:space="preserve"> 01201046</w:t>
      </w:r>
    </w:p>
    <w:p w:rsidR="00923722" w:rsidRDefault="00923722" w:rsidP="007F24BB">
      <w:pPr>
        <w:jc w:val="center"/>
      </w:pPr>
      <w:r>
        <w:t>Gustavo Henrique -</w:t>
      </w:r>
      <w:r w:rsidR="007F24BB">
        <w:t xml:space="preserve">  01201067</w:t>
      </w:r>
    </w:p>
    <w:p w:rsidR="00923722" w:rsidRDefault="00923722" w:rsidP="007F24BB">
      <w:pPr>
        <w:jc w:val="center"/>
      </w:pPr>
      <w:r>
        <w:t>Guilherme de Sá -</w:t>
      </w:r>
      <w:r w:rsidR="007F24BB">
        <w:t xml:space="preserve"> 01201053</w:t>
      </w:r>
    </w:p>
    <w:p w:rsidR="00923722" w:rsidRDefault="00923722" w:rsidP="007F24BB">
      <w:pPr>
        <w:jc w:val="center"/>
      </w:pPr>
      <w:r>
        <w:t>Guilherme da Silva –</w:t>
      </w:r>
      <w:r w:rsidR="007F24BB">
        <w:t xml:space="preserve"> 01201057</w:t>
      </w:r>
    </w:p>
    <w:p w:rsidR="00923722" w:rsidRDefault="00923722"/>
    <w:p w:rsidR="0082490A" w:rsidRDefault="00923722">
      <w:r>
        <w:t xml:space="preserve">O projeto de </w:t>
      </w:r>
      <w:proofErr w:type="spellStart"/>
      <w:r>
        <w:t>Chameleon</w:t>
      </w:r>
      <w:proofErr w:type="spellEnd"/>
      <w:r>
        <w:t xml:space="preserve"> tem por objetivo o controle de temperatura e umidade em acervos literários visando a conservação dos livros e prevenção de futuros problemas correlacionados com a perca de livros e/ou enfermidades naqueles que os manuseiam.</w:t>
      </w:r>
    </w:p>
    <w:p w:rsidR="00923722" w:rsidRDefault="0082490A">
      <w:r>
        <w:t>O mercado literário abriga um problema recorrente na questão de conservação de seus produtos (implicando um pouco mais nas áreas tropicais) que é a temperatura e umidade, que afetam diretamente na durabilidade do produto. Uma vez que a restauração de uma obra literária exige um valor monetário considerável e a perca de obras acarreta também na perda de informações que seriam agregados a futuros estudantes, torna se mais necessário ainda o controle desses componentes</w:t>
      </w:r>
    </w:p>
    <w:p w:rsidR="0082490A" w:rsidRDefault="0082490A">
      <w:r>
        <w:t>Lugares que abrigam uma grande, média ou pequena qua</w:t>
      </w:r>
      <w:r w:rsidR="00B156B9">
        <w:t xml:space="preserve">ntidade de livros, deveriam ter a temperatura entre 19°C a 23°C e a umidade do ar entre 50% e 60% (sendo o ideal 55%) segundo </w:t>
      </w:r>
      <w:r w:rsidR="00C36B3D">
        <w:t>a Biblioteca Pedro Calmon da Universidade Federal do Rio de Janeiro.</w:t>
      </w:r>
    </w:p>
    <w:p w:rsidR="00C36B3D" w:rsidRDefault="00C36B3D">
      <w:r>
        <w:t xml:space="preserve">Desde modo, especificamos em nosso projeto um meio de comunicar ao </w:t>
      </w:r>
      <w:r w:rsidR="0080404C">
        <w:t xml:space="preserve">cliente, </w:t>
      </w:r>
      <w:r>
        <w:t>por meio de cores</w:t>
      </w:r>
      <w:r w:rsidR="0080404C">
        <w:t>, a temperatura segundo a situação que ela se encontra. A cor verde para o ideal (19°C a 23°C), a cor azul para o médio (11°C a 18°C), a cor laranja para o máximo (24</w:t>
      </w:r>
      <w:r w:rsidR="00B95442">
        <w:t>°C</w:t>
      </w:r>
      <w:r w:rsidR="0080404C">
        <w:t xml:space="preserve"> a 25</w:t>
      </w:r>
      <w:r w:rsidR="00B95442">
        <w:t>°C</w:t>
      </w:r>
      <w:r w:rsidR="0080404C">
        <w:t>) e a cor vermelha para as temperaturas críticas</w:t>
      </w:r>
      <w:r w:rsidR="00B95442">
        <w:t xml:space="preserve"> (</w:t>
      </w:r>
      <w:r w:rsidR="0080404C">
        <w:t>&lt; 10</w:t>
      </w:r>
      <w:r w:rsidR="00B95442">
        <w:t>°</w:t>
      </w:r>
      <w:r w:rsidR="007F24BB">
        <w:t>C e &gt;</w:t>
      </w:r>
      <w:r w:rsidR="0080404C">
        <w:t xml:space="preserve"> 25</w:t>
      </w:r>
      <w:r w:rsidR="00B95442">
        <w:t>°</w:t>
      </w:r>
      <w:r w:rsidR="007F24BB">
        <w:t>C)</w:t>
      </w:r>
      <w:r w:rsidR="000F0587">
        <w:t xml:space="preserve"> como está exibido a seguir:</w:t>
      </w:r>
    </w:p>
    <w:p w:rsidR="00E0645F" w:rsidRDefault="00E0645F"/>
    <w:p w:rsidR="00E0645F" w:rsidRDefault="00E0645F">
      <w:r>
        <w:rPr>
          <w:noProof/>
          <w:lang w:eastAsia="pt-BR"/>
        </w:rPr>
        <w:lastRenderedPageBreak/>
        <w:drawing>
          <wp:inline distT="0" distB="0" distL="0" distR="0" wp14:anchorId="2FEA2B8E" wp14:editId="2DBFD30A">
            <wp:extent cx="5400040" cy="1047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5F" w:rsidRDefault="00E0645F"/>
    <w:p w:rsidR="00E0645F" w:rsidRDefault="000F0587">
      <w:r>
        <w:t>Para tal monitoramento e controle, será utilizado o sensor DHT11 que irá suprir a necessidade com uma ótima performance e tem seu alcance de identificação de temperatura de 0°C a 50°C e umidade de 20% a 80%</w:t>
      </w:r>
      <w:r w:rsidR="007F24BB">
        <w:t xml:space="preserve"> (informação na tabela abaixo)</w:t>
      </w:r>
      <w:r>
        <w:t>, garantido a qualidade dos dados a serem apresentados</w:t>
      </w:r>
      <w:r w:rsidR="007F24BB">
        <w:t>.</w:t>
      </w:r>
    </w:p>
    <w:p w:rsidR="000F0587" w:rsidRDefault="000F0587"/>
    <w:p w:rsidR="000F0587" w:rsidRDefault="000F0587" w:rsidP="000F0587">
      <w:pPr>
        <w:jc w:val="center"/>
      </w:pPr>
      <w:r>
        <w:rPr>
          <w:noProof/>
          <w:lang w:eastAsia="pt-BR"/>
        </w:rPr>
        <w:drawing>
          <wp:inline distT="0" distB="0" distL="0" distR="0" wp14:anchorId="7D93BFE8" wp14:editId="64AC5D31">
            <wp:extent cx="3028950" cy="210508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487" cy="21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BB" w:rsidRDefault="007F24BB" w:rsidP="000F0587">
      <w:pPr>
        <w:jc w:val="center"/>
      </w:pPr>
    </w:p>
    <w:p w:rsidR="007F24BB" w:rsidRDefault="007F24BB" w:rsidP="007F24BB"/>
    <w:p w:rsidR="007F24BB" w:rsidRPr="007F24BB" w:rsidRDefault="007F24BB" w:rsidP="007F24BB">
      <w:pPr>
        <w:jc w:val="center"/>
        <w:rPr>
          <w:b/>
          <w:sz w:val="32"/>
        </w:rPr>
      </w:pPr>
      <w:r w:rsidRPr="007F24BB">
        <w:rPr>
          <w:b/>
          <w:sz w:val="32"/>
        </w:rPr>
        <w:t>Referências</w:t>
      </w:r>
    </w:p>
    <w:p w:rsidR="00B156B9" w:rsidRDefault="000F0587">
      <w:hyperlink r:id="rId6" w:history="1">
        <w:r>
          <w:rPr>
            <w:rStyle w:val="Hyperlink"/>
          </w:rPr>
          <w:t>http://blog.baudaeletronica.com.br/dht11-com-arduino/</w:t>
        </w:r>
      </w:hyperlink>
    </w:p>
    <w:p w:rsidR="00B156B9" w:rsidRDefault="00B156B9">
      <w:hyperlink r:id="rId7" w:history="1">
        <w:r>
          <w:rPr>
            <w:rStyle w:val="Hyperlink"/>
          </w:rPr>
          <w:t>https://biblioteca.forum.ufrj.br/index.php/producao-bibliografica/conservacao-preventiva</w:t>
        </w:r>
      </w:hyperlink>
    </w:p>
    <w:p w:rsidR="00923722" w:rsidRDefault="00923722"/>
    <w:sectPr w:rsidR="00923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22"/>
    <w:rsid w:val="000F0587"/>
    <w:rsid w:val="00715EB1"/>
    <w:rsid w:val="007F24BB"/>
    <w:rsid w:val="0080404C"/>
    <w:rsid w:val="0082490A"/>
    <w:rsid w:val="00923722"/>
    <w:rsid w:val="00AC3BC6"/>
    <w:rsid w:val="00B156B9"/>
    <w:rsid w:val="00B95442"/>
    <w:rsid w:val="00BD1EBF"/>
    <w:rsid w:val="00C36B3D"/>
    <w:rsid w:val="00E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FAA46-A9F8-4CAF-A79C-25C9AFEC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15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blioteca.forum.ufrj.br/index.php/producao-bibliografica/conservacao-preventi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baudaeletronica.com.br/dht11-com-arduin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Adaiss</dc:creator>
  <cp:keywords/>
  <dc:description/>
  <cp:lastModifiedBy>Adaiss</cp:lastModifiedBy>
  <cp:revision>3</cp:revision>
  <dcterms:created xsi:type="dcterms:W3CDTF">2020-05-05T19:56:00Z</dcterms:created>
  <dcterms:modified xsi:type="dcterms:W3CDTF">2020-05-05T21:26:00Z</dcterms:modified>
</cp:coreProperties>
</file>