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F96B3" w14:textId="77777777" w:rsidR="00750971" w:rsidRPr="00750971" w:rsidRDefault="00750971" w:rsidP="00750971">
      <w:pPr>
        <w:spacing w:after="0" w:line="240" w:lineRule="auto"/>
        <w:jc w:val="center"/>
        <w:rPr>
          <w:rFonts w:ascii="Times New Roman" w:eastAsia="Times New Roman" w:hAnsi="Times New Roman" w:cs="Times New Roman"/>
          <w:kern w:val="0"/>
          <w14:ligatures w14:val="none"/>
        </w:rPr>
      </w:pPr>
      <w:r w:rsidRPr="00750971">
        <w:rPr>
          <w:rFonts w:ascii="Arial" w:eastAsia="Times New Roman" w:hAnsi="Arial" w:cs="Arial"/>
          <w:b/>
          <w:bCs/>
          <w:color w:val="000000"/>
          <w:kern w:val="0"/>
          <w:sz w:val="26"/>
          <w:szCs w:val="26"/>
          <w14:ligatures w14:val="none"/>
        </w:rPr>
        <w:t>High-Frequency Checks for Data Quality Assurance: Indonesia Mobile Wallet Cash Transfer Study</w:t>
      </w:r>
    </w:p>
    <w:p w14:paraId="39B51643"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p>
    <w:p w14:paraId="7323DBE2"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r w:rsidRPr="00750971">
        <w:rPr>
          <w:rFonts w:ascii="Arial" w:eastAsia="Times New Roman" w:hAnsi="Arial" w:cs="Arial"/>
          <w:color w:val="000000"/>
          <w:kern w:val="0"/>
          <w:sz w:val="22"/>
          <w:szCs w:val="22"/>
          <w14:ligatures w14:val="none"/>
        </w:rPr>
        <w:t xml:space="preserve">This document presents the high-frequency checks (HFCs) developed for our experimental study examining how the mode of cash transfer delivery - mobile wallet versus physical cash - affects household spending patterns in Indonesia. Our study relies on fortnightly in-person </w:t>
      </w:r>
      <w:proofErr w:type="gramStart"/>
      <w:r w:rsidRPr="00750971">
        <w:rPr>
          <w:rFonts w:ascii="Arial" w:eastAsia="Times New Roman" w:hAnsi="Arial" w:cs="Arial"/>
          <w:color w:val="000000"/>
          <w:kern w:val="0"/>
          <w:sz w:val="22"/>
          <w:szCs w:val="22"/>
          <w14:ligatures w14:val="none"/>
        </w:rPr>
        <w:t>financial diary</w:t>
      </w:r>
      <w:proofErr w:type="gramEnd"/>
      <w:r w:rsidRPr="00750971">
        <w:rPr>
          <w:rFonts w:ascii="Arial" w:eastAsia="Times New Roman" w:hAnsi="Arial" w:cs="Arial"/>
          <w:color w:val="000000"/>
          <w:kern w:val="0"/>
          <w:sz w:val="22"/>
          <w:szCs w:val="22"/>
          <w14:ligatures w14:val="none"/>
        </w:rPr>
        <w:t xml:space="preserve"> surveys conducted over two years, meaning data quality risks accumulate rapidly across </w:t>
      </w:r>
      <w:proofErr w:type="gramStart"/>
      <w:r w:rsidRPr="00750971">
        <w:rPr>
          <w:rFonts w:ascii="Arial" w:eastAsia="Times New Roman" w:hAnsi="Arial" w:cs="Arial"/>
          <w:color w:val="000000"/>
          <w:kern w:val="0"/>
          <w:sz w:val="22"/>
          <w:szCs w:val="22"/>
          <w14:ligatures w14:val="none"/>
        </w:rPr>
        <w:t>a large number of</w:t>
      </w:r>
      <w:proofErr w:type="gramEnd"/>
      <w:r w:rsidRPr="00750971">
        <w:rPr>
          <w:rFonts w:ascii="Arial" w:eastAsia="Times New Roman" w:hAnsi="Arial" w:cs="Arial"/>
          <w:color w:val="000000"/>
          <w:kern w:val="0"/>
          <w:sz w:val="22"/>
          <w:szCs w:val="22"/>
          <w14:ligatures w14:val="none"/>
        </w:rPr>
        <w:t xml:space="preserve"> </w:t>
      </w:r>
      <w:proofErr w:type="gramStart"/>
      <w:r w:rsidRPr="00750971">
        <w:rPr>
          <w:rFonts w:ascii="Arial" w:eastAsia="Times New Roman" w:hAnsi="Arial" w:cs="Arial"/>
          <w:color w:val="000000"/>
          <w:kern w:val="0"/>
          <w:sz w:val="22"/>
          <w:szCs w:val="22"/>
          <w14:ligatures w14:val="none"/>
        </w:rPr>
        <w:t>survey</w:t>
      </w:r>
      <w:proofErr w:type="gramEnd"/>
      <w:r w:rsidRPr="00750971">
        <w:rPr>
          <w:rFonts w:ascii="Arial" w:eastAsia="Times New Roman" w:hAnsi="Arial" w:cs="Arial"/>
          <w:color w:val="000000"/>
          <w:kern w:val="0"/>
          <w:sz w:val="22"/>
          <w:szCs w:val="22"/>
          <w14:ligatures w14:val="none"/>
        </w:rPr>
        <w:t xml:space="preserve"> rounds and enumerator interactions. Because our core outcome variables depend on constructing </w:t>
      </w:r>
      <w:proofErr w:type="gramStart"/>
      <w:r w:rsidRPr="00750971">
        <w:rPr>
          <w:rFonts w:ascii="Arial" w:eastAsia="Times New Roman" w:hAnsi="Arial" w:cs="Arial"/>
          <w:color w:val="000000"/>
          <w:kern w:val="0"/>
          <w:sz w:val="22"/>
          <w:szCs w:val="22"/>
          <w14:ligatures w14:val="none"/>
        </w:rPr>
        <w:t>clean</w:t>
      </w:r>
      <w:proofErr w:type="gramEnd"/>
      <w:r w:rsidRPr="00750971">
        <w:rPr>
          <w:rFonts w:ascii="Arial" w:eastAsia="Times New Roman" w:hAnsi="Arial" w:cs="Arial"/>
          <w:color w:val="000000"/>
          <w:kern w:val="0"/>
          <w:sz w:val="22"/>
          <w:szCs w:val="22"/>
          <w14:ligatures w14:val="none"/>
        </w:rPr>
        <w:t>, continuous household spending trajectories across up to 48 visits, even small errors introduced early in fieldwork can compound and undermine the integrity of the entire panel. The checks below are designed to catch these issues as close to the point of collection as possible, before they propagate across rounds and become difficult to correct.</w:t>
      </w:r>
    </w:p>
    <w:p w14:paraId="41B75B3F"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p>
    <w:p w14:paraId="32345A54"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r w:rsidRPr="00750971">
        <w:rPr>
          <w:rFonts w:ascii="Arial" w:eastAsia="Times New Roman" w:hAnsi="Arial" w:cs="Arial"/>
          <w:b/>
          <w:bCs/>
          <w:color w:val="000000"/>
          <w:kern w:val="0"/>
          <w:sz w:val="22"/>
          <w:szCs w:val="22"/>
          <w14:ligatures w14:val="none"/>
        </w:rPr>
        <w:t>Check 1: Duplicate Respondent IDs</w:t>
      </w:r>
    </w:p>
    <w:p w14:paraId="1D7A0536"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r w:rsidRPr="00750971">
        <w:rPr>
          <w:rFonts w:ascii="Arial" w:eastAsia="Times New Roman" w:hAnsi="Arial" w:cs="Arial"/>
          <w:color w:val="000000"/>
          <w:kern w:val="0"/>
          <w:sz w:val="22"/>
          <w:szCs w:val="22"/>
          <w14:ligatures w14:val="none"/>
        </w:rPr>
        <w:t xml:space="preserve">A foundational risk in any panel survey is the presence of duplicate respondent IDs, cases where the same ID appears more than once in the dataset, either because an enumerator accidentally submitted a form twice, a household was surveyed by two different enumerators, or a data entry error assigned an existing ID to a new respondent. In our study, where each household must be tracked consistently across up to 48 fortnightly visits over two years, a duplicated ID early in fieldwork can corrupt the entire longitudinal record for that household, making it impossible to cleanly construct </w:t>
      </w:r>
      <w:proofErr w:type="gramStart"/>
      <w:r w:rsidRPr="00750971">
        <w:rPr>
          <w:rFonts w:ascii="Arial" w:eastAsia="Times New Roman" w:hAnsi="Arial" w:cs="Arial"/>
          <w:color w:val="000000"/>
          <w:kern w:val="0"/>
          <w:sz w:val="22"/>
          <w:szCs w:val="22"/>
          <w14:ligatures w14:val="none"/>
        </w:rPr>
        <w:t>the spending</w:t>
      </w:r>
      <w:proofErr w:type="gramEnd"/>
      <w:r w:rsidRPr="00750971">
        <w:rPr>
          <w:rFonts w:ascii="Arial" w:eastAsia="Times New Roman" w:hAnsi="Arial" w:cs="Arial"/>
          <w:color w:val="000000"/>
          <w:kern w:val="0"/>
          <w:sz w:val="22"/>
          <w:szCs w:val="22"/>
          <w14:ligatures w14:val="none"/>
        </w:rPr>
        <w:t xml:space="preserve"> trajectory that sits at the heart of our outcome variables. The check below uses Stata's duplicates tag command to flag any </w:t>
      </w:r>
      <w:proofErr w:type="spellStart"/>
      <w:r w:rsidRPr="00750971">
        <w:rPr>
          <w:rFonts w:ascii="Arial" w:eastAsia="Times New Roman" w:hAnsi="Arial" w:cs="Arial"/>
          <w:color w:val="000000"/>
          <w:kern w:val="0"/>
          <w:sz w:val="22"/>
          <w:szCs w:val="22"/>
          <w14:ligatures w14:val="none"/>
        </w:rPr>
        <w:t>respondent_id</w:t>
      </w:r>
      <w:proofErr w:type="spellEnd"/>
      <w:r w:rsidRPr="00750971">
        <w:rPr>
          <w:rFonts w:ascii="Arial" w:eastAsia="Times New Roman" w:hAnsi="Arial" w:cs="Arial"/>
          <w:color w:val="000000"/>
          <w:kern w:val="0"/>
          <w:sz w:val="22"/>
          <w:szCs w:val="22"/>
          <w14:ligatures w14:val="none"/>
        </w:rPr>
        <w:t xml:space="preserve"> that appears more than once, assigning a value of 0 to clean rows and a positive integer to rows sharing a duplicated ID. All flagged cases are then listed together so that the field manager can identify whether the duplication reflects a true double-submission, an enumerator error, or a more serious data integrity issue requiring follow-up.</w:t>
      </w:r>
    </w:p>
    <w:p w14:paraId="6D26A109"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p>
    <w:p w14:paraId="7DFCCDDA" w14:textId="77777777" w:rsidR="00750971" w:rsidRPr="00750971" w:rsidRDefault="00750971" w:rsidP="00750971">
      <w:pPr>
        <w:spacing w:after="0" w:line="240" w:lineRule="auto"/>
        <w:ind w:left="720"/>
        <w:rPr>
          <w:rFonts w:ascii="Times New Roman" w:eastAsia="Times New Roman" w:hAnsi="Times New Roman" w:cs="Times New Roman"/>
          <w:kern w:val="0"/>
          <w14:ligatures w14:val="none"/>
        </w:rPr>
      </w:pPr>
      <w:r w:rsidRPr="00750971">
        <w:rPr>
          <w:rFonts w:ascii="Arial" w:eastAsia="Times New Roman" w:hAnsi="Arial" w:cs="Arial"/>
          <w:b/>
          <w:bCs/>
          <w:color w:val="000000"/>
          <w:kern w:val="0"/>
          <w:sz w:val="22"/>
          <w:szCs w:val="22"/>
          <w14:ligatures w14:val="none"/>
        </w:rPr>
        <w:t>Check 1 Stata Code: Duplicate respondent IDs</w:t>
      </w:r>
    </w:p>
    <w:p w14:paraId="66722080" w14:textId="77777777" w:rsidR="00750971" w:rsidRPr="00750971" w:rsidRDefault="00750971" w:rsidP="00750971">
      <w:pPr>
        <w:spacing w:after="0" w:line="240" w:lineRule="auto"/>
        <w:ind w:left="720"/>
        <w:rPr>
          <w:rFonts w:ascii="Times New Roman" w:eastAsia="Times New Roman" w:hAnsi="Times New Roman" w:cs="Times New Roman"/>
          <w:kern w:val="0"/>
          <w14:ligatures w14:val="none"/>
        </w:rPr>
      </w:pPr>
      <w:r w:rsidRPr="00750971">
        <w:rPr>
          <w:rFonts w:ascii="Courier New" w:eastAsia="Times New Roman" w:hAnsi="Courier New" w:cs="Courier New"/>
          <w:color w:val="000000"/>
          <w:kern w:val="0"/>
          <w:sz w:val="22"/>
          <w:szCs w:val="22"/>
          <w14:ligatures w14:val="none"/>
        </w:rPr>
        <w:t xml:space="preserve">duplicates tag </w:t>
      </w:r>
      <w:proofErr w:type="spellStart"/>
      <w:r w:rsidRPr="00750971">
        <w:rPr>
          <w:rFonts w:ascii="Courier New" w:eastAsia="Times New Roman" w:hAnsi="Courier New" w:cs="Courier New"/>
          <w:color w:val="000000"/>
          <w:kern w:val="0"/>
          <w:sz w:val="22"/>
          <w:szCs w:val="22"/>
          <w14:ligatures w14:val="none"/>
        </w:rPr>
        <w:t>respondent_id</w:t>
      </w:r>
      <w:proofErr w:type="spellEnd"/>
      <w:r w:rsidRPr="00750971">
        <w:rPr>
          <w:rFonts w:ascii="Courier New" w:eastAsia="Times New Roman" w:hAnsi="Courier New" w:cs="Courier New"/>
          <w:color w:val="000000"/>
          <w:kern w:val="0"/>
          <w:sz w:val="22"/>
          <w:szCs w:val="22"/>
          <w14:ligatures w14:val="none"/>
        </w:rPr>
        <w:t>, generate(</w:t>
      </w:r>
      <w:proofErr w:type="spellStart"/>
      <w:r w:rsidRPr="00750971">
        <w:rPr>
          <w:rFonts w:ascii="Courier New" w:eastAsia="Times New Roman" w:hAnsi="Courier New" w:cs="Courier New"/>
          <w:color w:val="000000"/>
          <w:kern w:val="0"/>
          <w:sz w:val="22"/>
          <w:szCs w:val="22"/>
          <w14:ligatures w14:val="none"/>
        </w:rPr>
        <w:t>dup_flag</w:t>
      </w:r>
      <w:proofErr w:type="spellEnd"/>
      <w:r w:rsidRPr="00750971">
        <w:rPr>
          <w:rFonts w:ascii="Courier New" w:eastAsia="Times New Roman" w:hAnsi="Courier New" w:cs="Courier New"/>
          <w:color w:val="000000"/>
          <w:kern w:val="0"/>
          <w:sz w:val="22"/>
          <w:szCs w:val="22"/>
          <w14:ligatures w14:val="none"/>
        </w:rPr>
        <w:t>)</w:t>
      </w:r>
    </w:p>
    <w:p w14:paraId="4355B587" w14:textId="77777777" w:rsidR="00750971" w:rsidRPr="00750971" w:rsidRDefault="00750971" w:rsidP="00750971">
      <w:pPr>
        <w:spacing w:after="0" w:line="240" w:lineRule="auto"/>
        <w:ind w:left="720"/>
        <w:rPr>
          <w:rFonts w:ascii="Times New Roman" w:eastAsia="Times New Roman" w:hAnsi="Times New Roman" w:cs="Times New Roman"/>
          <w:kern w:val="0"/>
          <w14:ligatures w14:val="none"/>
        </w:rPr>
      </w:pPr>
      <w:r w:rsidRPr="00750971">
        <w:rPr>
          <w:rFonts w:ascii="Courier New" w:eastAsia="Times New Roman" w:hAnsi="Courier New" w:cs="Courier New"/>
          <w:color w:val="000000"/>
          <w:kern w:val="0"/>
          <w:sz w:val="22"/>
          <w:szCs w:val="22"/>
          <w14:ligatures w14:val="none"/>
        </w:rPr>
        <w:t xml:space="preserve">list </w:t>
      </w:r>
      <w:proofErr w:type="spellStart"/>
      <w:r w:rsidRPr="00750971">
        <w:rPr>
          <w:rFonts w:ascii="Courier New" w:eastAsia="Times New Roman" w:hAnsi="Courier New" w:cs="Courier New"/>
          <w:color w:val="000000"/>
          <w:kern w:val="0"/>
          <w:sz w:val="22"/>
          <w:szCs w:val="22"/>
          <w14:ligatures w14:val="none"/>
        </w:rPr>
        <w:t>respondent_id</w:t>
      </w:r>
      <w:proofErr w:type="spellEnd"/>
      <w:r w:rsidRPr="00750971">
        <w:rPr>
          <w:rFonts w:ascii="Courier New" w:eastAsia="Times New Roman" w:hAnsi="Courier New" w:cs="Courier New"/>
          <w:color w:val="000000"/>
          <w:kern w:val="0"/>
          <w:sz w:val="22"/>
          <w:szCs w:val="22"/>
          <w14:ligatures w14:val="none"/>
        </w:rPr>
        <w:t xml:space="preserve"> </w:t>
      </w:r>
      <w:proofErr w:type="spellStart"/>
      <w:r w:rsidRPr="00750971">
        <w:rPr>
          <w:rFonts w:ascii="Courier New" w:eastAsia="Times New Roman" w:hAnsi="Courier New" w:cs="Courier New"/>
          <w:color w:val="000000"/>
          <w:kern w:val="0"/>
          <w:sz w:val="22"/>
          <w:szCs w:val="22"/>
          <w14:ligatures w14:val="none"/>
        </w:rPr>
        <w:t>dup_flag</w:t>
      </w:r>
      <w:proofErr w:type="spellEnd"/>
      <w:r w:rsidRPr="00750971">
        <w:rPr>
          <w:rFonts w:ascii="Courier New" w:eastAsia="Times New Roman" w:hAnsi="Courier New" w:cs="Courier New"/>
          <w:color w:val="000000"/>
          <w:kern w:val="0"/>
          <w:sz w:val="22"/>
          <w:szCs w:val="22"/>
          <w14:ligatures w14:val="none"/>
        </w:rPr>
        <w:t xml:space="preserve"> if </w:t>
      </w:r>
      <w:proofErr w:type="spellStart"/>
      <w:r w:rsidRPr="00750971">
        <w:rPr>
          <w:rFonts w:ascii="Courier New" w:eastAsia="Times New Roman" w:hAnsi="Courier New" w:cs="Courier New"/>
          <w:color w:val="000000"/>
          <w:kern w:val="0"/>
          <w:sz w:val="22"/>
          <w:szCs w:val="22"/>
          <w14:ligatures w14:val="none"/>
        </w:rPr>
        <w:t>dup_flag</w:t>
      </w:r>
      <w:proofErr w:type="spellEnd"/>
      <w:r w:rsidRPr="00750971">
        <w:rPr>
          <w:rFonts w:ascii="Courier New" w:eastAsia="Times New Roman" w:hAnsi="Courier New" w:cs="Courier New"/>
          <w:color w:val="000000"/>
          <w:kern w:val="0"/>
          <w:sz w:val="22"/>
          <w:szCs w:val="22"/>
          <w14:ligatures w14:val="none"/>
        </w:rPr>
        <w:t xml:space="preserve"> &gt; 0, </w:t>
      </w:r>
      <w:proofErr w:type="spellStart"/>
      <w:r w:rsidRPr="00750971">
        <w:rPr>
          <w:rFonts w:ascii="Courier New" w:eastAsia="Times New Roman" w:hAnsi="Courier New" w:cs="Courier New"/>
          <w:color w:val="000000"/>
          <w:kern w:val="0"/>
          <w:sz w:val="22"/>
          <w:szCs w:val="22"/>
          <w14:ligatures w14:val="none"/>
        </w:rPr>
        <w:t>sepby</w:t>
      </w:r>
      <w:proofErr w:type="spellEnd"/>
      <w:r w:rsidRPr="00750971">
        <w:rPr>
          <w:rFonts w:ascii="Courier New" w:eastAsia="Times New Roman" w:hAnsi="Courier New" w:cs="Courier New"/>
          <w:color w:val="000000"/>
          <w:kern w:val="0"/>
          <w:sz w:val="22"/>
          <w:szCs w:val="22"/>
          <w14:ligatures w14:val="none"/>
        </w:rPr>
        <w:t>(</w:t>
      </w:r>
      <w:proofErr w:type="spellStart"/>
      <w:r w:rsidRPr="00750971">
        <w:rPr>
          <w:rFonts w:ascii="Courier New" w:eastAsia="Times New Roman" w:hAnsi="Courier New" w:cs="Courier New"/>
          <w:color w:val="000000"/>
          <w:kern w:val="0"/>
          <w:sz w:val="22"/>
          <w:szCs w:val="22"/>
          <w14:ligatures w14:val="none"/>
        </w:rPr>
        <w:t>respondent_id</w:t>
      </w:r>
      <w:proofErr w:type="spellEnd"/>
      <w:r w:rsidRPr="00750971">
        <w:rPr>
          <w:rFonts w:ascii="Courier New" w:eastAsia="Times New Roman" w:hAnsi="Courier New" w:cs="Courier New"/>
          <w:color w:val="000000"/>
          <w:kern w:val="0"/>
          <w:sz w:val="22"/>
          <w:szCs w:val="22"/>
          <w14:ligatures w14:val="none"/>
        </w:rPr>
        <w:t>)</w:t>
      </w:r>
    </w:p>
    <w:p w14:paraId="4A21CC84"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r w:rsidRPr="00750971">
        <w:rPr>
          <w:rFonts w:ascii="Arial" w:eastAsia="Times New Roman" w:hAnsi="Arial" w:cs="Arial"/>
          <w:color w:val="000000"/>
          <w:kern w:val="0"/>
          <w:sz w:val="22"/>
          <w:szCs w:val="22"/>
          <w14:ligatures w14:val="none"/>
        </w:rPr>
        <w:t> </w:t>
      </w:r>
    </w:p>
    <w:p w14:paraId="0DAFC0F1"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p>
    <w:p w14:paraId="2A89A0FD"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r w:rsidRPr="00750971">
        <w:rPr>
          <w:rFonts w:ascii="Arial" w:eastAsia="Times New Roman" w:hAnsi="Arial" w:cs="Arial"/>
          <w:b/>
          <w:bCs/>
          <w:color w:val="000000"/>
          <w:kern w:val="0"/>
          <w:sz w:val="22"/>
          <w:szCs w:val="22"/>
          <w14:ligatures w14:val="none"/>
        </w:rPr>
        <w:t>Check 2 Income and Hours Consistency Check</w:t>
      </w:r>
    </w:p>
    <w:p w14:paraId="7CF1CFAA"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r w:rsidRPr="00750971">
        <w:rPr>
          <w:rFonts w:ascii="Arial" w:eastAsia="Times New Roman" w:hAnsi="Arial" w:cs="Arial"/>
          <w:color w:val="000000"/>
          <w:kern w:val="0"/>
          <w:sz w:val="22"/>
          <w:szCs w:val="22"/>
          <w14:ligatures w14:val="none"/>
        </w:rPr>
        <w:t>As we collect multiple variables in different forms in every visit, there is a concern of inconsistency in the dataset due to measurement errors or reporting errors. </w:t>
      </w:r>
    </w:p>
    <w:p w14:paraId="63B8B114"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r w:rsidRPr="00750971">
        <w:rPr>
          <w:rFonts w:ascii="Arial" w:eastAsia="Times New Roman" w:hAnsi="Arial" w:cs="Arial"/>
          <w:color w:val="000000"/>
          <w:kern w:val="0"/>
          <w:sz w:val="22"/>
          <w:szCs w:val="22"/>
          <w14:ligatures w14:val="none"/>
        </w:rPr>
        <w:t xml:space="preserve">For example, hours worked per week should not exceed 50 hours in </w:t>
      </w:r>
      <w:proofErr w:type="gramStart"/>
      <w:r w:rsidRPr="00750971">
        <w:rPr>
          <w:rFonts w:ascii="Arial" w:eastAsia="Times New Roman" w:hAnsi="Arial" w:cs="Arial"/>
          <w:color w:val="000000"/>
          <w:kern w:val="0"/>
          <w:sz w:val="22"/>
          <w:szCs w:val="22"/>
          <w14:ligatures w14:val="none"/>
        </w:rPr>
        <w:t>most of the</w:t>
      </w:r>
      <w:proofErr w:type="gramEnd"/>
      <w:r w:rsidRPr="00750971">
        <w:rPr>
          <w:rFonts w:ascii="Arial" w:eastAsia="Times New Roman" w:hAnsi="Arial" w:cs="Arial"/>
          <w:color w:val="000000"/>
          <w:kern w:val="0"/>
          <w:sz w:val="22"/>
          <w:szCs w:val="22"/>
          <w14:ligatures w14:val="none"/>
        </w:rPr>
        <w:t xml:space="preserve"> cases. If income is less than 0, negative, it means that there is an error of inputting the data because income cannot be negative. The check below is to flag the inconsistency in working hours and income and create a subset to further investigate. </w:t>
      </w:r>
      <w:proofErr w:type="gramStart"/>
      <w:r w:rsidRPr="00750971">
        <w:rPr>
          <w:rFonts w:ascii="Arial" w:eastAsia="Times New Roman" w:hAnsi="Arial" w:cs="Arial"/>
          <w:color w:val="000000"/>
          <w:kern w:val="0"/>
          <w:sz w:val="22"/>
          <w:szCs w:val="22"/>
          <w14:ligatures w14:val="none"/>
        </w:rPr>
        <w:t>In particular, we</w:t>
      </w:r>
      <w:proofErr w:type="gramEnd"/>
      <w:r w:rsidRPr="00750971">
        <w:rPr>
          <w:rFonts w:ascii="Arial" w:eastAsia="Times New Roman" w:hAnsi="Arial" w:cs="Arial"/>
          <w:color w:val="000000"/>
          <w:kern w:val="0"/>
          <w:sz w:val="22"/>
          <w:szCs w:val="22"/>
          <w14:ligatures w14:val="none"/>
        </w:rPr>
        <w:t xml:space="preserve"> need to confirm if the hours worked per week </w:t>
      </w:r>
      <w:proofErr w:type="gramStart"/>
      <w:r w:rsidRPr="00750971">
        <w:rPr>
          <w:rFonts w:ascii="Arial" w:eastAsia="Times New Roman" w:hAnsi="Arial" w:cs="Arial"/>
          <w:color w:val="000000"/>
          <w:kern w:val="0"/>
          <w:sz w:val="22"/>
          <w:szCs w:val="22"/>
          <w14:ligatures w14:val="none"/>
        </w:rPr>
        <w:t>is</w:t>
      </w:r>
      <w:proofErr w:type="gramEnd"/>
      <w:r w:rsidRPr="00750971">
        <w:rPr>
          <w:rFonts w:ascii="Arial" w:eastAsia="Times New Roman" w:hAnsi="Arial" w:cs="Arial"/>
          <w:color w:val="000000"/>
          <w:kern w:val="0"/>
          <w:sz w:val="22"/>
          <w:szCs w:val="22"/>
          <w14:ligatures w14:val="none"/>
        </w:rPr>
        <w:t xml:space="preserve"> correct when </w:t>
      </w:r>
      <w:proofErr w:type="gramStart"/>
      <w:r w:rsidRPr="00750971">
        <w:rPr>
          <w:rFonts w:ascii="Arial" w:eastAsia="Times New Roman" w:hAnsi="Arial" w:cs="Arial"/>
          <w:color w:val="000000"/>
          <w:kern w:val="0"/>
          <w:sz w:val="22"/>
          <w:szCs w:val="22"/>
          <w14:ligatures w14:val="none"/>
        </w:rPr>
        <w:t>it exceeds</w:t>
      </w:r>
      <w:proofErr w:type="gramEnd"/>
      <w:r w:rsidRPr="00750971">
        <w:rPr>
          <w:rFonts w:ascii="Arial" w:eastAsia="Times New Roman" w:hAnsi="Arial" w:cs="Arial"/>
          <w:color w:val="000000"/>
          <w:kern w:val="0"/>
          <w:sz w:val="22"/>
          <w:szCs w:val="22"/>
          <w14:ligatures w14:val="none"/>
        </w:rPr>
        <w:t xml:space="preserve"> 50 hours because there is still a chance for the respondent to have worked more than 50 hours a week. </w:t>
      </w:r>
    </w:p>
    <w:p w14:paraId="3F6E4414"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p>
    <w:p w14:paraId="043677C1" w14:textId="77777777" w:rsidR="00750971" w:rsidRPr="00750971" w:rsidRDefault="00750971" w:rsidP="00750971">
      <w:pPr>
        <w:spacing w:after="0" w:line="240" w:lineRule="auto"/>
        <w:ind w:left="720"/>
        <w:rPr>
          <w:rFonts w:ascii="Times New Roman" w:eastAsia="Times New Roman" w:hAnsi="Times New Roman" w:cs="Times New Roman"/>
          <w:kern w:val="0"/>
          <w14:ligatures w14:val="none"/>
        </w:rPr>
      </w:pPr>
      <w:r w:rsidRPr="00750971">
        <w:rPr>
          <w:rFonts w:ascii="Arial" w:eastAsia="Times New Roman" w:hAnsi="Arial" w:cs="Arial"/>
          <w:b/>
          <w:bCs/>
          <w:color w:val="000000"/>
          <w:kern w:val="0"/>
          <w:sz w:val="22"/>
          <w:szCs w:val="22"/>
          <w14:ligatures w14:val="none"/>
        </w:rPr>
        <w:t>Check 2 Stata Code</w:t>
      </w:r>
    </w:p>
    <w:p w14:paraId="389CDB57" w14:textId="77777777" w:rsidR="00750971" w:rsidRPr="00750971" w:rsidRDefault="00750971" w:rsidP="00750971">
      <w:pPr>
        <w:spacing w:after="0" w:line="240" w:lineRule="auto"/>
        <w:ind w:left="720"/>
        <w:rPr>
          <w:rFonts w:ascii="Times New Roman" w:eastAsia="Times New Roman" w:hAnsi="Times New Roman" w:cs="Times New Roman"/>
          <w:kern w:val="0"/>
          <w14:ligatures w14:val="none"/>
        </w:rPr>
      </w:pPr>
      <w:r w:rsidRPr="00750971">
        <w:rPr>
          <w:rFonts w:ascii="Courier New" w:eastAsia="Times New Roman" w:hAnsi="Courier New" w:cs="Courier New"/>
          <w:color w:val="000000"/>
          <w:kern w:val="0"/>
          <w:sz w:val="20"/>
          <w:szCs w:val="20"/>
          <w14:ligatures w14:val="none"/>
        </w:rPr>
        <w:t xml:space="preserve">gen </w:t>
      </w:r>
      <w:proofErr w:type="spellStart"/>
      <w:r w:rsidRPr="00750971">
        <w:rPr>
          <w:rFonts w:ascii="Courier New" w:eastAsia="Times New Roman" w:hAnsi="Courier New" w:cs="Courier New"/>
          <w:color w:val="000000"/>
          <w:kern w:val="0"/>
          <w:sz w:val="20"/>
          <w:szCs w:val="20"/>
          <w14:ligatures w14:val="none"/>
        </w:rPr>
        <w:t>hourser</w:t>
      </w:r>
      <w:proofErr w:type="spellEnd"/>
      <w:r w:rsidRPr="00750971">
        <w:rPr>
          <w:rFonts w:ascii="Courier New" w:eastAsia="Times New Roman" w:hAnsi="Courier New" w:cs="Courier New"/>
          <w:color w:val="000000"/>
          <w:kern w:val="0"/>
          <w:sz w:val="20"/>
          <w:szCs w:val="20"/>
          <w14:ligatures w14:val="none"/>
        </w:rPr>
        <w:t xml:space="preserve"> = (</w:t>
      </w:r>
      <w:proofErr w:type="spellStart"/>
      <w:r w:rsidRPr="00750971">
        <w:rPr>
          <w:rFonts w:ascii="Courier New" w:eastAsia="Times New Roman" w:hAnsi="Courier New" w:cs="Courier New"/>
          <w:color w:val="000000"/>
          <w:kern w:val="0"/>
          <w:sz w:val="20"/>
          <w:szCs w:val="20"/>
          <w14:ligatures w14:val="none"/>
        </w:rPr>
        <w:t>hours_worked</w:t>
      </w:r>
      <w:proofErr w:type="spellEnd"/>
      <w:r w:rsidRPr="00750971">
        <w:rPr>
          <w:rFonts w:ascii="Courier New" w:eastAsia="Times New Roman" w:hAnsi="Courier New" w:cs="Courier New"/>
          <w:color w:val="000000"/>
          <w:kern w:val="0"/>
          <w:sz w:val="20"/>
          <w:szCs w:val="20"/>
          <w14:ligatures w14:val="none"/>
        </w:rPr>
        <w:t xml:space="preserve"> &gt; 50)</w:t>
      </w:r>
    </w:p>
    <w:p w14:paraId="7497633B" w14:textId="77777777" w:rsidR="00750971" w:rsidRPr="00750971" w:rsidRDefault="00750971" w:rsidP="00750971">
      <w:pPr>
        <w:spacing w:after="0" w:line="240" w:lineRule="auto"/>
        <w:ind w:left="720"/>
        <w:rPr>
          <w:rFonts w:ascii="Times New Roman" w:eastAsia="Times New Roman" w:hAnsi="Times New Roman" w:cs="Times New Roman"/>
          <w:kern w:val="0"/>
          <w14:ligatures w14:val="none"/>
        </w:rPr>
      </w:pPr>
      <w:r w:rsidRPr="00750971">
        <w:rPr>
          <w:rFonts w:ascii="Courier New" w:eastAsia="Times New Roman" w:hAnsi="Courier New" w:cs="Courier New"/>
          <w:color w:val="000000"/>
          <w:kern w:val="0"/>
          <w:sz w:val="20"/>
          <w:szCs w:val="20"/>
          <w14:ligatures w14:val="none"/>
        </w:rPr>
        <w:t xml:space="preserve">keep if </w:t>
      </w:r>
      <w:proofErr w:type="spellStart"/>
      <w:r w:rsidRPr="00750971">
        <w:rPr>
          <w:rFonts w:ascii="Courier New" w:eastAsia="Times New Roman" w:hAnsi="Courier New" w:cs="Courier New"/>
          <w:color w:val="000000"/>
          <w:kern w:val="0"/>
          <w:sz w:val="20"/>
          <w:szCs w:val="20"/>
          <w14:ligatures w14:val="none"/>
        </w:rPr>
        <w:t>hourser</w:t>
      </w:r>
      <w:proofErr w:type="spellEnd"/>
      <w:r w:rsidRPr="00750971">
        <w:rPr>
          <w:rFonts w:ascii="Courier New" w:eastAsia="Times New Roman" w:hAnsi="Courier New" w:cs="Courier New"/>
          <w:color w:val="000000"/>
          <w:kern w:val="0"/>
          <w:sz w:val="20"/>
          <w:szCs w:val="20"/>
          <w14:ligatures w14:val="none"/>
        </w:rPr>
        <w:t xml:space="preserve"> == 1</w:t>
      </w:r>
    </w:p>
    <w:p w14:paraId="6EC6CB56" w14:textId="77777777" w:rsidR="00750971" w:rsidRPr="00750971" w:rsidRDefault="00750971" w:rsidP="00750971">
      <w:pPr>
        <w:spacing w:after="0" w:line="240" w:lineRule="auto"/>
        <w:ind w:left="720"/>
        <w:rPr>
          <w:rFonts w:ascii="Times New Roman" w:eastAsia="Times New Roman" w:hAnsi="Times New Roman" w:cs="Times New Roman"/>
          <w:kern w:val="0"/>
          <w14:ligatures w14:val="none"/>
        </w:rPr>
      </w:pPr>
      <w:r w:rsidRPr="00750971">
        <w:rPr>
          <w:rFonts w:ascii="Courier New" w:eastAsia="Times New Roman" w:hAnsi="Courier New" w:cs="Courier New"/>
          <w:color w:val="000000"/>
          <w:kern w:val="0"/>
          <w:sz w:val="20"/>
          <w:szCs w:val="20"/>
          <w14:ligatures w14:val="none"/>
        </w:rPr>
        <w:t>save "$user/03_outcome/</w:t>
      </w:r>
      <w:proofErr w:type="spellStart"/>
      <w:r w:rsidRPr="00750971">
        <w:rPr>
          <w:rFonts w:ascii="Courier New" w:eastAsia="Times New Roman" w:hAnsi="Courier New" w:cs="Courier New"/>
          <w:color w:val="000000"/>
          <w:kern w:val="0"/>
          <w:sz w:val="20"/>
          <w:szCs w:val="20"/>
          <w14:ligatures w14:val="none"/>
        </w:rPr>
        <w:t>survey_data_hourserror.dta</w:t>
      </w:r>
      <w:proofErr w:type="spellEnd"/>
      <w:r w:rsidRPr="00750971">
        <w:rPr>
          <w:rFonts w:ascii="Courier New" w:eastAsia="Times New Roman" w:hAnsi="Courier New" w:cs="Courier New"/>
          <w:color w:val="000000"/>
          <w:kern w:val="0"/>
          <w:sz w:val="20"/>
          <w:szCs w:val="20"/>
          <w14:ligatures w14:val="none"/>
        </w:rPr>
        <w:t>", replace</w:t>
      </w:r>
    </w:p>
    <w:p w14:paraId="5B739AA7"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p>
    <w:p w14:paraId="7D00CE9B" w14:textId="77777777" w:rsidR="00750971" w:rsidRPr="00750971" w:rsidRDefault="00750971" w:rsidP="00750971">
      <w:pPr>
        <w:spacing w:after="0" w:line="240" w:lineRule="auto"/>
        <w:ind w:left="720"/>
        <w:rPr>
          <w:rFonts w:ascii="Times New Roman" w:eastAsia="Times New Roman" w:hAnsi="Times New Roman" w:cs="Times New Roman"/>
          <w:kern w:val="0"/>
          <w14:ligatures w14:val="none"/>
        </w:rPr>
      </w:pPr>
      <w:r w:rsidRPr="00750971">
        <w:rPr>
          <w:rFonts w:ascii="Courier New" w:eastAsia="Times New Roman" w:hAnsi="Courier New" w:cs="Courier New"/>
          <w:color w:val="000000"/>
          <w:kern w:val="0"/>
          <w:sz w:val="20"/>
          <w:szCs w:val="20"/>
          <w14:ligatures w14:val="none"/>
        </w:rPr>
        <w:t xml:space="preserve">gen </w:t>
      </w:r>
      <w:proofErr w:type="spellStart"/>
      <w:r w:rsidRPr="00750971">
        <w:rPr>
          <w:rFonts w:ascii="Courier New" w:eastAsia="Times New Roman" w:hAnsi="Courier New" w:cs="Courier New"/>
          <w:color w:val="000000"/>
          <w:kern w:val="0"/>
          <w:sz w:val="20"/>
          <w:szCs w:val="20"/>
          <w14:ligatures w14:val="none"/>
        </w:rPr>
        <w:t>incomeerr</w:t>
      </w:r>
      <w:proofErr w:type="spellEnd"/>
      <w:r w:rsidRPr="00750971">
        <w:rPr>
          <w:rFonts w:ascii="Courier New" w:eastAsia="Times New Roman" w:hAnsi="Courier New" w:cs="Courier New"/>
          <w:color w:val="000000"/>
          <w:kern w:val="0"/>
          <w:sz w:val="20"/>
          <w:szCs w:val="20"/>
          <w14:ligatures w14:val="none"/>
        </w:rPr>
        <w:t xml:space="preserve"> = (monthly &lt; </w:t>
      </w:r>
      <w:proofErr w:type="gramStart"/>
      <w:r w:rsidRPr="00750971">
        <w:rPr>
          <w:rFonts w:ascii="Courier New" w:eastAsia="Times New Roman" w:hAnsi="Courier New" w:cs="Courier New"/>
          <w:color w:val="000000"/>
          <w:kern w:val="0"/>
          <w:sz w:val="20"/>
          <w:szCs w:val="20"/>
          <w14:ligatures w14:val="none"/>
        </w:rPr>
        <w:t>0 )</w:t>
      </w:r>
      <w:proofErr w:type="gramEnd"/>
    </w:p>
    <w:p w14:paraId="23031DA0" w14:textId="77777777" w:rsidR="00750971" w:rsidRPr="00750971" w:rsidRDefault="00750971" w:rsidP="00750971">
      <w:pPr>
        <w:spacing w:after="0" w:line="240" w:lineRule="auto"/>
        <w:ind w:left="720"/>
        <w:rPr>
          <w:rFonts w:ascii="Times New Roman" w:eastAsia="Times New Roman" w:hAnsi="Times New Roman" w:cs="Times New Roman"/>
          <w:kern w:val="0"/>
          <w14:ligatures w14:val="none"/>
        </w:rPr>
      </w:pPr>
      <w:r w:rsidRPr="00750971">
        <w:rPr>
          <w:rFonts w:ascii="Courier New" w:eastAsia="Times New Roman" w:hAnsi="Courier New" w:cs="Courier New"/>
          <w:color w:val="000000"/>
          <w:kern w:val="0"/>
          <w:sz w:val="20"/>
          <w:szCs w:val="20"/>
          <w14:ligatures w14:val="none"/>
        </w:rPr>
        <w:t xml:space="preserve">keep if </w:t>
      </w:r>
      <w:proofErr w:type="spellStart"/>
      <w:r w:rsidRPr="00750971">
        <w:rPr>
          <w:rFonts w:ascii="Courier New" w:eastAsia="Times New Roman" w:hAnsi="Courier New" w:cs="Courier New"/>
          <w:color w:val="000000"/>
          <w:kern w:val="0"/>
          <w:sz w:val="20"/>
          <w:szCs w:val="20"/>
          <w14:ligatures w14:val="none"/>
        </w:rPr>
        <w:t>incomeerr</w:t>
      </w:r>
      <w:proofErr w:type="spellEnd"/>
      <w:r w:rsidRPr="00750971">
        <w:rPr>
          <w:rFonts w:ascii="Courier New" w:eastAsia="Times New Roman" w:hAnsi="Courier New" w:cs="Courier New"/>
          <w:color w:val="000000"/>
          <w:kern w:val="0"/>
          <w:sz w:val="20"/>
          <w:szCs w:val="20"/>
          <w14:ligatures w14:val="none"/>
        </w:rPr>
        <w:t xml:space="preserve"> == 1</w:t>
      </w:r>
    </w:p>
    <w:p w14:paraId="49944CC7" w14:textId="77777777" w:rsidR="00750971" w:rsidRPr="00750971" w:rsidRDefault="00750971" w:rsidP="00750971">
      <w:pPr>
        <w:spacing w:after="0" w:line="240" w:lineRule="auto"/>
        <w:ind w:left="720"/>
        <w:rPr>
          <w:rFonts w:ascii="Times New Roman" w:eastAsia="Times New Roman" w:hAnsi="Times New Roman" w:cs="Times New Roman"/>
          <w:kern w:val="0"/>
          <w14:ligatures w14:val="none"/>
        </w:rPr>
      </w:pPr>
      <w:r w:rsidRPr="00750971">
        <w:rPr>
          <w:rFonts w:ascii="Courier New" w:eastAsia="Times New Roman" w:hAnsi="Courier New" w:cs="Courier New"/>
          <w:color w:val="000000"/>
          <w:kern w:val="0"/>
          <w:sz w:val="20"/>
          <w:szCs w:val="20"/>
          <w14:ligatures w14:val="none"/>
        </w:rPr>
        <w:lastRenderedPageBreak/>
        <w:t>save "$user/03_outcome/</w:t>
      </w:r>
      <w:proofErr w:type="spellStart"/>
      <w:r w:rsidRPr="00750971">
        <w:rPr>
          <w:rFonts w:ascii="Courier New" w:eastAsia="Times New Roman" w:hAnsi="Courier New" w:cs="Courier New"/>
          <w:color w:val="000000"/>
          <w:kern w:val="0"/>
          <w:sz w:val="20"/>
          <w:szCs w:val="20"/>
          <w14:ligatures w14:val="none"/>
        </w:rPr>
        <w:t>survey_data_incomeerror.dta</w:t>
      </w:r>
      <w:proofErr w:type="spellEnd"/>
      <w:r w:rsidRPr="00750971">
        <w:rPr>
          <w:rFonts w:ascii="Courier New" w:eastAsia="Times New Roman" w:hAnsi="Courier New" w:cs="Courier New"/>
          <w:color w:val="000000"/>
          <w:kern w:val="0"/>
          <w:sz w:val="20"/>
          <w:szCs w:val="20"/>
          <w14:ligatures w14:val="none"/>
        </w:rPr>
        <w:t>", replace</w:t>
      </w:r>
    </w:p>
    <w:p w14:paraId="59525D56"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p>
    <w:p w14:paraId="47D38D6D"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r w:rsidRPr="00750971">
        <w:rPr>
          <w:rFonts w:ascii="Arial" w:eastAsia="Times New Roman" w:hAnsi="Arial" w:cs="Arial"/>
          <w:b/>
          <w:bCs/>
          <w:color w:val="000000"/>
          <w:kern w:val="0"/>
          <w:sz w:val="22"/>
          <w:szCs w:val="22"/>
          <w14:ligatures w14:val="none"/>
        </w:rPr>
        <w:t>Check 3 Budget Constraint Check</w:t>
      </w:r>
    </w:p>
    <w:p w14:paraId="19E558A1"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p>
    <w:p w14:paraId="0E85DDA7"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r w:rsidRPr="00750971">
        <w:rPr>
          <w:rFonts w:ascii="Arial" w:eastAsia="Times New Roman" w:hAnsi="Arial" w:cs="Arial"/>
          <w:color w:val="000000"/>
          <w:kern w:val="0"/>
          <w:sz w:val="22"/>
          <w:szCs w:val="22"/>
          <w14:ligatures w14:val="none"/>
        </w:rPr>
        <w:t>Self-reported data carries many risks. Respondents may lie or misrepresent sensitive information, jeopardizing the reliability of our research. If there are persistent inconsistencies in reported consumption, income, and/or credit, our conclusions may not be reliable. Over time, this budget constraint should apply:</w:t>
      </w:r>
    </w:p>
    <w:p w14:paraId="4094F5E2"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p>
    <w:p w14:paraId="2DA9AB01"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proofErr w:type="gramStart"/>
      <w:r w:rsidRPr="00750971">
        <w:rPr>
          <w:rFonts w:ascii="Arial" w:eastAsia="Times New Roman" w:hAnsi="Arial" w:cs="Arial"/>
          <w:color w:val="000000"/>
          <w:kern w:val="0"/>
          <w:sz w:val="22"/>
          <w:szCs w:val="22"/>
          <w14:ligatures w14:val="none"/>
        </w:rPr>
        <w:t>Expenditure  Income</w:t>
      </w:r>
      <w:proofErr w:type="gramEnd"/>
      <w:r w:rsidRPr="00750971">
        <w:rPr>
          <w:rFonts w:ascii="Arial" w:eastAsia="Times New Roman" w:hAnsi="Arial" w:cs="Arial"/>
          <w:color w:val="000000"/>
          <w:kern w:val="0"/>
          <w:sz w:val="22"/>
          <w:szCs w:val="22"/>
          <w14:ligatures w14:val="none"/>
        </w:rPr>
        <w:t xml:space="preserve"> + Net Transfers + Net Borrowing + Asset Sales - Savings</w:t>
      </w:r>
    </w:p>
    <w:p w14:paraId="61121F47"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p>
    <w:p w14:paraId="0F46BF70"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r w:rsidRPr="00750971">
        <w:rPr>
          <w:rFonts w:ascii="Arial" w:eastAsia="Times New Roman" w:hAnsi="Arial" w:cs="Arial"/>
          <w:color w:val="000000"/>
          <w:kern w:val="0"/>
          <w:sz w:val="22"/>
          <w:szCs w:val="22"/>
          <w14:ligatures w14:val="none"/>
        </w:rPr>
        <w:t>For our HFC, we will create a variable that calculates a residual that measures the discrepancy between reported consumption/expenditure and income, net transfers, net borrowing, and asset changes. If the residual exceeds more than 30% of inflow + assets over three or more biweekly surveys, we will flag the respondent for review and speak with the enumerator.  </w:t>
      </w:r>
    </w:p>
    <w:p w14:paraId="282ADA98"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p>
    <w:p w14:paraId="0F10C7D2" w14:textId="77777777" w:rsidR="00750971" w:rsidRPr="00750971" w:rsidRDefault="00750971" w:rsidP="00750971">
      <w:pPr>
        <w:spacing w:after="0" w:line="240" w:lineRule="auto"/>
        <w:ind w:left="720"/>
        <w:rPr>
          <w:rFonts w:ascii="Times New Roman" w:eastAsia="Times New Roman" w:hAnsi="Times New Roman" w:cs="Times New Roman"/>
          <w:kern w:val="0"/>
          <w14:ligatures w14:val="none"/>
        </w:rPr>
      </w:pPr>
      <w:r w:rsidRPr="00750971">
        <w:rPr>
          <w:rFonts w:ascii="Arial" w:eastAsia="Times New Roman" w:hAnsi="Arial" w:cs="Arial"/>
          <w:b/>
          <w:bCs/>
          <w:color w:val="000000"/>
          <w:kern w:val="0"/>
          <w:sz w:val="22"/>
          <w:szCs w:val="22"/>
          <w14:ligatures w14:val="none"/>
        </w:rPr>
        <w:t>Check 3 Stata Code</w:t>
      </w:r>
    </w:p>
    <w:p w14:paraId="11CE8B86"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r w:rsidRPr="00750971">
        <w:rPr>
          <w:rFonts w:ascii="Courier New" w:eastAsia="Times New Roman" w:hAnsi="Courier New" w:cs="Courier New"/>
          <w:color w:val="000000"/>
          <w:kern w:val="0"/>
          <w:sz w:val="20"/>
          <w:szCs w:val="20"/>
          <w14:ligatures w14:val="none"/>
        </w:rPr>
        <w:t xml:space="preserve">gen residual = bonus_received_2wk + other_benefit_amt_2wk - food_spend_2wk- phone_bill_2wk - broadband_cost_2wk - tv_subscription_2wk - transport_cost_2wk - fuel_cost_2wk - vehicle_tax_2wk - car_insurance_2wk - cleaning_spend_2wk - utility_bill_2wk - energy_spend_2wk - edu_spend_2wk - student_loan_payment_2wk + tuition_grant_received_2wk - personal_care_spend_2wk - alcohol_cig_spend_2wk - nonessential_clothing_2wk - extracurricular_spend_2wk - religious_spend_2wk - private_hc_spend_2wk - total_health_spend_2wk - rent_or_mortgage_2wk - utility_bill_2wk_housing + </w:t>
      </w:r>
      <w:proofErr w:type="spellStart"/>
      <w:r w:rsidRPr="00750971">
        <w:rPr>
          <w:rFonts w:ascii="Courier New" w:eastAsia="Times New Roman" w:hAnsi="Courier New" w:cs="Courier New"/>
          <w:color w:val="000000"/>
          <w:kern w:val="0"/>
          <w:sz w:val="20"/>
          <w:szCs w:val="20"/>
          <w14:ligatures w14:val="none"/>
        </w:rPr>
        <w:t>biwk_income</w:t>
      </w:r>
      <w:proofErr w:type="spellEnd"/>
      <w:r w:rsidRPr="00750971">
        <w:rPr>
          <w:rFonts w:ascii="Courier New" w:eastAsia="Times New Roman" w:hAnsi="Courier New" w:cs="Courier New"/>
          <w:color w:val="000000"/>
          <w:kern w:val="0"/>
          <w:sz w:val="20"/>
          <w:szCs w:val="20"/>
          <w14:ligatures w14:val="none"/>
        </w:rPr>
        <w:t xml:space="preserve"> - home_insurance_2wk + remittances + </w:t>
      </w:r>
      <w:proofErr w:type="spellStart"/>
      <w:r w:rsidRPr="00750971">
        <w:rPr>
          <w:rFonts w:ascii="Courier New" w:eastAsia="Times New Roman" w:hAnsi="Courier New" w:cs="Courier New"/>
          <w:color w:val="000000"/>
          <w:kern w:val="0"/>
          <w:sz w:val="20"/>
          <w:szCs w:val="20"/>
          <w14:ligatures w14:val="none"/>
        </w:rPr>
        <w:t>current_savings</w:t>
      </w:r>
      <w:proofErr w:type="spellEnd"/>
      <w:r w:rsidRPr="00750971">
        <w:rPr>
          <w:rFonts w:ascii="Courier New" w:eastAsia="Times New Roman" w:hAnsi="Courier New" w:cs="Courier New"/>
          <w:color w:val="000000"/>
          <w:kern w:val="0"/>
          <w:sz w:val="20"/>
          <w:szCs w:val="20"/>
          <w14:ligatures w14:val="none"/>
        </w:rPr>
        <w:t xml:space="preserve"> - </w:t>
      </w:r>
      <w:proofErr w:type="spellStart"/>
      <w:r w:rsidRPr="00750971">
        <w:rPr>
          <w:rFonts w:ascii="Courier New" w:eastAsia="Times New Roman" w:hAnsi="Courier New" w:cs="Courier New"/>
          <w:color w:val="000000"/>
          <w:kern w:val="0"/>
          <w:sz w:val="20"/>
          <w:szCs w:val="20"/>
          <w14:ligatures w14:val="none"/>
        </w:rPr>
        <w:t>net_borrowing</w:t>
      </w:r>
      <w:proofErr w:type="spellEnd"/>
      <w:r w:rsidRPr="00750971">
        <w:rPr>
          <w:rFonts w:ascii="Courier New" w:eastAsia="Times New Roman" w:hAnsi="Courier New" w:cs="Courier New"/>
          <w:color w:val="000000"/>
          <w:kern w:val="0"/>
          <w:sz w:val="20"/>
          <w:szCs w:val="20"/>
          <w14:ligatures w14:val="none"/>
        </w:rPr>
        <w:t xml:space="preserve"> +</w:t>
      </w:r>
      <w:proofErr w:type="spellStart"/>
      <w:r w:rsidRPr="00750971">
        <w:rPr>
          <w:rFonts w:ascii="Courier New" w:eastAsia="Times New Roman" w:hAnsi="Courier New" w:cs="Courier New"/>
          <w:color w:val="000000"/>
          <w:kern w:val="0"/>
          <w:sz w:val="20"/>
          <w:szCs w:val="20"/>
          <w14:ligatures w14:val="none"/>
        </w:rPr>
        <w:t>asset_sales</w:t>
      </w:r>
      <w:proofErr w:type="spellEnd"/>
    </w:p>
    <w:p w14:paraId="3BCB4B0D"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p>
    <w:p w14:paraId="010B147B"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r w:rsidRPr="00750971">
        <w:rPr>
          <w:rFonts w:ascii="Courier New" w:eastAsia="Times New Roman" w:hAnsi="Courier New" w:cs="Courier New"/>
          <w:color w:val="000000"/>
          <w:kern w:val="0"/>
          <w:sz w:val="20"/>
          <w:szCs w:val="20"/>
          <w14:ligatures w14:val="none"/>
        </w:rPr>
        <w:t xml:space="preserve">gen inflow = bonus_received_2wk + other_benefit_amt_2wk + tuition_grant_received_2wk + </w:t>
      </w:r>
      <w:proofErr w:type="spellStart"/>
      <w:r w:rsidRPr="00750971">
        <w:rPr>
          <w:rFonts w:ascii="Courier New" w:eastAsia="Times New Roman" w:hAnsi="Courier New" w:cs="Courier New"/>
          <w:color w:val="000000"/>
          <w:kern w:val="0"/>
          <w:sz w:val="20"/>
          <w:szCs w:val="20"/>
          <w14:ligatures w14:val="none"/>
        </w:rPr>
        <w:t>biwk_income</w:t>
      </w:r>
      <w:proofErr w:type="spellEnd"/>
      <w:r w:rsidRPr="00750971">
        <w:rPr>
          <w:rFonts w:ascii="Courier New" w:eastAsia="Times New Roman" w:hAnsi="Courier New" w:cs="Courier New"/>
          <w:color w:val="000000"/>
          <w:kern w:val="0"/>
          <w:sz w:val="20"/>
          <w:szCs w:val="20"/>
          <w14:ligatures w14:val="none"/>
        </w:rPr>
        <w:t xml:space="preserve"> + remittances + </w:t>
      </w:r>
      <w:proofErr w:type="spellStart"/>
      <w:r w:rsidRPr="00750971">
        <w:rPr>
          <w:rFonts w:ascii="Courier New" w:eastAsia="Times New Roman" w:hAnsi="Courier New" w:cs="Courier New"/>
          <w:color w:val="000000"/>
          <w:kern w:val="0"/>
          <w:sz w:val="20"/>
          <w:szCs w:val="20"/>
          <w14:ligatures w14:val="none"/>
        </w:rPr>
        <w:t>current_savings</w:t>
      </w:r>
      <w:proofErr w:type="spellEnd"/>
    </w:p>
    <w:p w14:paraId="211D7599"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p>
    <w:p w14:paraId="023529EE"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r w:rsidRPr="00750971">
        <w:rPr>
          <w:rFonts w:ascii="Courier New" w:eastAsia="Times New Roman" w:hAnsi="Courier New" w:cs="Courier New"/>
          <w:color w:val="000000"/>
          <w:kern w:val="0"/>
          <w:sz w:val="20"/>
          <w:szCs w:val="20"/>
          <w14:ligatures w14:val="none"/>
        </w:rPr>
        <w:t xml:space="preserve">gen </w:t>
      </w:r>
      <w:proofErr w:type="spellStart"/>
      <w:r w:rsidRPr="00750971">
        <w:rPr>
          <w:rFonts w:ascii="Courier New" w:eastAsia="Times New Roman" w:hAnsi="Courier New" w:cs="Courier New"/>
          <w:color w:val="000000"/>
          <w:kern w:val="0"/>
          <w:sz w:val="20"/>
          <w:szCs w:val="20"/>
          <w14:ligatures w14:val="none"/>
        </w:rPr>
        <w:t>flag_residual</w:t>
      </w:r>
      <w:proofErr w:type="spellEnd"/>
      <w:r w:rsidRPr="00750971">
        <w:rPr>
          <w:rFonts w:ascii="Courier New" w:eastAsia="Times New Roman" w:hAnsi="Courier New" w:cs="Courier New"/>
          <w:color w:val="000000"/>
          <w:kern w:val="0"/>
          <w:sz w:val="20"/>
          <w:szCs w:val="20"/>
          <w14:ligatures w14:val="none"/>
        </w:rPr>
        <w:t xml:space="preserve"> = 1 if residual &lt; 0.3*inflow &amp; residual &lt; 0</w:t>
      </w:r>
    </w:p>
    <w:p w14:paraId="4C96490B"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r w:rsidRPr="00750971">
        <w:rPr>
          <w:rFonts w:ascii="Courier New" w:eastAsia="Times New Roman" w:hAnsi="Courier New" w:cs="Courier New"/>
          <w:color w:val="000000"/>
          <w:kern w:val="0"/>
          <w:sz w:val="20"/>
          <w:szCs w:val="20"/>
          <w14:ligatures w14:val="none"/>
        </w:rPr>
        <w:t xml:space="preserve">replace </w:t>
      </w:r>
      <w:proofErr w:type="spellStart"/>
      <w:r w:rsidRPr="00750971">
        <w:rPr>
          <w:rFonts w:ascii="Courier New" w:eastAsia="Times New Roman" w:hAnsi="Courier New" w:cs="Courier New"/>
          <w:color w:val="000000"/>
          <w:kern w:val="0"/>
          <w:sz w:val="20"/>
          <w:szCs w:val="20"/>
          <w14:ligatures w14:val="none"/>
        </w:rPr>
        <w:t>flag_residual</w:t>
      </w:r>
      <w:proofErr w:type="spellEnd"/>
      <w:r w:rsidRPr="00750971">
        <w:rPr>
          <w:rFonts w:ascii="Courier New" w:eastAsia="Times New Roman" w:hAnsi="Courier New" w:cs="Courier New"/>
          <w:color w:val="000000"/>
          <w:kern w:val="0"/>
          <w:sz w:val="20"/>
          <w:szCs w:val="20"/>
          <w14:ligatures w14:val="none"/>
        </w:rPr>
        <w:t xml:space="preserve"> = 0 if </w:t>
      </w:r>
      <w:proofErr w:type="spellStart"/>
      <w:r w:rsidRPr="00750971">
        <w:rPr>
          <w:rFonts w:ascii="Courier New" w:eastAsia="Times New Roman" w:hAnsi="Courier New" w:cs="Courier New"/>
          <w:color w:val="000000"/>
          <w:kern w:val="0"/>
          <w:sz w:val="20"/>
          <w:szCs w:val="20"/>
          <w14:ligatures w14:val="none"/>
        </w:rPr>
        <w:t>flag_residual</w:t>
      </w:r>
      <w:proofErr w:type="spellEnd"/>
      <w:r w:rsidRPr="00750971">
        <w:rPr>
          <w:rFonts w:ascii="Courier New" w:eastAsia="Times New Roman" w:hAnsi="Courier New" w:cs="Courier New"/>
          <w:color w:val="000000"/>
          <w:kern w:val="0"/>
          <w:sz w:val="20"/>
          <w:szCs w:val="20"/>
          <w14:ligatures w14:val="none"/>
        </w:rPr>
        <w:t xml:space="preserve"> ==.</w:t>
      </w:r>
    </w:p>
    <w:p w14:paraId="3C7D0852" w14:textId="77777777" w:rsidR="00750971" w:rsidRPr="00750971" w:rsidRDefault="00750971" w:rsidP="00750971">
      <w:pPr>
        <w:spacing w:after="240" w:line="240" w:lineRule="auto"/>
        <w:rPr>
          <w:rFonts w:ascii="Times New Roman" w:eastAsia="Times New Roman" w:hAnsi="Times New Roman" w:cs="Times New Roman"/>
          <w:kern w:val="0"/>
          <w14:ligatures w14:val="none"/>
        </w:rPr>
      </w:pPr>
    </w:p>
    <w:p w14:paraId="23B5185E" w14:textId="77777777" w:rsidR="00750971" w:rsidRPr="00750971" w:rsidRDefault="00750971" w:rsidP="00750971">
      <w:pPr>
        <w:spacing w:after="0" w:line="240" w:lineRule="auto"/>
        <w:rPr>
          <w:rFonts w:ascii="Times New Roman" w:eastAsia="Times New Roman" w:hAnsi="Times New Roman" w:cs="Times New Roman"/>
          <w:kern w:val="0"/>
          <w14:ligatures w14:val="none"/>
        </w:rPr>
      </w:pPr>
      <w:r w:rsidRPr="00750971">
        <w:rPr>
          <w:rFonts w:ascii="Courier New" w:eastAsia="Times New Roman" w:hAnsi="Courier New" w:cs="Courier New"/>
          <w:color w:val="000000"/>
          <w:kern w:val="0"/>
          <w:sz w:val="20"/>
          <w:szCs w:val="20"/>
          <w14:ligatures w14:val="none"/>
        </w:rPr>
        <w:t>save "$user/03_outcome/</w:t>
      </w:r>
      <w:proofErr w:type="spellStart"/>
      <w:r w:rsidRPr="00750971">
        <w:rPr>
          <w:rFonts w:ascii="Courier New" w:eastAsia="Times New Roman" w:hAnsi="Courier New" w:cs="Courier New"/>
          <w:color w:val="000000"/>
          <w:kern w:val="0"/>
          <w:sz w:val="20"/>
          <w:szCs w:val="20"/>
          <w14:ligatures w14:val="none"/>
        </w:rPr>
        <w:t>survey_data_morespendthanincome.dta</w:t>
      </w:r>
      <w:proofErr w:type="spellEnd"/>
      <w:r w:rsidRPr="00750971">
        <w:rPr>
          <w:rFonts w:ascii="Courier New" w:eastAsia="Times New Roman" w:hAnsi="Courier New" w:cs="Courier New"/>
          <w:color w:val="000000"/>
          <w:kern w:val="0"/>
          <w:sz w:val="20"/>
          <w:szCs w:val="20"/>
          <w14:ligatures w14:val="none"/>
        </w:rPr>
        <w:t>", replace</w:t>
      </w:r>
    </w:p>
    <w:p w14:paraId="6EDB07E7" w14:textId="77777777" w:rsidR="00C165FF" w:rsidRDefault="00C165FF"/>
    <w:sectPr w:rsidR="00C16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971"/>
    <w:rsid w:val="002033C6"/>
    <w:rsid w:val="00750971"/>
    <w:rsid w:val="009D325C"/>
    <w:rsid w:val="00C165FF"/>
    <w:rsid w:val="00DE48CB"/>
    <w:rsid w:val="00F33407"/>
    <w:rsid w:val="00F33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E4B6E"/>
  <w15:chartTrackingRefBased/>
  <w15:docId w15:val="{652D6D68-3525-4008-AB35-40BC79A6C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TA">
    <w:name w:val="STATA"/>
    <w:basedOn w:val="Normal"/>
    <w:link w:val="STATAChar"/>
    <w:qFormat/>
    <w:rsid w:val="00DE48CB"/>
    <w:pPr>
      <w:spacing w:before="240" w:after="280"/>
      <w:contextualSpacing/>
    </w:pPr>
    <w:rPr>
      <w:rFonts w:ascii="Courier New" w:eastAsiaTheme="minorEastAsia" w:hAnsi="Courier New" w:cs="Courier New"/>
      <w:sz w:val="18"/>
      <w:szCs w:val="18"/>
    </w:rPr>
  </w:style>
  <w:style w:type="character" w:customStyle="1" w:styleId="STATAChar">
    <w:name w:val="STATA Char"/>
    <w:basedOn w:val="DefaultParagraphFont"/>
    <w:link w:val="STATA"/>
    <w:rsid w:val="00DE48CB"/>
    <w:rPr>
      <w:rFonts w:ascii="Courier New" w:eastAsiaTheme="minorEastAsia" w:hAnsi="Courier New" w:cs="Courier New"/>
      <w:sz w:val="18"/>
      <w:szCs w:val="18"/>
    </w:rPr>
  </w:style>
  <w:style w:type="character" w:customStyle="1" w:styleId="Heading1Char">
    <w:name w:val="Heading 1 Char"/>
    <w:basedOn w:val="DefaultParagraphFont"/>
    <w:link w:val="Heading1"/>
    <w:uiPriority w:val="9"/>
    <w:rsid w:val="00750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971"/>
    <w:rPr>
      <w:rFonts w:eastAsiaTheme="majorEastAsia" w:cstheme="majorBidi"/>
      <w:color w:val="272727" w:themeColor="text1" w:themeTint="D8"/>
    </w:rPr>
  </w:style>
  <w:style w:type="paragraph" w:styleId="Title">
    <w:name w:val="Title"/>
    <w:basedOn w:val="Normal"/>
    <w:next w:val="Normal"/>
    <w:link w:val="TitleChar"/>
    <w:uiPriority w:val="10"/>
    <w:qFormat/>
    <w:rsid w:val="00750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971"/>
    <w:pPr>
      <w:spacing w:before="160"/>
      <w:jc w:val="center"/>
    </w:pPr>
    <w:rPr>
      <w:i/>
      <w:iCs/>
      <w:color w:val="404040" w:themeColor="text1" w:themeTint="BF"/>
    </w:rPr>
  </w:style>
  <w:style w:type="character" w:customStyle="1" w:styleId="QuoteChar">
    <w:name w:val="Quote Char"/>
    <w:basedOn w:val="DefaultParagraphFont"/>
    <w:link w:val="Quote"/>
    <w:uiPriority w:val="29"/>
    <w:rsid w:val="00750971"/>
    <w:rPr>
      <w:i/>
      <w:iCs/>
      <w:color w:val="404040" w:themeColor="text1" w:themeTint="BF"/>
    </w:rPr>
  </w:style>
  <w:style w:type="paragraph" w:styleId="ListParagraph">
    <w:name w:val="List Paragraph"/>
    <w:basedOn w:val="Normal"/>
    <w:uiPriority w:val="34"/>
    <w:qFormat/>
    <w:rsid w:val="00750971"/>
    <w:pPr>
      <w:ind w:left="720"/>
      <w:contextualSpacing/>
    </w:pPr>
  </w:style>
  <w:style w:type="character" w:styleId="IntenseEmphasis">
    <w:name w:val="Intense Emphasis"/>
    <w:basedOn w:val="DefaultParagraphFont"/>
    <w:uiPriority w:val="21"/>
    <w:qFormat/>
    <w:rsid w:val="00750971"/>
    <w:rPr>
      <w:i/>
      <w:iCs/>
      <w:color w:val="0F4761" w:themeColor="accent1" w:themeShade="BF"/>
    </w:rPr>
  </w:style>
  <w:style w:type="paragraph" w:styleId="IntenseQuote">
    <w:name w:val="Intense Quote"/>
    <w:basedOn w:val="Normal"/>
    <w:next w:val="Normal"/>
    <w:link w:val="IntenseQuoteChar"/>
    <w:uiPriority w:val="30"/>
    <w:qFormat/>
    <w:rsid w:val="00750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971"/>
    <w:rPr>
      <w:i/>
      <w:iCs/>
      <w:color w:val="0F4761" w:themeColor="accent1" w:themeShade="BF"/>
    </w:rPr>
  </w:style>
  <w:style w:type="character" w:styleId="IntenseReference">
    <w:name w:val="Intense Reference"/>
    <w:basedOn w:val="DefaultParagraphFont"/>
    <w:uiPriority w:val="32"/>
    <w:qFormat/>
    <w:rsid w:val="00750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745</Words>
  <Characters>4252</Characters>
  <Application>Microsoft Office Word</Application>
  <DocSecurity>0</DocSecurity>
  <Lines>35</Lines>
  <Paragraphs>9</Paragraphs>
  <ScaleCrop>false</ScaleCrop>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Lewis Burroughs</dc:creator>
  <cp:keywords/>
  <dc:description/>
  <cp:lastModifiedBy>Warren Lewis Burroughs</cp:lastModifiedBy>
  <cp:revision>1</cp:revision>
  <dcterms:created xsi:type="dcterms:W3CDTF">2026-04-20T00:24:00Z</dcterms:created>
  <dcterms:modified xsi:type="dcterms:W3CDTF">2026-04-20T00:25:00Z</dcterms:modified>
</cp:coreProperties>
</file>