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650960" w14:textId="5131A19C" w:rsidR="2408F090" w:rsidRPr="00F231E7" w:rsidRDefault="00CF7B33" w:rsidP="00120D0E">
      <w:pPr>
        <w:pStyle w:val="Title"/>
        <w:spacing w:line="276" w:lineRule="auto"/>
        <w:jc w:val="center"/>
        <w:rPr>
          <w:rFonts w:asciiTheme="minorHAnsi" w:eastAsia="Calibri (Body)" w:hAnsiTheme="minorHAnsi" w:cs="Calibri (Body)"/>
          <w:sz w:val="144"/>
          <w:szCs w:val="144"/>
        </w:rPr>
      </w:pPr>
      <w:r>
        <w:rPr>
          <w:rFonts w:ascii="Times New Roman" w:hAnsi="Times New Roman" w:cs="Times New Roman"/>
          <w:szCs w:val="96"/>
        </w:rPr>
        <w:t>trackstudio</w:t>
      </w:r>
      <w:r w:rsidR="002F210E" w:rsidRPr="0025658B">
        <w:rPr>
          <w:rFonts w:ascii="Times New Roman" w:hAnsi="Times New Roman" w:cs="Times New Roman"/>
        </w:rPr>
        <w:br/>
      </w:r>
      <w:r w:rsidR="3EC274E0" w:rsidRPr="0025658B">
        <w:rPr>
          <w:rStyle w:val="SubtitleChar"/>
        </w:rPr>
        <w:t xml:space="preserve">A </w:t>
      </w:r>
      <w:r w:rsidR="0025658B" w:rsidRPr="0025658B">
        <w:rPr>
          <w:rStyle w:val="SubtitleChar"/>
        </w:rPr>
        <w:t>r</w:t>
      </w:r>
      <w:r w:rsidR="3EC274E0" w:rsidRPr="0025658B">
        <w:rPr>
          <w:rStyle w:val="SubtitleChar"/>
        </w:rPr>
        <w:t xml:space="preserve">ecording and </w:t>
      </w:r>
      <w:r w:rsidR="0025658B" w:rsidRPr="0025658B">
        <w:rPr>
          <w:rStyle w:val="SubtitleChar"/>
        </w:rPr>
        <w:t>m</w:t>
      </w:r>
      <w:r w:rsidR="3EC274E0" w:rsidRPr="0025658B">
        <w:rPr>
          <w:rStyle w:val="SubtitleChar"/>
        </w:rPr>
        <w:t xml:space="preserve">ixing </w:t>
      </w:r>
      <w:r w:rsidR="0025658B" w:rsidRPr="0025658B">
        <w:rPr>
          <w:rStyle w:val="SubtitleChar"/>
        </w:rPr>
        <w:t>web a</w:t>
      </w:r>
      <w:r w:rsidR="3EC274E0" w:rsidRPr="0025658B">
        <w:rPr>
          <w:rStyle w:val="SubtitleChar"/>
        </w:rPr>
        <w:t>pplication</w:t>
      </w:r>
    </w:p>
    <w:p w14:paraId="4A9CC031" w14:textId="77777777" w:rsidR="0025658B" w:rsidRDefault="008E30BD" w:rsidP="00120D0E">
      <w:r>
        <w:br/>
      </w:r>
    </w:p>
    <w:p w14:paraId="7388ECBE" w14:textId="77777777" w:rsidR="0025658B" w:rsidRDefault="0025658B" w:rsidP="00120D0E"/>
    <w:p w14:paraId="66EF2BB5" w14:textId="77777777" w:rsidR="0025658B" w:rsidRDefault="0025658B" w:rsidP="00120D0E"/>
    <w:p w14:paraId="006CB42C" w14:textId="77777777" w:rsidR="0025658B" w:rsidRDefault="0025658B" w:rsidP="00120D0E"/>
    <w:p w14:paraId="6548A14C" w14:textId="77777777" w:rsidR="0025658B" w:rsidRDefault="0025658B" w:rsidP="00120D0E"/>
    <w:p w14:paraId="2E60CBFC" w14:textId="77777777" w:rsidR="0025658B" w:rsidRDefault="0025658B" w:rsidP="00120D0E"/>
    <w:p w14:paraId="527E4CA6" w14:textId="77777777" w:rsidR="0025658B" w:rsidRDefault="0025658B" w:rsidP="00120D0E"/>
    <w:p w14:paraId="524F6ECB" w14:textId="77777777" w:rsidR="0025658B" w:rsidRDefault="0025658B" w:rsidP="00120D0E"/>
    <w:p w14:paraId="4C5A5091" w14:textId="77777777" w:rsidR="0025658B" w:rsidRDefault="0025658B" w:rsidP="00120D0E"/>
    <w:p w14:paraId="3FD196F4" w14:textId="77777777" w:rsidR="0025658B" w:rsidRDefault="0025658B" w:rsidP="00120D0E"/>
    <w:p w14:paraId="6698E508" w14:textId="77777777" w:rsidR="0025658B" w:rsidRDefault="0025658B" w:rsidP="00120D0E"/>
    <w:p w14:paraId="167474AE" w14:textId="77777777" w:rsidR="0025658B" w:rsidRDefault="0025658B" w:rsidP="00120D0E"/>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3"/>
        <w:gridCol w:w="3047"/>
      </w:tblGrid>
      <w:tr w:rsidR="0025658B" w14:paraId="4AA5653F" w14:textId="77777777" w:rsidTr="001B1F07">
        <w:tc>
          <w:tcPr>
            <w:tcW w:w="5778" w:type="dxa"/>
          </w:tcPr>
          <w:p w14:paraId="541ADF4B" w14:textId="77777777" w:rsidR="0025658B" w:rsidRDefault="0025658B" w:rsidP="00120D0E"/>
        </w:tc>
        <w:tc>
          <w:tcPr>
            <w:tcW w:w="3078" w:type="dxa"/>
          </w:tcPr>
          <w:p w14:paraId="2B6CCF64" w14:textId="77777777" w:rsidR="0025658B" w:rsidRDefault="0025658B" w:rsidP="0025658B">
            <w:pPr>
              <w:pStyle w:val="NoSpacing"/>
            </w:pPr>
            <w:r w:rsidRPr="312FF605">
              <w:t>Glen Anderson</w:t>
            </w:r>
          </w:p>
          <w:p w14:paraId="085CEF05" w14:textId="77777777" w:rsidR="0025658B" w:rsidRDefault="0025658B" w:rsidP="0025658B">
            <w:pPr>
              <w:pStyle w:val="NoSpacing"/>
            </w:pPr>
            <w:r w:rsidRPr="312FF605">
              <w:t>Dominic Cabral</w:t>
            </w:r>
          </w:p>
          <w:p w14:paraId="704A556D" w14:textId="77777777" w:rsidR="0025658B" w:rsidRDefault="0025658B" w:rsidP="0025658B">
            <w:pPr>
              <w:pStyle w:val="NoSpacing"/>
            </w:pPr>
            <w:r w:rsidRPr="312FF605">
              <w:t>Jose Flores</w:t>
            </w:r>
          </w:p>
          <w:p w14:paraId="6EBC22CB" w14:textId="77777777" w:rsidR="0025658B" w:rsidRDefault="0025658B" w:rsidP="0025658B">
            <w:pPr>
              <w:pStyle w:val="NoSpacing"/>
            </w:pPr>
            <w:r w:rsidRPr="312FF605">
              <w:t>Ramon Meza</w:t>
            </w:r>
          </w:p>
          <w:p w14:paraId="25F532AA" w14:textId="511BE948" w:rsidR="0025658B" w:rsidRDefault="0025658B" w:rsidP="0025658B">
            <w:pPr>
              <w:pStyle w:val="NoSpacing"/>
            </w:pPr>
          </w:p>
        </w:tc>
      </w:tr>
      <w:tr w:rsidR="0025658B" w14:paraId="3790B478" w14:textId="77777777" w:rsidTr="001B1F07">
        <w:tc>
          <w:tcPr>
            <w:tcW w:w="5778" w:type="dxa"/>
          </w:tcPr>
          <w:p w14:paraId="02A6B162" w14:textId="77777777" w:rsidR="0025658B" w:rsidRDefault="0025658B" w:rsidP="00120D0E"/>
        </w:tc>
        <w:tc>
          <w:tcPr>
            <w:tcW w:w="3078" w:type="dxa"/>
          </w:tcPr>
          <w:p w14:paraId="4FEFA4C3" w14:textId="63D0A642" w:rsidR="0025658B" w:rsidRPr="312FF605" w:rsidRDefault="0025658B" w:rsidP="0025658B">
            <w:pPr>
              <w:pStyle w:val="NoSpacing"/>
            </w:pPr>
            <w:r w:rsidRPr="3EC274E0">
              <w:t>GUI Programming II</w:t>
            </w:r>
            <w:r>
              <w:br/>
              <w:t>Professor Heines</w:t>
            </w:r>
          </w:p>
        </w:tc>
      </w:tr>
      <w:tr w:rsidR="0025658B" w14:paraId="6AF329D2" w14:textId="77777777" w:rsidTr="001B1F07">
        <w:tc>
          <w:tcPr>
            <w:tcW w:w="5778" w:type="dxa"/>
          </w:tcPr>
          <w:p w14:paraId="1AD6AE09" w14:textId="77777777" w:rsidR="0025658B" w:rsidRDefault="0025658B" w:rsidP="00120D0E"/>
        </w:tc>
        <w:tc>
          <w:tcPr>
            <w:tcW w:w="3078" w:type="dxa"/>
          </w:tcPr>
          <w:p w14:paraId="38DF5601" w14:textId="48133F08" w:rsidR="0025658B" w:rsidRPr="3EC274E0" w:rsidRDefault="0025658B" w:rsidP="00D91312">
            <w:pPr>
              <w:pStyle w:val="NoSpacing"/>
            </w:pPr>
            <w:r w:rsidRPr="312FF605">
              <w:t xml:space="preserve">Project </w:t>
            </w:r>
            <w:r w:rsidR="00D91312">
              <w:t>Memo</w:t>
            </w:r>
            <w:r w:rsidRPr="312FF605">
              <w:t xml:space="preserve"> </w:t>
            </w:r>
            <w:r w:rsidR="00D91312">
              <w:t>1</w:t>
            </w:r>
            <w:r w:rsidR="00A035B7">
              <w:t>.0.0</w:t>
            </w:r>
            <w:r>
              <w:br/>
            </w:r>
            <w:r w:rsidR="00D91312">
              <w:t xml:space="preserve">March </w:t>
            </w:r>
            <w:r w:rsidR="00CF7B33">
              <w:t>8</w:t>
            </w:r>
            <w:r w:rsidRPr="312FF605">
              <w:t>, 2016</w:t>
            </w:r>
          </w:p>
        </w:tc>
      </w:tr>
    </w:tbl>
    <w:p w14:paraId="7380A6AC" w14:textId="118B8FB7" w:rsidR="2408F090" w:rsidRDefault="0025658B" w:rsidP="00E51625">
      <w:pPr>
        <w:pStyle w:val="Heading1"/>
      </w:pPr>
      <w:bookmarkStart w:id="0" w:name="_Toc441849689"/>
      <w:bookmarkStart w:id="1" w:name="_Toc442180687"/>
      <w:bookmarkStart w:id="2" w:name="_Toc442297066"/>
      <w:bookmarkStart w:id="3" w:name="_Toc445201507"/>
      <w:r>
        <w:lastRenderedPageBreak/>
        <w:t>T</w:t>
      </w:r>
      <w:r w:rsidR="00082AD1">
        <w:t>able of c</w:t>
      </w:r>
      <w:r w:rsidR="635A8335" w:rsidRPr="312FF605">
        <w:t>ontents</w:t>
      </w:r>
      <w:bookmarkEnd w:id="0"/>
      <w:bookmarkEnd w:id="1"/>
      <w:bookmarkEnd w:id="2"/>
      <w:bookmarkEnd w:id="3"/>
    </w:p>
    <w:bookmarkStart w:id="4" w:name="_Toc441849690"/>
    <w:p w14:paraId="69665174" w14:textId="77777777" w:rsidR="00A9220D" w:rsidRDefault="005F3154">
      <w:pPr>
        <w:pStyle w:val="TOC1"/>
        <w:tabs>
          <w:tab w:val="right" w:leader="dot" w:pos="9350"/>
        </w:tabs>
        <w:rPr>
          <w:rFonts w:asciiTheme="minorHAnsi" w:hAnsiTheme="minorHAnsi"/>
          <w:noProof/>
          <w:lang w:eastAsia="en-US"/>
        </w:rPr>
      </w:pPr>
      <w:r>
        <w:fldChar w:fldCharType="begin"/>
      </w:r>
      <w:r>
        <w:instrText xml:space="preserve"> TOC \o </w:instrText>
      </w:r>
      <w:r>
        <w:fldChar w:fldCharType="separate"/>
      </w:r>
      <w:r w:rsidR="00A9220D">
        <w:rPr>
          <w:noProof/>
        </w:rPr>
        <w:t>Table of contents</w:t>
      </w:r>
      <w:r w:rsidR="00A9220D">
        <w:rPr>
          <w:noProof/>
        </w:rPr>
        <w:tab/>
      </w:r>
      <w:r w:rsidR="00A9220D">
        <w:rPr>
          <w:noProof/>
        </w:rPr>
        <w:fldChar w:fldCharType="begin"/>
      </w:r>
      <w:r w:rsidR="00A9220D">
        <w:rPr>
          <w:noProof/>
        </w:rPr>
        <w:instrText xml:space="preserve"> PAGEREF _Toc445201507 \h </w:instrText>
      </w:r>
      <w:r w:rsidR="00A9220D">
        <w:rPr>
          <w:noProof/>
        </w:rPr>
      </w:r>
      <w:r w:rsidR="00A9220D">
        <w:rPr>
          <w:noProof/>
        </w:rPr>
        <w:fldChar w:fldCharType="separate"/>
      </w:r>
      <w:r w:rsidR="00A9220D">
        <w:rPr>
          <w:noProof/>
        </w:rPr>
        <w:t>2</w:t>
      </w:r>
      <w:r w:rsidR="00A9220D">
        <w:rPr>
          <w:noProof/>
        </w:rPr>
        <w:fldChar w:fldCharType="end"/>
      </w:r>
    </w:p>
    <w:p w14:paraId="154FD15E" w14:textId="77777777" w:rsidR="00A9220D" w:rsidRDefault="00A9220D">
      <w:pPr>
        <w:pStyle w:val="TOC1"/>
        <w:tabs>
          <w:tab w:val="right" w:leader="dot" w:pos="9350"/>
        </w:tabs>
        <w:rPr>
          <w:rFonts w:asciiTheme="minorHAnsi" w:hAnsiTheme="minorHAnsi"/>
          <w:noProof/>
          <w:lang w:eastAsia="en-US"/>
        </w:rPr>
      </w:pPr>
      <w:r>
        <w:rPr>
          <w:noProof/>
          <w:lang w:eastAsia="en-US"/>
        </w:rPr>
        <w:t>Review and asses goals</w:t>
      </w:r>
      <w:r>
        <w:rPr>
          <w:noProof/>
        </w:rPr>
        <w:tab/>
      </w:r>
      <w:r>
        <w:rPr>
          <w:noProof/>
        </w:rPr>
        <w:fldChar w:fldCharType="begin"/>
      </w:r>
      <w:r>
        <w:rPr>
          <w:noProof/>
        </w:rPr>
        <w:instrText xml:space="preserve"> PAGEREF _Toc445201508 \h </w:instrText>
      </w:r>
      <w:r>
        <w:rPr>
          <w:noProof/>
        </w:rPr>
      </w:r>
      <w:r>
        <w:rPr>
          <w:noProof/>
        </w:rPr>
        <w:fldChar w:fldCharType="separate"/>
      </w:r>
      <w:r>
        <w:rPr>
          <w:noProof/>
        </w:rPr>
        <w:t>3</w:t>
      </w:r>
      <w:r>
        <w:rPr>
          <w:noProof/>
        </w:rPr>
        <w:fldChar w:fldCharType="end"/>
      </w:r>
    </w:p>
    <w:p w14:paraId="321FD126" w14:textId="77777777" w:rsidR="00A9220D" w:rsidRDefault="00A9220D">
      <w:pPr>
        <w:pStyle w:val="TOC1"/>
        <w:tabs>
          <w:tab w:val="right" w:leader="dot" w:pos="9350"/>
        </w:tabs>
        <w:rPr>
          <w:rFonts w:asciiTheme="minorHAnsi" w:hAnsiTheme="minorHAnsi"/>
          <w:noProof/>
          <w:lang w:eastAsia="en-US"/>
        </w:rPr>
      </w:pPr>
      <w:r>
        <w:rPr>
          <w:noProof/>
          <w:lang w:eastAsia="en-US"/>
        </w:rPr>
        <w:t>New issues</w:t>
      </w:r>
      <w:r>
        <w:rPr>
          <w:noProof/>
        </w:rPr>
        <w:tab/>
      </w:r>
      <w:r>
        <w:rPr>
          <w:noProof/>
        </w:rPr>
        <w:fldChar w:fldCharType="begin"/>
      </w:r>
      <w:r>
        <w:rPr>
          <w:noProof/>
        </w:rPr>
        <w:instrText xml:space="preserve"> PAGEREF _Toc445201509 \h </w:instrText>
      </w:r>
      <w:r>
        <w:rPr>
          <w:noProof/>
        </w:rPr>
      </w:r>
      <w:r>
        <w:rPr>
          <w:noProof/>
        </w:rPr>
        <w:fldChar w:fldCharType="separate"/>
      </w:r>
      <w:r>
        <w:rPr>
          <w:noProof/>
        </w:rPr>
        <w:t>3</w:t>
      </w:r>
      <w:r>
        <w:rPr>
          <w:noProof/>
        </w:rPr>
        <w:fldChar w:fldCharType="end"/>
      </w:r>
    </w:p>
    <w:p w14:paraId="09A77C05" w14:textId="77777777" w:rsidR="00A9220D" w:rsidRDefault="00A9220D">
      <w:pPr>
        <w:pStyle w:val="TOC2"/>
        <w:tabs>
          <w:tab w:val="right" w:leader="dot" w:pos="9350"/>
        </w:tabs>
        <w:rPr>
          <w:rFonts w:asciiTheme="minorHAnsi" w:hAnsiTheme="minorHAnsi"/>
          <w:noProof/>
          <w:lang w:eastAsia="en-US"/>
        </w:rPr>
      </w:pPr>
      <w:r>
        <w:rPr>
          <w:noProof/>
          <w:lang w:eastAsia="en-US"/>
        </w:rPr>
        <w:t>MongoDB story</w:t>
      </w:r>
      <w:r>
        <w:rPr>
          <w:noProof/>
        </w:rPr>
        <w:tab/>
      </w:r>
      <w:r>
        <w:rPr>
          <w:noProof/>
        </w:rPr>
        <w:fldChar w:fldCharType="begin"/>
      </w:r>
      <w:r>
        <w:rPr>
          <w:noProof/>
        </w:rPr>
        <w:instrText xml:space="preserve"> PAGEREF _Toc445201510 \h </w:instrText>
      </w:r>
      <w:r>
        <w:rPr>
          <w:noProof/>
        </w:rPr>
      </w:r>
      <w:r>
        <w:rPr>
          <w:noProof/>
        </w:rPr>
        <w:fldChar w:fldCharType="separate"/>
      </w:r>
      <w:r>
        <w:rPr>
          <w:noProof/>
        </w:rPr>
        <w:t>3</w:t>
      </w:r>
      <w:r>
        <w:rPr>
          <w:noProof/>
        </w:rPr>
        <w:fldChar w:fldCharType="end"/>
      </w:r>
    </w:p>
    <w:p w14:paraId="794D7DCA" w14:textId="77777777" w:rsidR="00A9220D" w:rsidRDefault="00A9220D">
      <w:pPr>
        <w:pStyle w:val="TOC2"/>
        <w:tabs>
          <w:tab w:val="right" w:leader="dot" w:pos="9350"/>
        </w:tabs>
        <w:rPr>
          <w:rFonts w:asciiTheme="minorHAnsi" w:hAnsiTheme="minorHAnsi"/>
          <w:noProof/>
          <w:lang w:eastAsia="en-US"/>
        </w:rPr>
      </w:pPr>
      <w:r>
        <w:rPr>
          <w:noProof/>
          <w:lang w:eastAsia="en-US"/>
        </w:rPr>
        <w:t>API story</w:t>
      </w:r>
      <w:r>
        <w:rPr>
          <w:noProof/>
        </w:rPr>
        <w:tab/>
      </w:r>
      <w:r>
        <w:rPr>
          <w:noProof/>
        </w:rPr>
        <w:fldChar w:fldCharType="begin"/>
      </w:r>
      <w:r>
        <w:rPr>
          <w:noProof/>
        </w:rPr>
        <w:instrText xml:space="preserve"> PAGEREF _Toc445201511 \h </w:instrText>
      </w:r>
      <w:r>
        <w:rPr>
          <w:noProof/>
        </w:rPr>
      </w:r>
      <w:r>
        <w:rPr>
          <w:noProof/>
        </w:rPr>
        <w:fldChar w:fldCharType="separate"/>
      </w:r>
      <w:r>
        <w:rPr>
          <w:noProof/>
        </w:rPr>
        <w:t>4</w:t>
      </w:r>
      <w:r>
        <w:rPr>
          <w:noProof/>
        </w:rPr>
        <w:fldChar w:fldCharType="end"/>
      </w:r>
    </w:p>
    <w:p w14:paraId="2CDFB482" w14:textId="77777777" w:rsidR="00A9220D" w:rsidRDefault="00A9220D">
      <w:pPr>
        <w:pStyle w:val="TOC1"/>
        <w:tabs>
          <w:tab w:val="right" w:leader="dot" w:pos="9350"/>
        </w:tabs>
        <w:rPr>
          <w:rFonts w:asciiTheme="minorHAnsi" w:hAnsiTheme="minorHAnsi"/>
          <w:noProof/>
          <w:lang w:eastAsia="en-US"/>
        </w:rPr>
      </w:pPr>
      <w:r>
        <w:rPr>
          <w:noProof/>
          <w:lang w:eastAsia="en-US"/>
        </w:rPr>
        <w:t>Working features</w:t>
      </w:r>
      <w:r>
        <w:rPr>
          <w:noProof/>
        </w:rPr>
        <w:tab/>
      </w:r>
      <w:r>
        <w:rPr>
          <w:noProof/>
        </w:rPr>
        <w:fldChar w:fldCharType="begin"/>
      </w:r>
      <w:r>
        <w:rPr>
          <w:noProof/>
        </w:rPr>
        <w:instrText xml:space="preserve"> PAGEREF _Toc445201512 \h </w:instrText>
      </w:r>
      <w:r>
        <w:rPr>
          <w:noProof/>
        </w:rPr>
      </w:r>
      <w:r>
        <w:rPr>
          <w:noProof/>
        </w:rPr>
        <w:fldChar w:fldCharType="separate"/>
      </w:r>
      <w:r>
        <w:rPr>
          <w:noProof/>
        </w:rPr>
        <w:t>4</w:t>
      </w:r>
      <w:r>
        <w:rPr>
          <w:noProof/>
        </w:rPr>
        <w:fldChar w:fldCharType="end"/>
      </w:r>
    </w:p>
    <w:p w14:paraId="1D1C9819" w14:textId="77777777" w:rsidR="00A9220D" w:rsidRDefault="00A9220D">
      <w:pPr>
        <w:pStyle w:val="TOC1"/>
        <w:tabs>
          <w:tab w:val="right" w:leader="dot" w:pos="9350"/>
        </w:tabs>
        <w:rPr>
          <w:rFonts w:asciiTheme="minorHAnsi" w:hAnsiTheme="minorHAnsi"/>
          <w:noProof/>
          <w:lang w:eastAsia="en-US"/>
        </w:rPr>
      </w:pPr>
      <w:r>
        <w:rPr>
          <w:noProof/>
          <w:lang w:eastAsia="en-US"/>
        </w:rPr>
        <w:t>Unimplemented features</w:t>
      </w:r>
      <w:r>
        <w:rPr>
          <w:noProof/>
        </w:rPr>
        <w:tab/>
      </w:r>
      <w:r>
        <w:rPr>
          <w:noProof/>
        </w:rPr>
        <w:fldChar w:fldCharType="begin"/>
      </w:r>
      <w:r>
        <w:rPr>
          <w:noProof/>
        </w:rPr>
        <w:instrText xml:space="preserve"> PAGEREF _Toc445201513 \h </w:instrText>
      </w:r>
      <w:r>
        <w:rPr>
          <w:noProof/>
        </w:rPr>
      </w:r>
      <w:r>
        <w:rPr>
          <w:noProof/>
        </w:rPr>
        <w:fldChar w:fldCharType="separate"/>
      </w:r>
      <w:r>
        <w:rPr>
          <w:noProof/>
        </w:rPr>
        <w:t>5</w:t>
      </w:r>
      <w:r>
        <w:rPr>
          <w:noProof/>
        </w:rPr>
        <w:fldChar w:fldCharType="end"/>
      </w:r>
    </w:p>
    <w:p w14:paraId="6D03CBC0" w14:textId="77777777" w:rsidR="00A9220D" w:rsidRDefault="00A9220D">
      <w:pPr>
        <w:pStyle w:val="TOC1"/>
        <w:tabs>
          <w:tab w:val="right" w:leader="dot" w:pos="9350"/>
        </w:tabs>
        <w:rPr>
          <w:rFonts w:asciiTheme="minorHAnsi" w:hAnsiTheme="minorHAnsi"/>
          <w:noProof/>
          <w:lang w:eastAsia="en-US"/>
        </w:rPr>
      </w:pPr>
      <w:r>
        <w:rPr>
          <w:noProof/>
          <w:lang w:eastAsia="en-US"/>
        </w:rPr>
        <w:t>Contingency plans</w:t>
      </w:r>
      <w:r>
        <w:rPr>
          <w:noProof/>
        </w:rPr>
        <w:tab/>
      </w:r>
      <w:r>
        <w:rPr>
          <w:noProof/>
        </w:rPr>
        <w:fldChar w:fldCharType="begin"/>
      </w:r>
      <w:r>
        <w:rPr>
          <w:noProof/>
        </w:rPr>
        <w:instrText xml:space="preserve"> PAGEREF _Toc445201514 \h </w:instrText>
      </w:r>
      <w:r>
        <w:rPr>
          <w:noProof/>
        </w:rPr>
      </w:r>
      <w:r>
        <w:rPr>
          <w:noProof/>
        </w:rPr>
        <w:fldChar w:fldCharType="separate"/>
      </w:r>
      <w:r>
        <w:rPr>
          <w:noProof/>
        </w:rPr>
        <w:t>6</w:t>
      </w:r>
      <w:r>
        <w:rPr>
          <w:noProof/>
        </w:rPr>
        <w:fldChar w:fldCharType="end"/>
      </w:r>
    </w:p>
    <w:p w14:paraId="45AC6854" w14:textId="77777777" w:rsidR="00A9220D" w:rsidRDefault="00A9220D">
      <w:pPr>
        <w:pStyle w:val="TOC1"/>
        <w:tabs>
          <w:tab w:val="right" w:leader="dot" w:pos="9350"/>
        </w:tabs>
        <w:rPr>
          <w:rFonts w:asciiTheme="minorHAnsi" w:hAnsiTheme="minorHAnsi"/>
          <w:noProof/>
          <w:lang w:eastAsia="en-US"/>
        </w:rPr>
      </w:pPr>
      <w:r>
        <w:rPr>
          <w:noProof/>
          <w:lang w:eastAsia="en-US"/>
        </w:rPr>
        <w:t>Delivery</w:t>
      </w:r>
      <w:r>
        <w:rPr>
          <w:noProof/>
        </w:rPr>
        <w:tab/>
      </w:r>
      <w:r>
        <w:rPr>
          <w:noProof/>
        </w:rPr>
        <w:fldChar w:fldCharType="begin"/>
      </w:r>
      <w:r>
        <w:rPr>
          <w:noProof/>
        </w:rPr>
        <w:instrText xml:space="preserve"> PAGEREF _Toc445201515 \h </w:instrText>
      </w:r>
      <w:r>
        <w:rPr>
          <w:noProof/>
        </w:rPr>
      </w:r>
      <w:r>
        <w:rPr>
          <w:noProof/>
        </w:rPr>
        <w:fldChar w:fldCharType="separate"/>
      </w:r>
      <w:r>
        <w:rPr>
          <w:noProof/>
        </w:rPr>
        <w:t>7</w:t>
      </w:r>
      <w:r>
        <w:rPr>
          <w:noProof/>
        </w:rPr>
        <w:fldChar w:fldCharType="end"/>
      </w:r>
    </w:p>
    <w:p w14:paraId="022B47CB" w14:textId="77777777" w:rsidR="00A9220D" w:rsidRDefault="00A9220D">
      <w:pPr>
        <w:pStyle w:val="TOC1"/>
        <w:tabs>
          <w:tab w:val="right" w:leader="dot" w:pos="9350"/>
        </w:tabs>
        <w:rPr>
          <w:rFonts w:asciiTheme="minorHAnsi" w:hAnsiTheme="minorHAnsi"/>
          <w:noProof/>
          <w:lang w:eastAsia="en-US"/>
        </w:rPr>
      </w:pPr>
      <w:r>
        <w:rPr>
          <w:noProof/>
          <w:lang w:eastAsia="en-US"/>
        </w:rPr>
        <w:t xml:space="preserve">Resource </w:t>
      </w:r>
      <w:r>
        <w:rPr>
          <w:noProof/>
        </w:rPr>
        <w:t>allocation</w:t>
      </w:r>
      <w:r>
        <w:rPr>
          <w:noProof/>
        </w:rPr>
        <w:tab/>
      </w:r>
      <w:r>
        <w:rPr>
          <w:noProof/>
        </w:rPr>
        <w:fldChar w:fldCharType="begin"/>
      </w:r>
      <w:r>
        <w:rPr>
          <w:noProof/>
        </w:rPr>
        <w:instrText xml:space="preserve"> PAGEREF _Toc445201516 \h </w:instrText>
      </w:r>
      <w:r>
        <w:rPr>
          <w:noProof/>
        </w:rPr>
      </w:r>
      <w:r>
        <w:rPr>
          <w:noProof/>
        </w:rPr>
        <w:fldChar w:fldCharType="separate"/>
      </w:r>
      <w:r>
        <w:rPr>
          <w:noProof/>
        </w:rPr>
        <w:t>7</w:t>
      </w:r>
      <w:r>
        <w:rPr>
          <w:noProof/>
        </w:rPr>
        <w:fldChar w:fldCharType="end"/>
      </w:r>
    </w:p>
    <w:p w14:paraId="516DF217" w14:textId="77777777" w:rsidR="00A9220D" w:rsidRDefault="00A9220D">
      <w:pPr>
        <w:pStyle w:val="TOC1"/>
        <w:tabs>
          <w:tab w:val="right" w:leader="dot" w:pos="9350"/>
        </w:tabs>
        <w:rPr>
          <w:rFonts w:asciiTheme="minorHAnsi" w:hAnsiTheme="minorHAnsi"/>
          <w:noProof/>
          <w:lang w:eastAsia="en-US"/>
        </w:rPr>
      </w:pPr>
      <w:r>
        <w:rPr>
          <w:noProof/>
          <w:lang w:eastAsia="en-US"/>
        </w:rPr>
        <w:t>Scrapped aspects</w:t>
      </w:r>
      <w:r>
        <w:rPr>
          <w:noProof/>
        </w:rPr>
        <w:tab/>
      </w:r>
      <w:r>
        <w:rPr>
          <w:noProof/>
        </w:rPr>
        <w:fldChar w:fldCharType="begin"/>
      </w:r>
      <w:r>
        <w:rPr>
          <w:noProof/>
        </w:rPr>
        <w:instrText xml:space="preserve"> PAGEREF _Toc445201517 \h </w:instrText>
      </w:r>
      <w:r>
        <w:rPr>
          <w:noProof/>
        </w:rPr>
      </w:r>
      <w:r>
        <w:rPr>
          <w:noProof/>
        </w:rPr>
        <w:fldChar w:fldCharType="separate"/>
      </w:r>
      <w:r>
        <w:rPr>
          <w:noProof/>
        </w:rPr>
        <w:t>8</w:t>
      </w:r>
      <w:r>
        <w:rPr>
          <w:noProof/>
        </w:rPr>
        <w:fldChar w:fldCharType="end"/>
      </w:r>
    </w:p>
    <w:p w14:paraId="01ED30CE" w14:textId="77777777" w:rsidR="00A9220D" w:rsidRDefault="00A9220D">
      <w:pPr>
        <w:pStyle w:val="TOC1"/>
        <w:tabs>
          <w:tab w:val="right" w:leader="dot" w:pos="9350"/>
        </w:tabs>
        <w:rPr>
          <w:rFonts w:asciiTheme="minorHAnsi" w:hAnsiTheme="minorHAnsi"/>
          <w:noProof/>
          <w:lang w:eastAsia="en-US"/>
        </w:rPr>
      </w:pPr>
      <w:r>
        <w:rPr>
          <w:noProof/>
          <w:lang w:eastAsia="en-US"/>
        </w:rPr>
        <w:t>Final look and feel</w:t>
      </w:r>
      <w:r>
        <w:rPr>
          <w:noProof/>
        </w:rPr>
        <w:tab/>
      </w:r>
      <w:r>
        <w:rPr>
          <w:noProof/>
        </w:rPr>
        <w:fldChar w:fldCharType="begin"/>
      </w:r>
      <w:r>
        <w:rPr>
          <w:noProof/>
        </w:rPr>
        <w:instrText xml:space="preserve"> PAGEREF _Toc445201518 \h </w:instrText>
      </w:r>
      <w:r>
        <w:rPr>
          <w:noProof/>
        </w:rPr>
      </w:r>
      <w:r>
        <w:rPr>
          <w:noProof/>
        </w:rPr>
        <w:fldChar w:fldCharType="separate"/>
      </w:r>
      <w:r>
        <w:rPr>
          <w:noProof/>
        </w:rPr>
        <w:t>8</w:t>
      </w:r>
      <w:r>
        <w:rPr>
          <w:noProof/>
        </w:rPr>
        <w:fldChar w:fldCharType="end"/>
      </w:r>
    </w:p>
    <w:p w14:paraId="03760E28" w14:textId="77777777" w:rsidR="00A9220D" w:rsidRDefault="00A9220D">
      <w:pPr>
        <w:pStyle w:val="TOC2"/>
        <w:tabs>
          <w:tab w:val="right" w:leader="dot" w:pos="9350"/>
        </w:tabs>
        <w:rPr>
          <w:rFonts w:asciiTheme="minorHAnsi" w:hAnsiTheme="minorHAnsi"/>
          <w:noProof/>
          <w:lang w:eastAsia="en-US"/>
        </w:rPr>
      </w:pPr>
      <w:r>
        <w:rPr>
          <w:noProof/>
        </w:rPr>
        <w:t>Marketing Statement</w:t>
      </w:r>
      <w:r>
        <w:rPr>
          <w:noProof/>
        </w:rPr>
        <w:tab/>
      </w:r>
      <w:r>
        <w:rPr>
          <w:noProof/>
        </w:rPr>
        <w:fldChar w:fldCharType="begin"/>
      </w:r>
      <w:r>
        <w:rPr>
          <w:noProof/>
        </w:rPr>
        <w:instrText xml:space="preserve"> PAGEREF _Toc445201519 \h </w:instrText>
      </w:r>
      <w:r>
        <w:rPr>
          <w:noProof/>
        </w:rPr>
      </w:r>
      <w:r>
        <w:rPr>
          <w:noProof/>
        </w:rPr>
        <w:fldChar w:fldCharType="separate"/>
      </w:r>
      <w:r>
        <w:rPr>
          <w:noProof/>
        </w:rPr>
        <w:t>8</w:t>
      </w:r>
      <w:r>
        <w:rPr>
          <w:noProof/>
        </w:rPr>
        <w:fldChar w:fldCharType="end"/>
      </w:r>
    </w:p>
    <w:p w14:paraId="2041ACE3" w14:textId="4F49A5C0" w:rsidR="002F210E" w:rsidRPr="00F231E7" w:rsidRDefault="005F3154" w:rsidP="00F231E7">
      <w:pPr>
        <w:outlineLvl w:val="1"/>
      </w:pPr>
      <w:r>
        <w:fldChar w:fldCharType="end"/>
      </w:r>
      <w:bookmarkStart w:id="5" w:name="_GoBack"/>
      <w:bookmarkEnd w:id="5"/>
    </w:p>
    <w:p w14:paraId="13ABF0EE" w14:textId="77777777" w:rsidR="00595007" w:rsidRDefault="00595007">
      <w:pPr>
        <w:spacing w:before="0" w:after="200"/>
        <w:rPr>
          <w:rFonts w:eastAsia="Times New Roman" w:cs="Times New Roman"/>
          <w:sz w:val="36"/>
          <w:szCs w:val="36"/>
        </w:rPr>
      </w:pPr>
      <w:r>
        <w:br w:type="page"/>
      </w:r>
    </w:p>
    <w:p w14:paraId="01E2D3E2" w14:textId="2079AB2F" w:rsidR="00D91312" w:rsidRDefault="004B055D" w:rsidP="00D91312">
      <w:pPr>
        <w:pStyle w:val="Heading1"/>
        <w:rPr>
          <w:lang w:eastAsia="en-US"/>
        </w:rPr>
      </w:pPr>
      <w:bookmarkStart w:id="6" w:name="_Toc445201508"/>
      <w:r>
        <w:rPr>
          <w:lang w:eastAsia="en-US"/>
        </w:rPr>
        <w:lastRenderedPageBreak/>
        <w:t>Review and a</w:t>
      </w:r>
      <w:r w:rsidR="00B809CC">
        <w:rPr>
          <w:lang w:eastAsia="en-US"/>
        </w:rPr>
        <w:t xml:space="preserve">sses </w:t>
      </w:r>
      <w:r w:rsidR="00D91312" w:rsidRPr="00D91312">
        <w:rPr>
          <w:lang w:eastAsia="en-US"/>
        </w:rPr>
        <w:t>goals</w:t>
      </w:r>
      <w:bookmarkEnd w:id="6"/>
    </w:p>
    <w:p w14:paraId="32416986" w14:textId="593D4794" w:rsidR="000D0E4B" w:rsidRPr="000D0E4B" w:rsidRDefault="000D0E4B" w:rsidP="000D0E4B">
      <w:pPr>
        <w:rPr>
          <w:lang w:eastAsia="en-US"/>
        </w:rPr>
      </w:pPr>
      <w:r>
        <w:rPr>
          <w:lang w:eastAsia="en-US"/>
        </w:rPr>
        <w:t xml:space="preserve">We have broken down our proposal </w:t>
      </w:r>
      <w:r w:rsidR="00085951">
        <w:rPr>
          <w:lang w:eastAsia="en-US"/>
        </w:rPr>
        <w:t xml:space="preserve">goals into four sub-goals, we currently believe we have or are on track to meeting all of them </w:t>
      </w:r>
    </w:p>
    <w:p w14:paraId="3E8D79B3" w14:textId="77777777" w:rsidR="00D91312" w:rsidRDefault="00D91312" w:rsidP="00D91312">
      <w:pPr>
        <w:pStyle w:val="ListParagraph"/>
        <w:numPr>
          <w:ilvl w:val="0"/>
          <w:numId w:val="16"/>
        </w:numPr>
      </w:pPr>
      <w:r w:rsidRPr="00D91312">
        <w:t>Create a simplified sound recording application for modern web browsers.</w:t>
      </w:r>
    </w:p>
    <w:p w14:paraId="5092B7C0" w14:textId="7AA792CE" w:rsidR="004B055D" w:rsidRDefault="004B055D" w:rsidP="004B055D">
      <w:pPr>
        <w:pStyle w:val="ListParagraph"/>
        <w:numPr>
          <w:ilvl w:val="1"/>
          <w:numId w:val="16"/>
        </w:numPr>
        <w:rPr>
          <w:lang w:eastAsia="en-US"/>
        </w:rPr>
      </w:pPr>
      <w:r>
        <w:rPr>
          <w:lang w:eastAsia="en-US"/>
        </w:rPr>
        <w:t>Our application currently runs and has been tested on Google Chrome, a modern web browser. It is coded to seek the audio context that is available to the browser, so other modern browsers can use their version of the Web Audio API that works with them. More testing and validation is needed  here but we are on track</w:t>
      </w:r>
    </w:p>
    <w:p w14:paraId="523E302E" w14:textId="77777777" w:rsidR="00D91312" w:rsidRDefault="00D91312" w:rsidP="00D91312">
      <w:pPr>
        <w:pStyle w:val="ListParagraph"/>
        <w:numPr>
          <w:ilvl w:val="0"/>
          <w:numId w:val="16"/>
        </w:numPr>
      </w:pPr>
      <w:r w:rsidRPr="00D91312">
        <w:t>Make an application that musicians and songwriters, of both genders ages 13 and older, can record demos or music without having to download software.</w:t>
      </w:r>
    </w:p>
    <w:p w14:paraId="70B02827" w14:textId="2B22D8FF" w:rsidR="004B055D" w:rsidRDefault="004B055D" w:rsidP="004B055D">
      <w:pPr>
        <w:pStyle w:val="ListParagraph"/>
        <w:numPr>
          <w:ilvl w:val="1"/>
          <w:numId w:val="16"/>
        </w:numPr>
        <w:rPr>
          <w:lang w:eastAsia="en-US"/>
        </w:rPr>
      </w:pPr>
      <w:r>
        <w:rPr>
          <w:lang w:eastAsia="en-US"/>
        </w:rPr>
        <w:t>Our application allows for our demographic to be able to record music without having to download software, therefore we have met our second sub goal, Beta version improvements will complete exportation which will allow them to get a copy of their music to submit for their purposes.</w:t>
      </w:r>
    </w:p>
    <w:p w14:paraId="05C1D212" w14:textId="77777777" w:rsidR="00D91312" w:rsidRDefault="00D91312" w:rsidP="00D91312">
      <w:pPr>
        <w:pStyle w:val="ListParagraph"/>
        <w:numPr>
          <w:ilvl w:val="0"/>
          <w:numId w:val="16"/>
        </w:numPr>
      </w:pPr>
      <w:r w:rsidRPr="00D91312">
        <w:t xml:space="preserve">Make an application that focuses on music rather than the technicalities associated with other sound recording applications through a reduced interface. </w:t>
      </w:r>
    </w:p>
    <w:p w14:paraId="00E570A9" w14:textId="33D375EA" w:rsidR="004B055D" w:rsidRDefault="004B055D" w:rsidP="004B055D">
      <w:pPr>
        <w:pStyle w:val="ListParagraph"/>
        <w:numPr>
          <w:ilvl w:val="1"/>
          <w:numId w:val="16"/>
        </w:numPr>
        <w:rPr>
          <w:lang w:eastAsia="en-US"/>
        </w:rPr>
      </w:pPr>
      <w:r>
        <w:rPr>
          <w:lang w:eastAsia="en-US"/>
        </w:rPr>
        <w:t xml:space="preserve">Our application has a minimalistic interface and we are taking care of all the technicalities in our audio object, music can be recorded and played simply, so this </w:t>
      </w:r>
      <w:r w:rsidR="00AE0C7B">
        <w:rPr>
          <w:lang w:eastAsia="en-US"/>
        </w:rPr>
        <w:t>sub-</w:t>
      </w:r>
      <w:r>
        <w:rPr>
          <w:lang w:eastAsia="en-US"/>
        </w:rPr>
        <w:t>goal has been met.</w:t>
      </w:r>
    </w:p>
    <w:p w14:paraId="25B3870E" w14:textId="5A495A89" w:rsidR="00B809CC" w:rsidRPr="004B055D" w:rsidRDefault="00D91312" w:rsidP="00B809CC">
      <w:pPr>
        <w:pStyle w:val="ListParagraph"/>
        <w:numPr>
          <w:ilvl w:val="0"/>
          <w:numId w:val="16"/>
        </w:numPr>
        <w:rPr>
          <w:rFonts w:eastAsia="Times New Roman" w:cs="Times New Roman"/>
          <w:lang w:eastAsia="en-US"/>
        </w:rPr>
      </w:pPr>
      <w:r w:rsidRPr="00D91312">
        <w:t>To learn and use the Web Audio API</w:t>
      </w:r>
    </w:p>
    <w:p w14:paraId="41C17A76" w14:textId="76A8E4E4" w:rsidR="004B055D" w:rsidRPr="004B055D" w:rsidRDefault="004B055D" w:rsidP="004B055D">
      <w:pPr>
        <w:pStyle w:val="ListParagraph"/>
        <w:numPr>
          <w:ilvl w:val="1"/>
          <w:numId w:val="16"/>
        </w:numPr>
        <w:rPr>
          <w:lang w:eastAsia="en-US"/>
        </w:rPr>
      </w:pPr>
      <w:r>
        <w:rPr>
          <w:lang w:eastAsia="en-US"/>
        </w:rPr>
        <w:t>We are all still learning the Web Audio API, this will be a project long goal.</w:t>
      </w:r>
    </w:p>
    <w:p w14:paraId="75215A37" w14:textId="55F7DB52" w:rsidR="00D91312" w:rsidRPr="00D91312" w:rsidRDefault="00D91312" w:rsidP="00D91312">
      <w:pPr>
        <w:pStyle w:val="Heading1"/>
        <w:rPr>
          <w:lang w:eastAsia="en-US"/>
        </w:rPr>
      </w:pPr>
      <w:bookmarkStart w:id="7" w:name="_Toc445201509"/>
      <w:r>
        <w:rPr>
          <w:lang w:eastAsia="en-US"/>
        </w:rPr>
        <w:t>New i</w:t>
      </w:r>
      <w:r w:rsidRPr="00D91312">
        <w:rPr>
          <w:lang w:eastAsia="en-US"/>
        </w:rPr>
        <w:t>ssues</w:t>
      </w:r>
      <w:bookmarkEnd w:id="7"/>
    </w:p>
    <w:p w14:paraId="333C3EE6" w14:textId="7C0DA35F" w:rsidR="004B055D" w:rsidRDefault="004B055D" w:rsidP="004B055D">
      <w:pPr>
        <w:rPr>
          <w:lang w:eastAsia="en-US"/>
        </w:rPr>
      </w:pPr>
      <w:r>
        <w:rPr>
          <w:lang w:eastAsia="en-US"/>
        </w:rPr>
        <w:t xml:space="preserve">Through oversite when we originally made our project timeline, we </w:t>
      </w:r>
      <w:r w:rsidR="000D0E4B">
        <w:rPr>
          <w:lang w:eastAsia="en-US"/>
        </w:rPr>
        <w:t>did not</w:t>
      </w:r>
      <w:r>
        <w:rPr>
          <w:lang w:eastAsia="en-US"/>
        </w:rPr>
        <w:t xml:space="preserve"> include some components that will be essential to storing and exporting user data.</w:t>
      </w:r>
      <w:r w:rsidR="000D0E4B">
        <w:rPr>
          <w:lang w:eastAsia="en-US"/>
        </w:rPr>
        <w:t xml:space="preserve"> </w:t>
      </w:r>
      <w:r>
        <w:rPr>
          <w:lang w:eastAsia="en-US"/>
        </w:rPr>
        <w:t xml:space="preserve">During the alpha release we addressed these issues by adding two additional </w:t>
      </w:r>
      <w:r w:rsidR="000D0E4B">
        <w:rPr>
          <w:lang w:eastAsia="en-US"/>
        </w:rPr>
        <w:t xml:space="preserve">task </w:t>
      </w:r>
      <w:r>
        <w:rPr>
          <w:lang w:eastAsia="en-US"/>
        </w:rPr>
        <w:t>stories to our application</w:t>
      </w:r>
    </w:p>
    <w:p w14:paraId="05F350CD" w14:textId="6C3D5090" w:rsidR="004B055D" w:rsidRDefault="004B055D" w:rsidP="004B055D">
      <w:pPr>
        <w:pStyle w:val="Heading2"/>
        <w:rPr>
          <w:lang w:eastAsia="en-US"/>
        </w:rPr>
      </w:pPr>
      <w:bookmarkStart w:id="8" w:name="_Toc445201510"/>
      <w:r>
        <w:rPr>
          <w:lang w:eastAsia="en-US"/>
        </w:rPr>
        <w:t>MongoDB story</w:t>
      </w:r>
      <w:bookmarkEnd w:id="8"/>
    </w:p>
    <w:p w14:paraId="6BA7FCB4" w14:textId="77777777" w:rsidR="000D0E4B" w:rsidRDefault="004B055D" w:rsidP="000D0E4B">
      <w:pPr>
        <w:pStyle w:val="ListParagraph"/>
        <w:numPr>
          <w:ilvl w:val="0"/>
          <w:numId w:val="20"/>
        </w:numPr>
        <w:rPr>
          <w:lang w:eastAsia="en-US"/>
        </w:rPr>
      </w:pPr>
      <w:r>
        <w:rPr>
          <w:lang w:eastAsia="en-US"/>
        </w:rPr>
        <w:t>MongoDB Configuration</w:t>
      </w:r>
    </w:p>
    <w:p w14:paraId="57F486A2" w14:textId="26968751" w:rsidR="004B055D" w:rsidRDefault="004B055D" w:rsidP="000D0E4B">
      <w:pPr>
        <w:pStyle w:val="ListParagraph"/>
        <w:numPr>
          <w:ilvl w:val="1"/>
          <w:numId w:val="20"/>
        </w:numPr>
        <w:rPr>
          <w:lang w:eastAsia="en-US"/>
        </w:rPr>
      </w:pPr>
      <w:r>
        <w:rPr>
          <w:lang w:eastAsia="en-US"/>
        </w:rPr>
        <w:t>Our MongoDB runs on a separate machine than our deployment server, this allows us to have non instance dependent data.</w:t>
      </w:r>
    </w:p>
    <w:p w14:paraId="1EB62C6D" w14:textId="77777777" w:rsidR="000D0E4B" w:rsidRDefault="004B055D" w:rsidP="000D0E4B">
      <w:pPr>
        <w:pStyle w:val="ListParagraph"/>
        <w:numPr>
          <w:ilvl w:val="0"/>
          <w:numId w:val="20"/>
        </w:numPr>
        <w:rPr>
          <w:lang w:eastAsia="en-US"/>
        </w:rPr>
      </w:pPr>
      <w:r>
        <w:rPr>
          <w:lang w:eastAsia="en-US"/>
        </w:rPr>
        <w:t>Mongoose wrapper that connects to our database</w:t>
      </w:r>
    </w:p>
    <w:p w14:paraId="6CA69DB0" w14:textId="4DD3097E" w:rsidR="004B055D" w:rsidRDefault="004B055D" w:rsidP="000D0E4B">
      <w:pPr>
        <w:pStyle w:val="ListParagraph"/>
        <w:numPr>
          <w:ilvl w:val="1"/>
          <w:numId w:val="20"/>
        </w:numPr>
        <w:rPr>
          <w:lang w:eastAsia="en-US"/>
        </w:rPr>
      </w:pPr>
      <w:r>
        <w:rPr>
          <w:lang w:eastAsia="en-US"/>
        </w:rPr>
        <w:t>We created a wrapper script to automatically connect our application to the database through a password protected URI.</w:t>
      </w:r>
    </w:p>
    <w:p w14:paraId="7A9334E5" w14:textId="77777777" w:rsidR="000D0E4B" w:rsidRDefault="004B055D" w:rsidP="000D0E4B">
      <w:pPr>
        <w:pStyle w:val="ListParagraph"/>
        <w:numPr>
          <w:ilvl w:val="0"/>
          <w:numId w:val="20"/>
        </w:numPr>
        <w:rPr>
          <w:lang w:eastAsia="en-US"/>
        </w:rPr>
      </w:pPr>
      <w:r>
        <w:rPr>
          <w:lang w:eastAsia="en-US"/>
        </w:rPr>
        <w:t>Make Schemas for our collections</w:t>
      </w:r>
    </w:p>
    <w:p w14:paraId="43B0C361" w14:textId="17869DAF" w:rsidR="004B055D" w:rsidRPr="004B055D" w:rsidRDefault="004B055D" w:rsidP="000D0E4B">
      <w:pPr>
        <w:pStyle w:val="ListParagraph"/>
        <w:numPr>
          <w:ilvl w:val="1"/>
          <w:numId w:val="20"/>
        </w:numPr>
        <w:rPr>
          <w:lang w:eastAsia="en-US"/>
        </w:rPr>
      </w:pPr>
      <w:r>
        <w:rPr>
          <w:lang w:eastAsia="en-US"/>
        </w:rPr>
        <w:t xml:space="preserve">We have created a </w:t>
      </w:r>
      <w:r w:rsidRPr="00797020">
        <w:rPr>
          <w:i/>
          <w:lang w:eastAsia="en-US"/>
        </w:rPr>
        <w:t>User</w:t>
      </w:r>
      <w:r>
        <w:rPr>
          <w:lang w:eastAsia="en-US"/>
        </w:rPr>
        <w:t xml:space="preserve"> schema to allow for users to be added to the system.</w:t>
      </w:r>
    </w:p>
    <w:p w14:paraId="6045C43B" w14:textId="1DAAE1BB" w:rsidR="004B055D" w:rsidRDefault="004B055D" w:rsidP="004B055D">
      <w:pPr>
        <w:pStyle w:val="Heading2"/>
        <w:rPr>
          <w:lang w:eastAsia="en-US"/>
        </w:rPr>
      </w:pPr>
      <w:bookmarkStart w:id="9" w:name="_Toc445201511"/>
      <w:r>
        <w:rPr>
          <w:lang w:eastAsia="en-US"/>
        </w:rPr>
        <w:lastRenderedPageBreak/>
        <w:t>API story</w:t>
      </w:r>
      <w:bookmarkEnd w:id="9"/>
    </w:p>
    <w:p w14:paraId="49F973D2" w14:textId="77777777" w:rsidR="000D0E4B" w:rsidRPr="000D0E4B" w:rsidRDefault="004B055D" w:rsidP="007273DC">
      <w:pPr>
        <w:pStyle w:val="ListParagraph"/>
        <w:numPr>
          <w:ilvl w:val="0"/>
          <w:numId w:val="23"/>
        </w:numPr>
        <w:rPr>
          <w:rFonts w:ascii="Verdana" w:hAnsi="Verdana"/>
          <w:color w:val="000000"/>
          <w:sz w:val="16"/>
          <w:szCs w:val="16"/>
          <w:lang w:eastAsia="en-US"/>
        </w:rPr>
      </w:pPr>
      <w:r w:rsidRPr="004B055D">
        <w:rPr>
          <w:lang w:eastAsia="en-US"/>
        </w:rPr>
        <w:t>Create an API wrapper to interact with MongoDB</w:t>
      </w:r>
    </w:p>
    <w:p w14:paraId="14C8DB47" w14:textId="01DD0E6B" w:rsidR="000D0E4B" w:rsidRPr="000D0E4B" w:rsidRDefault="004B055D" w:rsidP="000D0E4B">
      <w:pPr>
        <w:pStyle w:val="ListParagraph"/>
        <w:numPr>
          <w:ilvl w:val="1"/>
          <w:numId w:val="23"/>
        </w:numPr>
        <w:rPr>
          <w:rFonts w:ascii="Verdana" w:hAnsi="Verdana"/>
          <w:color w:val="000000"/>
          <w:sz w:val="16"/>
          <w:szCs w:val="16"/>
          <w:lang w:eastAsia="en-US"/>
        </w:rPr>
      </w:pPr>
      <w:r>
        <w:rPr>
          <w:lang w:eastAsia="en-US"/>
        </w:rPr>
        <w:t xml:space="preserve">We created a REST API wrapper that allows the application to communicate with </w:t>
      </w:r>
      <w:r w:rsidR="000D0E4B">
        <w:rPr>
          <w:lang w:eastAsia="en-US"/>
        </w:rPr>
        <w:t>our</w:t>
      </w:r>
      <w:r>
        <w:rPr>
          <w:lang w:eastAsia="en-US"/>
        </w:rPr>
        <w:t xml:space="preserve"> Mongo</w:t>
      </w:r>
      <w:r w:rsidR="000D0E4B">
        <w:rPr>
          <w:lang w:eastAsia="en-US"/>
        </w:rPr>
        <w:t>DB installation.</w:t>
      </w:r>
    </w:p>
    <w:p w14:paraId="0811A851" w14:textId="7890EB36" w:rsidR="000D0E4B" w:rsidRPr="000D0E4B" w:rsidRDefault="004B055D" w:rsidP="00B73E35">
      <w:pPr>
        <w:pStyle w:val="ListParagraph"/>
        <w:numPr>
          <w:ilvl w:val="0"/>
          <w:numId w:val="23"/>
        </w:numPr>
        <w:rPr>
          <w:rFonts w:ascii="Verdana" w:hAnsi="Verdana"/>
          <w:color w:val="000000"/>
          <w:sz w:val="16"/>
          <w:szCs w:val="16"/>
          <w:lang w:eastAsia="en-US"/>
        </w:rPr>
      </w:pPr>
      <w:r w:rsidRPr="004B055D">
        <w:rPr>
          <w:lang w:eastAsia="en-US"/>
        </w:rPr>
        <w:t>Add API URLs with parameters to the Express application</w:t>
      </w:r>
    </w:p>
    <w:p w14:paraId="5323C111" w14:textId="2872EAF7" w:rsidR="000D0E4B" w:rsidRPr="000D0E4B" w:rsidRDefault="000D0E4B" w:rsidP="000D0E4B">
      <w:pPr>
        <w:pStyle w:val="ListParagraph"/>
        <w:numPr>
          <w:ilvl w:val="1"/>
          <w:numId w:val="23"/>
        </w:numPr>
        <w:rPr>
          <w:rFonts w:ascii="Verdana" w:hAnsi="Verdana"/>
          <w:color w:val="000000"/>
          <w:sz w:val="16"/>
          <w:szCs w:val="16"/>
          <w:lang w:eastAsia="en-US"/>
        </w:rPr>
      </w:pPr>
      <w:r>
        <w:rPr>
          <w:lang w:eastAsia="en-US"/>
        </w:rPr>
        <w:t>Our API can understand GET parameters within the URL.</w:t>
      </w:r>
    </w:p>
    <w:p w14:paraId="5465F91D" w14:textId="1DB28E8E" w:rsidR="004B055D" w:rsidRPr="000D0E4B" w:rsidRDefault="004B055D" w:rsidP="000D0E4B">
      <w:pPr>
        <w:pStyle w:val="ListParagraph"/>
        <w:numPr>
          <w:ilvl w:val="0"/>
          <w:numId w:val="23"/>
        </w:numPr>
        <w:rPr>
          <w:rFonts w:ascii="Verdana" w:hAnsi="Verdana"/>
          <w:color w:val="000000"/>
          <w:sz w:val="16"/>
          <w:szCs w:val="16"/>
          <w:lang w:eastAsia="en-US"/>
        </w:rPr>
      </w:pPr>
      <w:r w:rsidRPr="004B055D">
        <w:rPr>
          <w:lang w:eastAsia="en-US"/>
        </w:rPr>
        <w:t>Document API methods</w:t>
      </w:r>
    </w:p>
    <w:p w14:paraId="3C4FD201" w14:textId="79659B3D" w:rsidR="000D0E4B" w:rsidRPr="000D0E4B" w:rsidRDefault="000D0E4B" w:rsidP="000D0E4B">
      <w:pPr>
        <w:pStyle w:val="ListParagraph"/>
        <w:numPr>
          <w:ilvl w:val="1"/>
          <w:numId w:val="23"/>
        </w:numPr>
        <w:rPr>
          <w:rFonts w:ascii="Verdana" w:hAnsi="Verdana"/>
          <w:color w:val="000000"/>
          <w:sz w:val="16"/>
          <w:szCs w:val="16"/>
          <w:lang w:eastAsia="en-US"/>
        </w:rPr>
      </w:pPr>
      <w:r>
        <w:rPr>
          <w:lang w:eastAsia="en-US"/>
        </w:rPr>
        <w:t>All our methods are self-documenting, they take the information passed to them and create a JSON documentation object that is pushed to an application API documentation object array.</w:t>
      </w:r>
    </w:p>
    <w:p w14:paraId="6502C69F" w14:textId="51CB7CC5" w:rsidR="000D0E4B" w:rsidRPr="000D0E4B" w:rsidRDefault="000D0E4B" w:rsidP="000D0E4B">
      <w:pPr>
        <w:pStyle w:val="ListParagraph"/>
        <w:numPr>
          <w:ilvl w:val="1"/>
          <w:numId w:val="23"/>
        </w:numPr>
        <w:rPr>
          <w:rFonts w:ascii="Verdana" w:hAnsi="Verdana"/>
          <w:color w:val="000000"/>
          <w:sz w:val="16"/>
          <w:szCs w:val="16"/>
          <w:lang w:eastAsia="en-US"/>
        </w:rPr>
      </w:pPr>
      <w:r>
        <w:rPr>
          <w:lang w:eastAsia="en-US"/>
        </w:rPr>
        <w:t xml:space="preserve">The API documentation object is displayed through </w:t>
      </w:r>
      <w:r w:rsidRPr="000D0E4B">
        <w:rPr>
          <w:i/>
          <w:lang w:eastAsia="en-US"/>
        </w:rPr>
        <w:t>trackstudio.heroku.com/api/get/help</w:t>
      </w:r>
      <w:r>
        <w:rPr>
          <w:lang w:eastAsia="en-US"/>
        </w:rPr>
        <w:t>.</w:t>
      </w:r>
    </w:p>
    <w:p w14:paraId="6B267352" w14:textId="77777777" w:rsidR="001D4DC4" w:rsidRDefault="00D91312" w:rsidP="001D4DC4">
      <w:pPr>
        <w:pStyle w:val="Heading1"/>
        <w:rPr>
          <w:lang w:eastAsia="en-US"/>
        </w:rPr>
      </w:pPr>
      <w:bookmarkStart w:id="10" w:name="_Toc445201512"/>
      <w:r>
        <w:rPr>
          <w:lang w:eastAsia="en-US"/>
        </w:rPr>
        <w:t>Working features</w:t>
      </w:r>
      <w:bookmarkEnd w:id="10"/>
    </w:p>
    <w:p w14:paraId="748BA651" w14:textId="7904F519" w:rsidR="00797020" w:rsidRPr="00CE3C0F" w:rsidRDefault="001D4DC4" w:rsidP="00CE3C0F">
      <w:pPr>
        <w:rPr>
          <w:lang w:eastAsia="en-US"/>
        </w:rPr>
      </w:pPr>
      <w:r>
        <w:rPr>
          <w:lang w:eastAsia="en-US"/>
        </w:rPr>
        <w:t>Our Acceptability criteria is described below, alongside their current status</w:t>
      </w:r>
      <w:r w:rsidR="00CE3C0F">
        <w:rPr>
          <w:lang w:eastAsia="en-US"/>
        </w:rPr>
        <w:t xml:space="preserve"> in </w:t>
      </w:r>
      <w:r w:rsidR="00CE3C0F">
        <w:rPr>
          <w:lang w:eastAsia="en-US"/>
        </w:rPr>
        <w:fldChar w:fldCharType="begin"/>
      </w:r>
      <w:r w:rsidR="00CE3C0F">
        <w:rPr>
          <w:lang w:eastAsia="en-US"/>
        </w:rPr>
        <w:instrText xml:space="preserve"> REF _Ref445198309 \h </w:instrText>
      </w:r>
      <w:r w:rsidR="00CE3C0F">
        <w:rPr>
          <w:lang w:eastAsia="en-US"/>
        </w:rPr>
      </w:r>
      <w:r w:rsidR="00CE3C0F">
        <w:rPr>
          <w:lang w:eastAsia="en-US"/>
        </w:rPr>
        <w:fldChar w:fldCharType="separate"/>
      </w:r>
      <w:r w:rsidR="00CE3C0F">
        <w:t xml:space="preserve">Table </w:t>
      </w:r>
      <w:r w:rsidR="00CE3C0F">
        <w:rPr>
          <w:noProof/>
        </w:rPr>
        <w:t>1</w:t>
      </w:r>
      <w:r w:rsidR="00CE3C0F">
        <w:rPr>
          <w:lang w:eastAsia="en-US"/>
        </w:rPr>
        <w:fldChar w:fldCharType="end"/>
      </w:r>
      <w:r>
        <w:rPr>
          <w:lang w:eastAsia="en-US"/>
        </w:rPr>
        <w:t>.</w:t>
      </w:r>
    </w:p>
    <w:p w14:paraId="68B2F872" w14:textId="3E299B49" w:rsidR="00CE3C0F" w:rsidRDefault="00CE3C0F" w:rsidP="00CE3C0F">
      <w:pPr>
        <w:pStyle w:val="Caption"/>
        <w:keepNext/>
      </w:pPr>
      <w:bookmarkStart w:id="11" w:name="_Ref445198309"/>
      <w:bookmarkStart w:id="12" w:name="_Ref445198436"/>
      <w:r>
        <w:rPr>
          <w:noProof/>
          <w:lang w:eastAsia="en-US"/>
        </w:rPr>
        <mc:AlternateContent>
          <mc:Choice Requires="wps">
            <w:drawing>
              <wp:anchor distT="0" distB="0" distL="114300" distR="114300" simplePos="0" relativeHeight="251659264" behindDoc="0" locked="0" layoutInCell="1" allowOverlap="1" wp14:anchorId="5D3713D0" wp14:editId="66CBA456">
                <wp:simplePos x="0" y="0"/>
                <wp:positionH relativeFrom="column">
                  <wp:posOffset>1485900</wp:posOffset>
                </wp:positionH>
                <wp:positionV relativeFrom="paragraph">
                  <wp:posOffset>187960</wp:posOffset>
                </wp:positionV>
                <wp:extent cx="2971800" cy="2095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2971800" cy="209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7ED1AA" id="Rectangle 8" o:spid="_x0000_s1026" style="position:absolute;margin-left:117pt;margin-top:14.8pt;width:234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" fillcolor="white [3212]" strokecolor="white [3212]" strokeweight="2pt"/>
            </w:pict>
          </mc:Fallback>
        </mc:AlternateContent>
      </w:r>
      <w:r>
        <w:t xml:space="preserve">Table </w:t>
      </w:r>
      <w:r>
        <w:fldChar w:fldCharType="begin"/>
      </w:r>
      <w:r>
        <w:instrText xml:space="preserve"> SEQ Table \* ARABIC </w:instrText>
      </w:r>
      <w:r>
        <w:fldChar w:fldCharType="separate"/>
      </w:r>
      <w:r w:rsidR="00EF3155">
        <w:rPr>
          <w:noProof/>
        </w:rPr>
        <w:t>1</w:t>
      </w:r>
      <w:r>
        <w:fldChar w:fldCharType="end"/>
      </w:r>
      <w:bookmarkEnd w:id="11"/>
      <w:r>
        <w:t>: Acceptability criteria and statuses</w:t>
      </w:r>
      <w:bookmarkEnd w:id="12"/>
    </w:p>
    <w:tbl>
      <w:tblPr>
        <w:tblStyle w:val="Pandoc2"/>
        <w:tblW w:w="0" w:type="auto"/>
        <w:tblLook w:val="04A0" w:firstRow="1" w:lastRow="0" w:firstColumn="1" w:lastColumn="0" w:noHBand="0" w:noVBand="1"/>
      </w:tblPr>
      <w:tblGrid>
        <w:gridCol w:w="3235"/>
        <w:gridCol w:w="4230"/>
        <w:gridCol w:w="1885"/>
      </w:tblGrid>
      <w:tr w:rsidR="00CE3C0F" w14:paraId="0232D363" w14:textId="77777777" w:rsidTr="00CE3C0F">
        <w:trPr>
          <w:cnfStyle w:val="100000000000" w:firstRow="1" w:lastRow="0" w:firstColumn="0" w:lastColumn="0" w:oddVBand="0" w:evenVBand="0" w:oddHBand="0" w:evenHBand="0" w:firstRowFirstColumn="0" w:firstRowLastColumn="0" w:lastRowFirstColumn="0" w:lastRowLastColumn="0"/>
          <w:trHeight w:val="342"/>
          <w:tblHeader/>
        </w:trPr>
        <w:tc>
          <w:tcPr>
            <w:tcW w:w="9350" w:type="dxa"/>
            <w:gridSpan w:val="3"/>
          </w:tcPr>
          <w:p w14:paraId="1533E05C" w14:textId="06A65E0B" w:rsidR="00CE3C0F" w:rsidRPr="00CE3C0F" w:rsidRDefault="00CE3C0F" w:rsidP="00CE3C0F">
            <w:pPr>
              <w:pStyle w:val="TableCaption"/>
              <w:spacing w:before="0"/>
              <w:rPr>
                <w:b w:val="0"/>
                <w:lang w:eastAsia="en-US"/>
              </w:rPr>
            </w:pPr>
            <w:r w:rsidRPr="00CE3C0F">
              <w:rPr>
                <w:b w:val="0"/>
                <w:lang w:eastAsia="en-US"/>
              </w:rPr>
              <w:fldChar w:fldCharType="begin"/>
            </w:r>
            <w:r w:rsidRPr="00CE3C0F">
              <w:rPr>
                <w:b w:val="0"/>
                <w:lang w:eastAsia="en-US"/>
              </w:rPr>
              <w:instrText xml:space="preserve"> REF _Ref445198436 \h </w:instrText>
            </w:r>
            <w:r w:rsidRPr="00CE3C0F">
              <w:rPr>
                <w:b w:val="0"/>
                <w:lang w:eastAsia="en-US"/>
              </w:rPr>
            </w:r>
            <w:r w:rsidRPr="00CE3C0F">
              <w:rPr>
                <w:b w:val="0"/>
                <w:lang w:eastAsia="en-US"/>
              </w:rPr>
              <w:instrText xml:space="preserve"> \* MERGEFORMAT </w:instrText>
            </w:r>
            <w:r w:rsidRPr="00CE3C0F">
              <w:rPr>
                <w:b w:val="0"/>
                <w:lang w:eastAsia="en-US"/>
              </w:rPr>
              <w:fldChar w:fldCharType="separate"/>
            </w:r>
            <w:r w:rsidRPr="00CE3C0F">
              <w:rPr>
                <w:b w:val="0"/>
              </w:rPr>
              <w:t xml:space="preserve">Table </w:t>
            </w:r>
            <w:r w:rsidRPr="00CE3C0F">
              <w:rPr>
                <w:b w:val="0"/>
                <w:noProof/>
              </w:rPr>
              <w:t>1</w:t>
            </w:r>
            <w:r w:rsidRPr="00CE3C0F">
              <w:rPr>
                <w:b w:val="0"/>
              </w:rPr>
              <w:t>: Acceptability criteria and statuses</w:t>
            </w:r>
            <w:r w:rsidRPr="00CE3C0F">
              <w:rPr>
                <w:b w:val="0"/>
                <w:lang w:eastAsia="en-US"/>
              </w:rPr>
              <w:fldChar w:fldCharType="end"/>
            </w:r>
            <w:r w:rsidRPr="00CE3C0F">
              <w:rPr>
                <w:b w:val="0"/>
                <w:lang w:eastAsia="en-US"/>
              </w:rPr>
              <w:t xml:space="preserve"> (continued)</w:t>
            </w:r>
          </w:p>
        </w:tc>
      </w:tr>
      <w:tr w:rsidR="00085951" w14:paraId="5DD27A08" w14:textId="77777777" w:rsidTr="00CE3C0F">
        <w:trPr>
          <w:cnfStyle w:val="100000000000" w:firstRow="1" w:lastRow="0" w:firstColumn="0" w:lastColumn="0" w:oddVBand="0" w:evenVBand="0" w:oddHBand="0" w:evenHBand="0" w:firstRowFirstColumn="0" w:firstRowLastColumn="0" w:lastRowFirstColumn="0" w:lastRowLastColumn="0"/>
          <w:tblHeader/>
        </w:trPr>
        <w:tc>
          <w:tcPr>
            <w:tcW w:w="3235" w:type="dxa"/>
          </w:tcPr>
          <w:p w14:paraId="2B838889" w14:textId="6EA060EA" w:rsidR="00085951" w:rsidRDefault="00085951" w:rsidP="00F2463F">
            <w:pPr>
              <w:spacing w:after="100"/>
              <w:rPr>
                <w:lang w:eastAsia="en-US"/>
              </w:rPr>
            </w:pPr>
            <w:r>
              <w:rPr>
                <w:lang w:eastAsia="en-US"/>
              </w:rPr>
              <w:t>Feature</w:t>
            </w:r>
          </w:p>
        </w:tc>
        <w:tc>
          <w:tcPr>
            <w:tcW w:w="4230" w:type="dxa"/>
          </w:tcPr>
          <w:p w14:paraId="7019B3F4" w14:textId="19B2F350" w:rsidR="00085951" w:rsidRDefault="00085951" w:rsidP="00085951">
            <w:pPr>
              <w:rPr>
                <w:lang w:eastAsia="en-US"/>
              </w:rPr>
            </w:pPr>
            <w:r>
              <w:rPr>
                <w:lang w:eastAsia="en-US"/>
              </w:rPr>
              <w:t>Expectation</w:t>
            </w:r>
          </w:p>
        </w:tc>
        <w:tc>
          <w:tcPr>
            <w:tcW w:w="1885" w:type="dxa"/>
          </w:tcPr>
          <w:p w14:paraId="25197CB9" w14:textId="012CF2BF" w:rsidR="00085951" w:rsidRDefault="00085951" w:rsidP="00085951">
            <w:pPr>
              <w:rPr>
                <w:lang w:eastAsia="en-US"/>
              </w:rPr>
            </w:pPr>
            <w:r>
              <w:rPr>
                <w:lang w:eastAsia="en-US"/>
              </w:rPr>
              <w:t>Status</w:t>
            </w:r>
          </w:p>
        </w:tc>
      </w:tr>
      <w:tr w:rsidR="00085951" w14:paraId="25E3D1B0" w14:textId="77777777" w:rsidTr="00F2463F">
        <w:tc>
          <w:tcPr>
            <w:tcW w:w="3235" w:type="dxa"/>
          </w:tcPr>
          <w:p w14:paraId="2D6650DC" w14:textId="5E825FAA" w:rsidR="00085951" w:rsidRDefault="00085951" w:rsidP="00085951">
            <w:pPr>
              <w:rPr>
                <w:lang w:eastAsia="en-US"/>
              </w:rPr>
            </w:pPr>
            <w:r>
              <w:rPr>
                <w:lang w:eastAsia="en-US"/>
              </w:rPr>
              <w:t>Mixer – Recording</w:t>
            </w:r>
          </w:p>
        </w:tc>
        <w:tc>
          <w:tcPr>
            <w:tcW w:w="4230" w:type="dxa"/>
          </w:tcPr>
          <w:p w14:paraId="4938CC08" w14:textId="43B3FF7F" w:rsidR="00085951" w:rsidRDefault="00AE0C7B" w:rsidP="00085951">
            <w:pPr>
              <w:rPr>
                <w:lang w:eastAsia="en-US"/>
              </w:rPr>
            </w:pPr>
            <w:r>
              <w:rPr>
                <w:lang w:eastAsia="en-US"/>
              </w:rPr>
              <w:t>Application can record sounds on all tracks.</w:t>
            </w:r>
          </w:p>
        </w:tc>
        <w:tc>
          <w:tcPr>
            <w:tcW w:w="1885" w:type="dxa"/>
          </w:tcPr>
          <w:p w14:paraId="22F82D05" w14:textId="5C341C76" w:rsidR="00085951" w:rsidRDefault="00AE0C7B" w:rsidP="00085951">
            <w:pPr>
              <w:rPr>
                <w:lang w:eastAsia="en-US"/>
              </w:rPr>
            </w:pPr>
            <w:r>
              <w:rPr>
                <w:lang w:eastAsia="en-US"/>
              </w:rPr>
              <w:t>Complete</w:t>
            </w:r>
          </w:p>
        </w:tc>
      </w:tr>
      <w:tr w:rsidR="00085951" w14:paraId="03890923" w14:textId="77777777" w:rsidTr="00F2463F">
        <w:tc>
          <w:tcPr>
            <w:tcW w:w="3235" w:type="dxa"/>
          </w:tcPr>
          <w:p w14:paraId="0693B71A" w14:textId="2F689824" w:rsidR="00085951" w:rsidRDefault="00085951" w:rsidP="00085951">
            <w:pPr>
              <w:rPr>
                <w:lang w:eastAsia="en-US"/>
              </w:rPr>
            </w:pPr>
            <w:r>
              <w:rPr>
                <w:lang w:eastAsia="en-US"/>
              </w:rPr>
              <w:t xml:space="preserve">Mixer – Volume – Track </w:t>
            </w:r>
          </w:p>
        </w:tc>
        <w:tc>
          <w:tcPr>
            <w:tcW w:w="4230" w:type="dxa"/>
          </w:tcPr>
          <w:p w14:paraId="6BE408FB" w14:textId="5634D3F3" w:rsidR="00085951" w:rsidRDefault="00AE0C7B" w:rsidP="00085951">
            <w:pPr>
              <w:rPr>
                <w:lang w:eastAsia="en-US"/>
              </w:rPr>
            </w:pPr>
            <w:r>
              <w:rPr>
                <w:lang w:eastAsia="en-US"/>
              </w:rPr>
              <w:t>Adjust the volume of each track.</w:t>
            </w:r>
          </w:p>
        </w:tc>
        <w:tc>
          <w:tcPr>
            <w:tcW w:w="1885" w:type="dxa"/>
          </w:tcPr>
          <w:p w14:paraId="2639694A" w14:textId="6B5D8C64" w:rsidR="00085951" w:rsidRDefault="00AE0C7B" w:rsidP="00085951">
            <w:pPr>
              <w:rPr>
                <w:lang w:eastAsia="en-US"/>
              </w:rPr>
            </w:pPr>
            <w:r>
              <w:rPr>
                <w:lang w:eastAsia="en-US"/>
              </w:rPr>
              <w:t>Complete</w:t>
            </w:r>
          </w:p>
        </w:tc>
      </w:tr>
      <w:tr w:rsidR="00085951" w14:paraId="4F3EFEAF" w14:textId="77777777" w:rsidTr="00F2463F">
        <w:tc>
          <w:tcPr>
            <w:tcW w:w="3235" w:type="dxa"/>
          </w:tcPr>
          <w:p w14:paraId="7B6052A0" w14:textId="008A46A1" w:rsidR="00085951" w:rsidRDefault="00085951" w:rsidP="00085951">
            <w:pPr>
              <w:rPr>
                <w:lang w:eastAsia="en-US"/>
              </w:rPr>
            </w:pPr>
            <w:r>
              <w:rPr>
                <w:lang w:eastAsia="en-US"/>
              </w:rPr>
              <w:t xml:space="preserve">Mixer – Volume – </w:t>
            </w:r>
            <w:r>
              <w:rPr>
                <w:lang w:eastAsia="en-US"/>
              </w:rPr>
              <w:t>Master</w:t>
            </w:r>
          </w:p>
        </w:tc>
        <w:tc>
          <w:tcPr>
            <w:tcW w:w="4230" w:type="dxa"/>
          </w:tcPr>
          <w:p w14:paraId="394ECDD8" w14:textId="3DA52227" w:rsidR="00085951" w:rsidRDefault="00AE0C7B" w:rsidP="00AE0C7B">
            <w:pPr>
              <w:rPr>
                <w:lang w:eastAsia="en-US"/>
              </w:rPr>
            </w:pPr>
            <w:r>
              <w:rPr>
                <w:lang w:eastAsia="en-US"/>
              </w:rPr>
              <w:t xml:space="preserve">Adjust the volume of </w:t>
            </w:r>
            <w:r>
              <w:rPr>
                <w:lang w:eastAsia="en-US"/>
              </w:rPr>
              <w:t>the Master</w:t>
            </w:r>
            <w:r>
              <w:rPr>
                <w:lang w:eastAsia="en-US"/>
              </w:rPr>
              <w:t xml:space="preserve"> track.</w:t>
            </w:r>
          </w:p>
        </w:tc>
        <w:tc>
          <w:tcPr>
            <w:tcW w:w="1885" w:type="dxa"/>
          </w:tcPr>
          <w:p w14:paraId="1F3BABEA" w14:textId="2F954FE2" w:rsidR="00085951" w:rsidRDefault="00AE0C7B" w:rsidP="00797020">
            <w:pPr>
              <w:rPr>
                <w:lang w:eastAsia="en-US"/>
              </w:rPr>
            </w:pPr>
            <w:r>
              <w:rPr>
                <w:lang w:eastAsia="en-US"/>
              </w:rPr>
              <w:t xml:space="preserve">Capability exists, needs to be connected to </w:t>
            </w:r>
            <w:r w:rsidR="00797020">
              <w:rPr>
                <w:lang w:eastAsia="en-US"/>
              </w:rPr>
              <w:t>interface.</w:t>
            </w:r>
          </w:p>
        </w:tc>
      </w:tr>
      <w:tr w:rsidR="00085951" w14:paraId="3A48636D" w14:textId="77777777" w:rsidTr="00F2463F">
        <w:tc>
          <w:tcPr>
            <w:tcW w:w="3235" w:type="dxa"/>
          </w:tcPr>
          <w:p w14:paraId="508A6A14" w14:textId="30717ED3" w:rsidR="00085951" w:rsidRDefault="00085951" w:rsidP="00AE0C7B">
            <w:pPr>
              <w:rPr>
                <w:lang w:eastAsia="en-US"/>
              </w:rPr>
            </w:pPr>
            <w:r>
              <w:rPr>
                <w:lang w:eastAsia="en-US"/>
              </w:rPr>
              <w:t xml:space="preserve">Mixer – Transport – Play </w:t>
            </w:r>
          </w:p>
        </w:tc>
        <w:tc>
          <w:tcPr>
            <w:tcW w:w="4230" w:type="dxa"/>
          </w:tcPr>
          <w:p w14:paraId="69146EBC" w14:textId="49E0F2FF" w:rsidR="00085951" w:rsidRDefault="00AE0C7B" w:rsidP="00085951">
            <w:pPr>
              <w:rPr>
                <w:lang w:eastAsia="en-US"/>
              </w:rPr>
            </w:pPr>
            <w:r>
              <w:rPr>
                <w:lang w:eastAsia="en-US"/>
              </w:rPr>
              <w:t>Plays the Master track</w:t>
            </w:r>
          </w:p>
        </w:tc>
        <w:tc>
          <w:tcPr>
            <w:tcW w:w="1885" w:type="dxa"/>
          </w:tcPr>
          <w:p w14:paraId="4FE90A99" w14:textId="13010E12" w:rsidR="00085951" w:rsidRDefault="00AE0C7B" w:rsidP="00085951">
            <w:pPr>
              <w:rPr>
                <w:lang w:eastAsia="en-US"/>
              </w:rPr>
            </w:pPr>
            <w:r>
              <w:rPr>
                <w:lang w:eastAsia="en-US"/>
              </w:rPr>
              <w:t>Complete</w:t>
            </w:r>
          </w:p>
        </w:tc>
      </w:tr>
      <w:tr w:rsidR="00AE0C7B" w14:paraId="3E1B8C07" w14:textId="77777777" w:rsidTr="00F2463F">
        <w:tc>
          <w:tcPr>
            <w:tcW w:w="3235" w:type="dxa"/>
          </w:tcPr>
          <w:p w14:paraId="3E274C7C" w14:textId="60775A28" w:rsidR="00AE0C7B" w:rsidRDefault="00AE0C7B" w:rsidP="00AE0C7B">
            <w:pPr>
              <w:rPr>
                <w:lang w:eastAsia="en-US"/>
              </w:rPr>
            </w:pPr>
            <w:r>
              <w:rPr>
                <w:lang w:eastAsia="en-US"/>
              </w:rPr>
              <w:t xml:space="preserve">Mixer – Transport – </w:t>
            </w:r>
            <w:r>
              <w:rPr>
                <w:lang w:eastAsia="en-US"/>
              </w:rPr>
              <w:t>Pause</w:t>
            </w:r>
          </w:p>
        </w:tc>
        <w:tc>
          <w:tcPr>
            <w:tcW w:w="4230" w:type="dxa"/>
          </w:tcPr>
          <w:p w14:paraId="04AE0C50" w14:textId="4E6D2D1F" w:rsidR="00AE0C7B" w:rsidRDefault="00AE0C7B" w:rsidP="00085951">
            <w:pPr>
              <w:rPr>
                <w:lang w:eastAsia="en-US"/>
              </w:rPr>
            </w:pPr>
            <w:r>
              <w:rPr>
                <w:lang w:eastAsia="en-US"/>
              </w:rPr>
              <w:t>Pause the Master track</w:t>
            </w:r>
          </w:p>
        </w:tc>
        <w:tc>
          <w:tcPr>
            <w:tcW w:w="1885" w:type="dxa"/>
          </w:tcPr>
          <w:p w14:paraId="241B15AE" w14:textId="225C0710" w:rsidR="00AE0C7B" w:rsidRDefault="00AE0C7B" w:rsidP="00085951">
            <w:pPr>
              <w:rPr>
                <w:lang w:eastAsia="en-US"/>
              </w:rPr>
            </w:pPr>
            <w:r>
              <w:rPr>
                <w:lang w:eastAsia="en-US"/>
              </w:rPr>
              <w:t>Stop capability exists, need to implement resume</w:t>
            </w:r>
            <w:r w:rsidR="00797020">
              <w:rPr>
                <w:lang w:eastAsia="en-US"/>
              </w:rPr>
              <w:t>.</w:t>
            </w:r>
          </w:p>
        </w:tc>
      </w:tr>
      <w:tr w:rsidR="00085951" w14:paraId="0808119C" w14:textId="77777777" w:rsidTr="00F2463F">
        <w:tc>
          <w:tcPr>
            <w:tcW w:w="3235" w:type="dxa"/>
          </w:tcPr>
          <w:p w14:paraId="51AAB1FF" w14:textId="5BE32257" w:rsidR="00085951" w:rsidRDefault="00085951" w:rsidP="00085951">
            <w:pPr>
              <w:rPr>
                <w:lang w:eastAsia="en-US"/>
              </w:rPr>
            </w:pPr>
            <w:r>
              <w:rPr>
                <w:lang w:eastAsia="en-US"/>
              </w:rPr>
              <w:t xml:space="preserve">Mixer – Transport – </w:t>
            </w:r>
            <w:r>
              <w:rPr>
                <w:lang w:eastAsia="en-US"/>
              </w:rPr>
              <w:t>Stop</w:t>
            </w:r>
          </w:p>
        </w:tc>
        <w:tc>
          <w:tcPr>
            <w:tcW w:w="4230" w:type="dxa"/>
          </w:tcPr>
          <w:p w14:paraId="1C7B645F" w14:textId="5BDFE482" w:rsidR="00085951" w:rsidRDefault="00AE0C7B" w:rsidP="00085951">
            <w:pPr>
              <w:rPr>
                <w:lang w:eastAsia="en-US"/>
              </w:rPr>
            </w:pPr>
            <w:r>
              <w:rPr>
                <w:lang w:eastAsia="en-US"/>
              </w:rPr>
              <w:t>Stop the Master track</w:t>
            </w:r>
          </w:p>
        </w:tc>
        <w:tc>
          <w:tcPr>
            <w:tcW w:w="1885" w:type="dxa"/>
          </w:tcPr>
          <w:p w14:paraId="44C65718" w14:textId="55D70291" w:rsidR="00085951" w:rsidRDefault="00AE0C7B" w:rsidP="00085951">
            <w:pPr>
              <w:rPr>
                <w:lang w:eastAsia="en-US"/>
              </w:rPr>
            </w:pPr>
            <w:r>
              <w:rPr>
                <w:lang w:eastAsia="en-US"/>
              </w:rPr>
              <w:t>Complete</w:t>
            </w:r>
          </w:p>
        </w:tc>
      </w:tr>
      <w:tr w:rsidR="00085951" w14:paraId="75BDB324" w14:textId="77777777" w:rsidTr="00F2463F">
        <w:tc>
          <w:tcPr>
            <w:tcW w:w="3235" w:type="dxa"/>
          </w:tcPr>
          <w:p w14:paraId="0D515558" w14:textId="0547FE1B" w:rsidR="00085951" w:rsidRDefault="00085951" w:rsidP="00085951">
            <w:pPr>
              <w:rPr>
                <w:lang w:eastAsia="en-US"/>
              </w:rPr>
            </w:pPr>
            <w:r>
              <w:rPr>
                <w:lang w:eastAsia="en-US"/>
              </w:rPr>
              <w:t xml:space="preserve">Mixer – Transport – </w:t>
            </w:r>
            <w:r>
              <w:rPr>
                <w:lang w:eastAsia="en-US"/>
              </w:rPr>
              <w:t>Forward</w:t>
            </w:r>
          </w:p>
        </w:tc>
        <w:tc>
          <w:tcPr>
            <w:tcW w:w="4230" w:type="dxa"/>
          </w:tcPr>
          <w:p w14:paraId="0443DB3A" w14:textId="348A5E07" w:rsidR="00085951" w:rsidRDefault="00AE0C7B" w:rsidP="00085951">
            <w:pPr>
              <w:rPr>
                <w:lang w:eastAsia="en-US"/>
              </w:rPr>
            </w:pPr>
            <w:r>
              <w:rPr>
                <w:lang w:eastAsia="en-US"/>
              </w:rPr>
              <w:t>Fast forward the Master track</w:t>
            </w:r>
          </w:p>
        </w:tc>
        <w:tc>
          <w:tcPr>
            <w:tcW w:w="1885" w:type="dxa"/>
          </w:tcPr>
          <w:p w14:paraId="3A3DF3C6" w14:textId="2D8112ED" w:rsidR="00085951" w:rsidRDefault="00AE0C7B" w:rsidP="00AE0C7B">
            <w:pPr>
              <w:rPr>
                <w:lang w:eastAsia="en-US"/>
              </w:rPr>
            </w:pPr>
            <w:r>
              <w:rPr>
                <w:lang w:eastAsia="en-US"/>
              </w:rPr>
              <w:t>Not started</w:t>
            </w:r>
          </w:p>
        </w:tc>
      </w:tr>
      <w:tr w:rsidR="00085951" w14:paraId="5A3A5E89" w14:textId="77777777" w:rsidTr="00F2463F">
        <w:tc>
          <w:tcPr>
            <w:tcW w:w="3235" w:type="dxa"/>
          </w:tcPr>
          <w:p w14:paraId="3D41C0DD" w14:textId="0D686FFB" w:rsidR="00085951" w:rsidRDefault="00085951" w:rsidP="00085951">
            <w:pPr>
              <w:rPr>
                <w:lang w:eastAsia="en-US"/>
              </w:rPr>
            </w:pPr>
            <w:r>
              <w:rPr>
                <w:lang w:eastAsia="en-US"/>
              </w:rPr>
              <w:t xml:space="preserve">Mixer – Transport – </w:t>
            </w:r>
            <w:r>
              <w:rPr>
                <w:lang w:eastAsia="en-US"/>
              </w:rPr>
              <w:t>Reverse</w:t>
            </w:r>
          </w:p>
        </w:tc>
        <w:tc>
          <w:tcPr>
            <w:tcW w:w="4230" w:type="dxa"/>
          </w:tcPr>
          <w:p w14:paraId="1E90C577" w14:textId="4284D3B0" w:rsidR="00085951" w:rsidRDefault="00AE0C7B" w:rsidP="00085951">
            <w:pPr>
              <w:rPr>
                <w:lang w:eastAsia="en-US"/>
              </w:rPr>
            </w:pPr>
            <w:r>
              <w:rPr>
                <w:lang w:eastAsia="en-US"/>
              </w:rPr>
              <w:t>Rewind</w:t>
            </w:r>
            <w:r>
              <w:rPr>
                <w:lang w:eastAsia="en-US"/>
              </w:rPr>
              <w:t xml:space="preserve"> the Master track</w:t>
            </w:r>
          </w:p>
        </w:tc>
        <w:tc>
          <w:tcPr>
            <w:tcW w:w="1885" w:type="dxa"/>
          </w:tcPr>
          <w:p w14:paraId="32F41E47" w14:textId="7CB9E2DF" w:rsidR="00085951" w:rsidRDefault="00AE0C7B" w:rsidP="00085951">
            <w:pPr>
              <w:rPr>
                <w:lang w:eastAsia="en-US"/>
              </w:rPr>
            </w:pPr>
            <w:r>
              <w:rPr>
                <w:lang w:eastAsia="en-US"/>
              </w:rPr>
              <w:t>Not Started</w:t>
            </w:r>
          </w:p>
        </w:tc>
      </w:tr>
      <w:tr w:rsidR="00085951" w14:paraId="64F6F89A" w14:textId="77777777" w:rsidTr="00F2463F">
        <w:tc>
          <w:tcPr>
            <w:tcW w:w="3235" w:type="dxa"/>
          </w:tcPr>
          <w:p w14:paraId="185528AB" w14:textId="679C04B4" w:rsidR="00085951" w:rsidRDefault="00085951" w:rsidP="00085951">
            <w:pPr>
              <w:rPr>
                <w:lang w:eastAsia="en-US"/>
              </w:rPr>
            </w:pPr>
            <w:r>
              <w:rPr>
                <w:lang w:eastAsia="en-US"/>
              </w:rPr>
              <w:lastRenderedPageBreak/>
              <w:t xml:space="preserve">Mixer – Transport – </w:t>
            </w:r>
            <w:r>
              <w:rPr>
                <w:lang w:eastAsia="en-US"/>
              </w:rPr>
              <w:t>Time indicator</w:t>
            </w:r>
          </w:p>
        </w:tc>
        <w:tc>
          <w:tcPr>
            <w:tcW w:w="4230" w:type="dxa"/>
          </w:tcPr>
          <w:p w14:paraId="1605E6D7" w14:textId="71CD9CE8" w:rsidR="00085951" w:rsidRDefault="00AE0C7B" w:rsidP="00085951">
            <w:pPr>
              <w:rPr>
                <w:lang w:eastAsia="en-US"/>
              </w:rPr>
            </w:pPr>
            <w:r>
              <w:rPr>
                <w:lang w:eastAsia="en-US"/>
              </w:rPr>
              <w:t>A display that shows time position of the Master track.</w:t>
            </w:r>
          </w:p>
        </w:tc>
        <w:tc>
          <w:tcPr>
            <w:tcW w:w="1885" w:type="dxa"/>
          </w:tcPr>
          <w:p w14:paraId="7B757ADA" w14:textId="19FF9B52" w:rsidR="00085951" w:rsidRDefault="00AE0C7B" w:rsidP="00085951">
            <w:pPr>
              <w:rPr>
                <w:lang w:eastAsia="en-US"/>
              </w:rPr>
            </w:pPr>
            <w:r>
              <w:rPr>
                <w:lang w:eastAsia="en-US"/>
              </w:rPr>
              <w:t>Display exists, needs to be connected to all controls.</w:t>
            </w:r>
          </w:p>
        </w:tc>
      </w:tr>
      <w:tr w:rsidR="00085951" w14:paraId="3500F8FB" w14:textId="77777777" w:rsidTr="00F2463F">
        <w:tc>
          <w:tcPr>
            <w:tcW w:w="3235" w:type="dxa"/>
          </w:tcPr>
          <w:p w14:paraId="74A20999" w14:textId="7CD2AF4D" w:rsidR="00085951" w:rsidRDefault="00085951" w:rsidP="00085951">
            <w:pPr>
              <w:rPr>
                <w:lang w:eastAsia="en-US"/>
              </w:rPr>
            </w:pPr>
            <w:r>
              <w:rPr>
                <w:lang w:eastAsia="en-US"/>
              </w:rPr>
              <w:t>Mixer – Panning</w:t>
            </w:r>
          </w:p>
        </w:tc>
        <w:tc>
          <w:tcPr>
            <w:tcW w:w="4230" w:type="dxa"/>
          </w:tcPr>
          <w:p w14:paraId="07573735" w14:textId="7DF65B3F" w:rsidR="00085951" w:rsidRDefault="00AE0C7B" w:rsidP="00085951">
            <w:pPr>
              <w:rPr>
                <w:lang w:eastAsia="en-US"/>
              </w:rPr>
            </w:pPr>
            <w:r>
              <w:rPr>
                <w:lang w:eastAsia="en-US"/>
              </w:rPr>
              <w:t>A knob that allows panning of sound on individual tracks.</w:t>
            </w:r>
          </w:p>
        </w:tc>
        <w:tc>
          <w:tcPr>
            <w:tcW w:w="1885" w:type="dxa"/>
          </w:tcPr>
          <w:p w14:paraId="37EDB336" w14:textId="6F178482" w:rsidR="00085951" w:rsidRDefault="00AE0C7B" w:rsidP="00085951">
            <w:pPr>
              <w:rPr>
                <w:lang w:eastAsia="en-US"/>
              </w:rPr>
            </w:pPr>
            <w:r>
              <w:rPr>
                <w:lang w:eastAsia="en-US"/>
              </w:rPr>
              <w:t>Complete</w:t>
            </w:r>
          </w:p>
        </w:tc>
      </w:tr>
      <w:tr w:rsidR="00085951" w14:paraId="5A465C78" w14:textId="77777777" w:rsidTr="00F2463F">
        <w:tc>
          <w:tcPr>
            <w:tcW w:w="3235" w:type="dxa"/>
          </w:tcPr>
          <w:p w14:paraId="7BA5892F" w14:textId="1FC67057" w:rsidR="00085951" w:rsidRDefault="00085951" w:rsidP="00085951">
            <w:pPr>
              <w:rPr>
                <w:lang w:eastAsia="en-US"/>
              </w:rPr>
            </w:pPr>
            <w:r>
              <w:rPr>
                <w:lang w:eastAsia="en-US"/>
              </w:rPr>
              <w:t xml:space="preserve">Mixer – </w:t>
            </w:r>
            <w:r>
              <w:rPr>
                <w:lang w:eastAsia="en-US"/>
              </w:rPr>
              <w:t>Equalization</w:t>
            </w:r>
          </w:p>
        </w:tc>
        <w:tc>
          <w:tcPr>
            <w:tcW w:w="4230" w:type="dxa"/>
          </w:tcPr>
          <w:p w14:paraId="188CCB69" w14:textId="03B51D37" w:rsidR="00085951" w:rsidRDefault="00AE0C7B" w:rsidP="00AE0C7B">
            <w:pPr>
              <w:rPr>
                <w:lang w:eastAsia="en-US"/>
              </w:rPr>
            </w:pPr>
            <w:r>
              <w:rPr>
                <w:lang w:eastAsia="en-US"/>
              </w:rPr>
              <w:t xml:space="preserve">A </w:t>
            </w:r>
            <w:r>
              <w:rPr>
                <w:lang w:eastAsia="en-US"/>
              </w:rPr>
              <w:t xml:space="preserve">series of </w:t>
            </w:r>
            <w:r>
              <w:rPr>
                <w:lang w:eastAsia="en-US"/>
              </w:rPr>
              <w:t xml:space="preserve">knob that allows </w:t>
            </w:r>
            <w:r>
              <w:rPr>
                <w:lang w:eastAsia="en-US"/>
              </w:rPr>
              <w:t xml:space="preserve">for the equalization </w:t>
            </w:r>
            <w:r>
              <w:rPr>
                <w:lang w:eastAsia="en-US"/>
              </w:rPr>
              <w:t>of sound on individual tracks.</w:t>
            </w:r>
          </w:p>
        </w:tc>
        <w:tc>
          <w:tcPr>
            <w:tcW w:w="1885" w:type="dxa"/>
          </w:tcPr>
          <w:p w14:paraId="6C642E05" w14:textId="562E77C2" w:rsidR="00085951" w:rsidRDefault="00AE0C7B" w:rsidP="00085951">
            <w:pPr>
              <w:rPr>
                <w:lang w:eastAsia="en-US"/>
              </w:rPr>
            </w:pPr>
            <w:r>
              <w:rPr>
                <w:lang w:eastAsia="en-US"/>
              </w:rPr>
              <w:t>Complete</w:t>
            </w:r>
          </w:p>
        </w:tc>
      </w:tr>
      <w:tr w:rsidR="00AE0C7B" w14:paraId="7B27028D" w14:textId="77777777" w:rsidTr="00F2463F">
        <w:tc>
          <w:tcPr>
            <w:tcW w:w="3235" w:type="dxa"/>
          </w:tcPr>
          <w:p w14:paraId="1F0AD831" w14:textId="2299D07D" w:rsidR="00AE0C7B" w:rsidRDefault="00AE0C7B" w:rsidP="00085951">
            <w:pPr>
              <w:rPr>
                <w:lang w:eastAsia="en-US"/>
              </w:rPr>
            </w:pPr>
            <w:r>
              <w:rPr>
                <w:lang w:eastAsia="en-US"/>
              </w:rPr>
              <w:t>Mixer – Muting</w:t>
            </w:r>
          </w:p>
        </w:tc>
        <w:tc>
          <w:tcPr>
            <w:tcW w:w="4230" w:type="dxa"/>
          </w:tcPr>
          <w:p w14:paraId="7E148200" w14:textId="2CD602C6" w:rsidR="00AE0C7B" w:rsidRDefault="00AE0C7B" w:rsidP="00AE0C7B">
            <w:pPr>
              <w:rPr>
                <w:lang w:eastAsia="en-US"/>
              </w:rPr>
            </w:pPr>
            <w:r>
              <w:rPr>
                <w:lang w:eastAsia="en-US"/>
              </w:rPr>
              <w:t xml:space="preserve">A </w:t>
            </w:r>
            <w:r>
              <w:rPr>
                <w:lang w:eastAsia="en-US"/>
              </w:rPr>
              <w:t>button that mutes a single track</w:t>
            </w:r>
            <w:r>
              <w:rPr>
                <w:lang w:eastAsia="en-US"/>
              </w:rPr>
              <w:t xml:space="preserve"> </w:t>
            </w:r>
            <w:r>
              <w:rPr>
                <w:lang w:eastAsia="en-US"/>
              </w:rPr>
              <w:t>during playback.</w:t>
            </w:r>
          </w:p>
        </w:tc>
        <w:tc>
          <w:tcPr>
            <w:tcW w:w="1885" w:type="dxa"/>
          </w:tcPr>
          <w:p w14:paraId="73CC2EA9" w14:textId="71B39ECD" w:rsidR="00AE0C7B" w:rsidRDefault="00797020" w:rsidP="00085951">
            <w:pPr>
              <w:rPr>
                <w:lang w:eastAsia="en-US"/>
              </w:rPr>
            </w:pPr>
            <w:r>
              <w:rPr>
                <w:lang w:eastAsia="en-US"/>
              </w:rPr>
              <w:t>Complete</w:t>
            </w:r>
          </w:p>
        </w:tc>
      </w:tr>
      <w:tr w:rsidR="00085951" w14:paraId="76EF3BE5" w14:textId="77777777" w:rsidTr="00F2463F">
        <w:tc>
          <w:tcPr>
            <w:tcW w:w="3235" w:type="dxa"/>
          </w:tcPr>
          <w:p w14:paraId="4D37E08D" w14:textId="3A335905" w:rsidR="00085951" w:rsidRDefault="00085951" w:rsidP="00085951">
            <w:pPr>
              <w:rPr>
                <w:lang w:eastAsia="en-US"/>
              </w:rPr>
            </w:pPr>
            <w:r>
              <w:rPr>
                <w:lang w:eastAsia="en-US"/>
              </w:rPr>
              <w:t>Mixer –</w:t>
            </w:r>
            <w:r w:rsidR="00AE0C7B">
              <w:rPr>
                <w:lang w:eastAsia="en-US"/>
              </w:rPr>
              <w:t xml:space="preserve"> S</w:t>
            </w:r>
            <w:r>
              <w:rPr>
                <w:lang w:eastAsia="en-US"/>
              </w:rPr>
              <w:t xml:space="preserve">oloing </w:t>
            </w:r>
          </w:p>
        </w:tc>
        <w:tc>
          <w:tcPr>
            <w:tcW w:w="4230" w:type="dxa"/>
          </w:tcPr>
          <w:p w14:paraId="73AE4DB9" w14:textId="12E00294" w:rsidR="00085951" w:rsidRDefault="00797020" w:rsidP="00085951">
            <w:pPr>
              <w:rPr>
                <w:lang w:eastAsia="en-US"/>
              </w:rPr>
            </w:pPr>
            <w:r>
              <w:rPr>
                <w:lang w:eastAsia="en-US"/>
              </w:rPr>
              <w:t>Toggle mute on all other tracks besides the selected track.</w:t>
            </w:r>
          </w:p>
        </w:tc>
        <w:tc>
          <w:tcPr>
            <w:tcW w:w="1885" w:type="dxa"/>
          </w:tcPr>
          <w:p w14:paraId="00E89D82" w14:textId="36CFB505" w:rsidR="00085951" w:rsidRDefault="00797020" w:rsidP="00085951">
            <w:pPr>
              <w:rPr>
                <w:lang w:eastAsia="en-US"/>
              </w:rPr>
            </w:pPr>
            <w:r>
              <w:rPr>
                <w:lang w:eastAsia="en-US"/>
              </w:rPr>
              <w:t>Not Started</w:t>
            </w:r>
          </w:p>
        </w:tc>
      </w:tr>
      <w:tr w:rsidR="00085951" w14:paraId="3C06DAB2" w14:textId="77777777" w:rsidTr="00F2463F">
        <w:tc>
          <w:tcPr>
            <w:tcW w:w="3235" w:type="dxa"/>
          </w:tcPr>
          <w:p w14:paraId="5A2667C0" w14:textId="4D62583B" w:rsidR="00085951" w:rsidRDefault="00085951" w:rsidP="00085951">
            <w:pPr>
              <w:rPr>
                <w:lang w:eastAsia="en-US"/>
              </w:rPr>
            </w:pPr>
            <w:r>
              <w:rPr>
                <w:lang w:eastAsia="en-US"/>
              </w:rPr>
              <w:t>Mixer – Track – FX slot</w:t>
            </w:r>
          </w:p>
        </w:tc>
        <w:tc>
          <w:tcPr>
            <w:tcW w:w="4230" w:type="dxa"/>
          </w:tcPr>
          <w:p w14:paraId="0E671EF9" w14:textId="64297990" w:rsidR="00085951" w:rsidRDefault="00797020" w:rsidP="00085951">
            <w:pPr>
              <w:rPr>
                <w:lang w:eastAsia="en-US"/>
              </w:rPr>
            </w:pPr>
            <w:r>
              <w:rPr>
                <w:lang w:eastAsia="en-US"/>
              </w:rPr>
              <w:t>Drag and drop of an effect to a single track.</w:t>
            </w:r>
          </w:p>
        </w:tc>
        <w:tc>
          <w:tcPr>
            <w:tcW w:w="1885" w:type="dxa"/>
          </w:tcPr>
          <w:p w14:paraId="251BF15A" w14:textId="66C3B29E" w:rsidR="00085951" w:rsidRDefault="000F4F16" w:rsidP="00085951">
            <w:pPr>
              <w:rPr>
                <w:lang w:eastAsia="en-US"/>
              </w:rPr>
            </w:pPr>
            <w:r>
              <w:rPr>
                <w:lang w:eastAsia="en-US"/>
              </w:rPr>
              <w:t>In progress</w:t>
            </w:r>
          </w:p>
        </w:tc>
      </w:tr>
      <w:tr w:rsidR="00085951" w14:paraId="230C934D" w14:textId="77777777" w:rsidTr="00F2463F">
        <w:tc>
          <w:tcPr>
            <w:tcW w:w="3235" w:type="dxa"/>
          </w:tcPr>
          <w:p w14:paraId="6373A832" w14:textId="31CB4204" w:rsidR="00085951" w:rsidRDefault="00AE0C7B" w:rsidP="00085951">
            <w:pPr>
              <w:rPr>
                <w:lang w:eastAsia="en-US"/>
              </w:rPr>
            </w:pPr>
            <w:r>
              <w:rPr>
                <w:lang w:eastAsia="en-US"/>
              </w:rPr>
              <w:t>FX catalog – Effect – Information</w:t>
            </w:r>
          </w:p>
        </w:tc>
        <w:tc>
          <w:tcPr>
            <w:tcW w:w="4230" w:type="dxa"/>
          </w:tcPr>
          <w:p w14:paraId="67087AFA" w14:textId="26296540" w:rsidR="00085951" w:rsidRDefault="00797020" w:rsidP="00085951">
            <w:pPr>
              <w:rPr>
                <w:lang w:eastAsia="en-US"/>
              </w:rPr>
            </w:pPr>
            <w:r>
              <w:rPr>
                <w:lang w:eastAsia="en-US"/>
              </w:rPr>
              <w:t>Textual description of an effect</w:t>
            </w:r>
          </w:p>
        </w:tc>
        <w:tc>
          <w:tcPr>
            <w:tcW w:w="1885" w:type="dxa"/>
          </w:tcPr>
          <w:p w14:paraId="4B62A97A" w14:textId="5C5280F1" w:rsidR="00085951" w:rsidRDefault="00797020" w:rsidP="00085951">
            <w:pPr>
              <w:rPr>
                <w:lang w:eastAsia="en-US"/>
              </w:rPr>
            </w:pPr>
            <w:r>
              <w:rPr>
                <w:lang w:eastAsia="en-US"/>
              </w:rPr>
              <w:t>Not Started</w:t>
            </w:r>
          </w:p>
        </w:tc>
      </w:tr>
      <w:tr w:rsidR="00AE0C7B" w14:paraId="6B6C2AA5" w14:textId="77777777" w:rsidTr="00F2463F">
        <w:tc>
          <w:tcPr>
            <w:tcW w:w="3235" w:type="dxa"/>
          </w:tcPr>
          <w:p w14:paraId="44097A07" w14:textId="13414F61" w:rsidR="00AE0C7B" w:rsidRDefault="00AE0C7B" w:rsidP="00085951">
            <w:pPr>
              <w:rPr>
                <w:lang w:eastAsia="en-US"/>
              </w:rPr>
            </w:pPr>
            <w:r>
              <w:rPr>
                <w:lang w:eastAsia="en-US"/>
              </w:rPr>
              <w:t>FX catalog – Effect – Reverb</w:t>
            </w:r>
          </w:p>
        </w:tc>
        <w:tc>
          <w:tcPr>
            <w:tcW w:w="4230" w:type="dxa"/>
          </w:tcPr>
          <w:p w14:paraId="3A9B3A8E" w14:textId="1D1E1D39" w:rsidR="00AE0C7B" w:rsidRDefault="00797020" w:rsidP="00085951">
            <w:pPr>
              <w:rPr>
                <w:lang w:eastAsia="en-US"/>
              </w:rPr>
            </w:pPr>
            <w:r>
              <w:rPr>
                <w:lang w:eastAsia="en-US"/>
              </w:rPr>
              <w:t>Effect used to simulate a large space.</w:t>
            </w:r>
          </w:p>
        </w:tc>
        <w:tc>
          <w:tcPr>
            <w:tcW w:w="1885" w:type="dxa"/>
          </w:tcPr>
          <w:p w14:paraId="70223585" w14:textId="4D2EB57D" w:rsidR="00AE0C7B" w:rsidRDefault="00797020" w:rsidP="00797020">
            <w:pPr>
              <w:rPr>
                <w:lang w:eastAsia="en-US"/>
              </w:rPr>
            </w:pPr>
            <w:r>
              <w:rPr>
                <w:lang w:eastAsia="en-US"/>
              </w:rPr>
              <w:t>Exists but not yet implemented</w:t>
            </w:r>
          </w:p>
        </w:tc>
      </w:tr>
      <w:tr w:rsidR="00797020" w14:paraId="093E755B" w14:textId="77777777" w:rsidTr="00F2463F">
        <w:tc>
          <w:tcPr>
            <w:tcW w:w="3235" w:type="dxa"/>
          </w:tcPr>
          <w:p w14:paraId="5320ECBC" w14:textId="3491FA5D" w:rsidR="00797020" w:rsidRDefault="00797020" w:rsidP="00797020">
            <w:pPr>
              <w:rPr>
                <w:lang w:eastAsia="en-US"/>
              </w:rPr>
            </w:pPr>
            <w:r>
              <w:rPr>
                <w:lang w:eastAsia="en-US"/>
              </w:rPr>
              <w:t xml:space="preserve">FX catalog – Effect – </w:t>
            </w:r>
            <w:r>
              <w:rPr>
                <w:lang w:eastAsia="en-US"/>
              </w:rPr>
              <w:t>Delay</w:t>
            </w:r>
          </w:p>
        </w:tc>
        <w:tc>
          <w:tcPr>
            <w:tcW w:w="4230" w:type="dxa"/>
          </w:tcPr>
          <w:p w14:paraId="3126D971" w14:textId="13F56B62" w:rsidR="00797020" w:rsidRDefault="00797020" w:rsidP="00797020">
            <w:pPr>
              <w:rPr>
                <w:lang w:eastAsia="en-US"/>
              </w:rPr>
            </w:pPr>
            <w:r>
              <w:rPr>
                <w:lang w:eastAsia="en-US"/>
              </w:rPr>
              <w:t>Effect that produces an echo.</w:t>
            </w:r>
          </w:p>
        </w:tc>
        <w:tc>
          <w:tcPr>
            <w:tcW w:w="1885" w:type="dxa"/>
          </w:tcPr>
          <w:p w14:paraId="3A70822B" w14:textId="3CFEAFFE" w:rsidR="00797020" w:rsidRDefault="00797020" w:rsidP="00797020">
            <w:pPr>
              <w:rPr>
                <w:lang w:eastAsia="en-US"/>
              </w:rPr>
            </w:pPr>
            <w:r>
              <w:rPr>
                <w:lang w:eastAsia="en-US"/>
              </w:rPr>
              <w:t>Exists but not yet implemented</w:t>
            </w:r>
          </w:p>
        </w:tc>
      </w:tr>
    </w:tbl>
    <w:p w14:paraId="7A015B34" w14:textId="77777777" w:rsidR="00D91312" w:rsidRDefault="00D91312" w:rsidP="00D91312">
      <w:pPr>
        <w:spacing w:before="0" w:after="0" w:line="240" w:lineRule="auto"/>
        <w:textAlignment w:val="baseline"/>
        <w:rPr>
          <w:rFonts w:ascii="Verdana" w:eastAsia="Times New Roman" w:hAnsi="Verdana" w:cs="Times New Roman"/>
          <w:color w:val="000000"/>
          <w:sz w:val="16"/>
          <w:szCs w:val="16"/>
          <w:lang w:eastAsia="en-US"/>
        </w:rPr>
      </w:pPr>
    </w:p>
    <w:p w14:paraId="2114C2A5" w14:textId="4D920B4B" w:rsidR="00D91312" w:rsidRPr="00D91312" w:rsidRDefault="00D91312" w:rsidP="00D91312">
      <w:pPr>
        <w:pStyle w:val="Heading1"/>
        <w:rPr>
          <w:lang w:eastAsia="en-US"/>
        </w:rPr>
      </w:pPr>
      <w:bookmarkStart w:id="13" w:name="_Toc445201513"/>
      <w:r>
        <w:rPr>
          <w:lang w:eastAsia="en-US"/>
        </w:rPr>
        <w:t>Unimplemented features</w:t>
      </w:r>
      <w:bookmarkEnd w:id="13"/>
    </w:p>
    <w:p w14:paraId="100DC9AF" w14:textId="493AAB0D" w:rsidR="00D91312" w:rsidRDefault="001D4DC4" w:rsidP="001D4DC4">
      <w:pPr>
        <w:rPr>
          <w:rFonts w:ascii="Verdana" w:eastAsia="Times New Roman" w:hAnsi="Verdana" w:cs="Times New Roman"/>
          <w:color w:val="000000"/>
          <w:sz w:val="16"/>
          <w:szCs w:val="16"/>
          <w:lang w:eastAsia="en-US"/>
        </w:rPr>
      </w:pPr>
      <w:r>
        <w:rPr>
          <w:lang w:eastAsia="en-US"/>
        </w:rPr>
        <w:t xml:space="preserve">Our </w:t>
      </w:r>
      <w:r>
        <w:rPr>
          <w:lang w:eastAsia="en-US"/>
        </w:rPr>
        <w:t xml:space="preserve">unimplemented feature set </w:t>
      </w:r>
      <w:r>
        <w:rPr>
          <w:lang w:eastAsia="en-US"/>
        </w:rPr>
        <w:t xml:space="preserve">is described </w:t>
      </w:r>
      <w:r w:rsidR="00CE3C0F">
        <w:rPr>
          <w:lang w:eastAsia="en-US"/>
        </w:rPr>
        <w:t xml:space="preserve">in </w:t>
      </w:r>
      <w:r w:rsidR="00CE3C0F">
        <w:rPr>
          <w:lang w:eastAsia="en-US"/>
        </w:rPr>
        <w:fldChar w:fldCharType="begin"/>
      </w:r>
      <w:r w:rsidR="00CE3C0F">
        <w:rPr>
          <w:lang w:eastAsia="en-US"/>
        </w:rPr>
        <w:instrText xml:space="preserve"> REF _Ref445198786 \h </w:instrText>
      </w:r>
      <w:r w:rsidR="00CE3C0F">
        <w:rPr>
          <w:lang w:eastAsia="en-US"/>
        </w:rPr>
      </w:r>
      <w:r w:rsidR="00CE3C0F">
        <w:rPr>
          <w:lang w:eastAsia="en-US"/>
        </w:rPr>
        <w:fldChar w:fldCharType="separate"/>
      </w:r>
      <w:r w:rsidR="00CE3C0F">
        <w:t xml:space="preserve">Table </w:t>
      </w:r>
      <w:r w:rsidR="00CE3C0F">
        <w:rPr>
          <w:noProof/>
        </w:rPr>
        <w:t>2</w:t>
      </w:r>
      <w:r w:rsidR="00CE3C0F">
        <w:rPr>
          <w:lang w:eastAsia="en-US"/>
        </w:rPr>
        <w:fldChar w:fldCharType="end"/>
      </w:r>
      <w:r>
        <w:rPr>
          <w:lang w:eastAsia="en-US"/>
        </w:rPr>
        <w:t xml:space="preserve">, alongside </w:t>
      </w:r>
      <w:r>
        <w:rPr>
          <w:lang w:eastAsia="en-US"/>
        </w:rPr>
        <w:t>how we plan to implement them.</w:t>
      </w:r>
    </w:p>
    <w:p w14:paraId="262F6ABD" w14:textId="4211B477" w:rsidR="00CE3C0F" w:rsidRDefault="00CE3C0F" w:rsidP="00CE3C0F">
      <w:pPr>
        <w:pStyle w:val="Caption"/>
        <w:keepNext/>
      </w:pPr>
      <w:bookmarkStart w:id="14" w:name="_Ref445198738"/>
      <w:bookmarkStart w:id="15" w:name="_Ref445198786"/>
      <w:r>
        <w:rPr>
          <w:noProof/>
          <w:lang w:eastAsia="en-US"/>
        </w:rPr>
        <mc:AlternateContent>
          <mc:Choice Requires="wps">
            <w:drawing>
              <wp:anchor distT="0" distB="0" distL="114300" distR="114300" simplePos="0" relativeHeight="251660288" behindDoc="0" locked="0" layoutInCell="1" allowOverlap="1" wp14:anchorId="3C450728" wp14:editId="7C872C71">
                <wp:simplePos x="0" y="0"/>
                <wp:positionH relativeFrom="column">
                  <wp:posOffset>1771650</wp:posOffset>
                </wp:positionH>
                <wp:positionV relativeFrom="paragraph">
                  <wp:posOffset>192405</wp:posOffset>
                </wp:positionV>
                <wp:extent cx="2400300" cy="2190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2400300" cy="2190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377DD7" id="Rectangle 9" o:spid="_x0000_s1026" style="position:absolute;margin-left:139.5pt;margin-top:15.15pt;width:189pt;height:17.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" fillcolor="white [3212]" strokecolor="white [3212]" strokeweight="2pt"/>
            </w:pict>
          </mc:Fallback>
        </mc:AlternateContent>
      </w:r>
      <w:r>
        <w:t xml:space="preserve">Table </w:t>
      </w:r>
      <w:r>
        <w:fldChar w:fldCharType="begin"/>
      </w:r>
      <w:r>
        <w:instrText xml:space="preserve"> SEQ Table \* ARABIC </w:instrText>
      </w:r>
      <w:r>
        <w:fldChar w:fldCharType="separate"/>
      </w:r>
      <w:r w:rsidR="00EF3155">
        <w:rPr>
          <w:noProof/>
        </w:rPr>
        <w:t>2</w:t>
      </w:r>
      <w:r>
        <w:fldChar w:fldCharType="end"/>
      </w:r>
      <w:bookmarkEnd w:id="15"/>
      <w:r>
        <w:t>: Unimplemented features</w:t>
      </w:r>
      <w:bookmarkEnd w:id="14"/>
    </w:p>
    <w:tbl>
      <w:tblPr>
        <w:tblStyle w:val="Pandoc2"/>
        <w:tblW w:w="0" w:type="auto"/>
        <w:tblLook w:val="04A0" w:firstRow="1" w:lastRow="0" w:firstColumn="1" w:lastColumn="0" w:noHBand="0" w:noVBand="1"/>
      </w:tblPr>
      <w:tblGrid>
        <w:gridCol w:w="3235"/>
        <w:gridCol w:w="6115"/>
      </w:tblGrid>
      <w:tr w:rsidR="00CE3C0F" w14:paraId="4F5826DE" w14:textId="77777777" w:rsidTr="00CE3C0F">
        <w:trPr>
          <w:cnfStyle w:val="100000000000" w:firstRow="1" w:lastRow="0" w:firstColumn="0" w:lastColumn="0" w:oddVBand="0" w:evenVBand="0" w:oddHBand="0" w:evenHBand="0" w:firstRowFirstColumn="0" w:firstRowLastColumn="0" w:lastRowFirstColumn="0" w:lastRowLastColumn="0"/>
          <w:tblHeader/>
        </w:trPr>
        <w:tc>
          <w:tcPr>
            <w:tcW w:w="9350" w:type="dxa"/>
            <w:gridSpan w:val="2"/>
          </w:tcPr>
          <w:p w14:paraId="231748FF" w14:textId="05FA4C79" w:rsidR="00CE3C0F" w:rsidRPr="00CE3C0F" w:rsidRDefault="00CE3C0F" w:rsidP="00CE3C0F">
            <w:pPr>
              <w:pStyle w:val="TableCaption"/>
              <w:spacing w:before="0"/>
              <w:rPr>
                <w:b w:val="0"/>
                <w:lang w:eastAsia="en-US"/>
              </w:rPr>
            </w:pPr>
            <w:r w:rsidRPr="00CE3C0F">
              <w:rPr>
                <w:b w:val="0"/>
                <w:lang w:eastAsia="en-US"/>
              </w:rPr>
              <w:fldChar w:fldCharType="begin"/>
            </w:r>
            <w:r w:rsidRPr="00CE3C0F">
              <w:rPr>
                <w:b w:val="0"/>
                <w:lang w:eastAsia="en-US"/>
              </w:rPr>
              <w:instrText xml:space="preserve"> REF _Ref445198738 \h </w:instrText>
            </w:r>
            <w:r w:rsidRPr="00CE3C0F">
              <w:rPr>
                <w:b w:val="0"/>
                <w:lang w:eastAsia="en-US"/>
              </w:rPr>
            </w:r>
            <w:r w:rsidRPr="00CE3C0F">
              <w:rPr>
                <w:b w:val="0"/>
                <w:lang w:eastAsia="en-US"/>
              </w:rPr>
              <w:instrText xml:space="preserve"> \* MERGEFORMAT </w:instrText>
            </w:r>
            <w:r w:rsidRPr="00CE3C0F">
              <w:rPr>
                <w:b w:val="0"/>
                <w:lang w:eastAsia="en-US"/>
              </w:rPr>
              <w:fldChar w:fldCharType="separate"/>
            </w:r>
            <w:r w:rsidRPr="00CE3C0F">
              <w:rPr>
                <w:b w:val="0"/>
              </w:rPr>
              <w:t xml:space="preserve">Table </w:t>
            </w:r>
            <w:r w:rsidRPr="00CE3C0F">
              <w:rPr>
                <w:b w:val="0"/>
                <w:noProof/>
              </w:rPr>
              <w:t>2</w:t>
            </w:r>
            <w:r w:rsidRPr="00CE3C0F">
              <w:rPr>
                <w:b w:val="0"/>
              </w:rPr>
              <w:t>: Unimplemented features</w:t>
            </w:r>
            <w:r w:rsidRPr="00CE3C0F">
              <w:rPr>
                <w:b w:val="0"/>
                <w:lang w:eastAsia="en-US"/>
              </w:rPr>
              <w:fldChar w:fldCharType="end"/>
            </w:r>
            <w:r w:rsidRPr="00CE3C0F">
              <w:rPr>
                <w:b w:val="0"/>
                <w:lang w:eastAsia="en-US"/>
              </w:rPr>
              <w:t xml:space="preserve"> (continued)</w:t>
            </w:r>
          </w:p>
        </w:tc>
      </w:tr>
      <w:tr w:rsidR="00797020" w14:paraId="7D9CEF80" w14:textId="77777777" w:rsidTr="00CE3C0F">
        <w:trPr>
          <w:cnfStyle w:val="100000000000" w:firstRow="1" w:lastRow="0" w:firstColumn="0" w:lastColumn="0" w:oddVBand="0" w:evenVBand="0" w:oddHBand="0" w:evenHBand="0" w:firstRowFirstColumn="0" w:firstRowLastColumn="0" w:lastRowFirstColumn="0" w:lastRowLastColumn="0"/>
          <w:tblHeader/>
        </w:trPr>
        <w:tc>
          <w:tcPr>
            <w:tcW w:w="3235" w:type="dxa"/>
          </w:tcPr>
          <w:p w14:paraId="5A1EDB60" w14:textId="77777777" w:rsidR="00797020" w:rsidRDefault="00797020" w:rsidP="006A18C1">
            <w:pPr>
              <w:rPr>
                <w:lang w:eastAsia="en-US"/>
              </w:rPr>
            </w:pPr>
            <w:r>
              <w:rPr>
                <w:lang w:eastAsia="en-US"/>
              </w:rPr>
              <w:t>Feature</w:t>
            </w:r>
          </w:p>
        </w:tc>
        <w:tc>
          <w:tcPr>
            <w:tcW w:w="6115" w:type="dxa"/>
          </w:tcPr>
          <w:p w14:paraId="7144F5F7" w14:textId="207F365C" w:rsidR="00797020" w:rsidRDefault="001D4DC4" w:rsidP="006A18C1">
            <w:pPr>
              <w:rPr>
                <w:lang w:eastAsia="en-US"/>
              </w:rPr>
            </w:pPr>
            <w:r>
              <w:rPr>
                <w:lang w:eastAsia="en-US"/>
              </w:rPr>
              <w:t>How we plan to implement</w:t>
            </w:r>
          </w:p>
        </w:tc>
      </w:tr>
      <w:tr w:rsidR="00797020" w14:paraId="3A6C5162" w14:textId="77777777" w:rsidTr="00F2463F">
        <w:tc>
          <w:tcPr>
            <w:tcW w:w="3235" w:type="dxa"/>
          </w:tcPr>
          <w:p w14:paraId="70C59DBE" w14:textId="77777777" w:rsidR="00797020" w:rsidRDefault="00797020" w:rsidP="006A18C1">
            <w:pPr>
              <w:rPr>
                <w:lang w:eastAsia="en-US"/>
              </w:rPr>
            </w:pPr>
            <w:r>
              <w:rPr>
                <w:lang w:eastAsia="en-US"/>
              </w:rPr>
              <w:t>Mixer – Transport – Forward</w:t>
            </w:r>
          </w:p>
        </w:tc>
        <w:tc>
          <w:tcPr>
            <w:tcW w:w="6115" w:type="dxa"/>
          </w:tcPr>
          <w:p w14:paraId="32D1EC8B" w14:textId="0F29255A" w:rsidR="00797020" w:rsidRDefault="00797020" w:rsidP="006A18C1">
            <w:pPr>
              <w:rPr>
                <w:lang w:eastAsia="en-US"/>
              </w:rPr>
            </w:pPr>
            <w:r>
              <w:rPr>
                <w:lang w:eastAsia="en-US"/>
              </w:rPr>
              <w:t>We can start an audio buffer and start at a specific time, therefore we can skip forward to a given time and resume play.</w:t>
            </w:r>
          </w:p>
        </w:tc>
      </w:tr>
      <w:tr w:rsidR="00797020" w14:paraId="58279308" w14:textId="77777777" w:rsidTr="00F2463F">
        <w:tc>
          <w:tcPr>
            <w:tcW w:w="3235" w:type="dxa"/>
          </w:tcPr>
          <w:p w14:paraId="687B01FA" w14:textId="77777777" w:rsidR="00797020" w:rsidRDefault="00797020" w:rsidP="006A18C1">
            <w:pPr>
              <w:rPr>
                <w:lang w:eastAsia="en-US"/>
              </w:rPr>
            </w:pPr>
            <w:r>
              <w:rPr>
                <w:lang w:eastAsia="en-US"/>
              </w:rPr>
              <w:lastRenderedPageBreak/>
              <w:t>Mixer – Transport – Reverse</w:t>
            </w:r>
          </w:p>
        </w:tc>
        <w:tc>
          <w:tcPr>
            <w:tcW w:w="6115" w:type="dxa"/>
          </w:tcPr>
          <w:p w14:paraId="0FFC2BC3" w14:textId="165EA105" w:rsidR="00797020" w:rsidRDefault="00797020" w:rsidP="00797020">
            <w:pPr>
              <w:rPr>
                <w:lang w:eastAsia="en-US"/>
              </w:rPr>
            </w:pPr>
            <w:r>
              <w:rPr>
                <w:lang w:eastAsia="en-US"/>
              </w:rPr>
              <w:t xml:space="preserve">We can start an audio buffer and start at a specific time, therefore we can skip </w:t>
            </w:r>
            <w:r>
              <w:rPr>
                <w:lang w:eastAsia="en-US"/>
              </w:rPr>
              <w:t>backwards</w:t>
            </w:r>
            <w:r>
              <w:rPr>
                <w:lang w:eastAsia="en-US"/>
              </w:rPr>
              <w:t xml:space="preserve"> to a given time and resume play.</w:t>
            </w:r>
          </w:p>
        </w:tc>
      </w:tr>
      <w:tr w:rsidR="00797020" w14:paraId="4C8E0EF8" w14:textId="77777777" w:rsidTr="00F2463F">
        <w:tc>
          <w:tcPr>
            <w:tcW w:w="3235" w:type="dxa"/>
          </w:tcPr>
          <w:p w14:paraId="08F89640" w14:textId="77777777" w:rsidR="00797020" w:rsidRDefault="00797020" w:rsidP="006A18C1">
            <w:pPr>
              <w:rPr>
                <w:lang w:eastAsia="en-US"/>
              </w:rPr>
            </w:pPr>
            <w:r>
              <w:rPr>
                <w:lang w:eastAsia="en-US"/>
              </w:rPr>
              <w:t xml:space="preserve">Mixer – Soloing </w:t>
            </w:r>
          </w:p>
        </w:tc>
        <w:tc>
          <w:tcPr>
            <w:tcW w:w="6115" w:type="dxa"/>
          </w:tcPr>
          <w:p w14:paraId="3F9EDCEC" w14:textId="4753FC95" w:rsidR="00797020" w:rsidRDefault="00797020" w:rsidP="006A18C1">
            <w:pPr>
              <w:rPr>
                <w:lang w:eastAsia="en-US"/>
              </w:rPr>
            </w:pPr>
            <w:r>
              <w:rPr>
                <w:lang w:eastAsia="en-US"/>
              </w:rPr>
              <w:t>Mute is in place this is a toggle function amongst all mutes except for the selected track.</w:t>
            </w:r>
          </w:p>
        </w:tc>
      </w:tr>
      <w:tr w:rsidR="00797020" w14:paraId="35C82FB3" w14:textId="77777777" w:rsidTr="00F2463F">
        <w:tc>
          <w:tcPr>
            <w:tcW w:w="3235" w:type="dxa"/>
          </w:tcPr>
          <w:p w14:paraId="00E113A5" w14:textId="77777777" w:rsidR="00797020" w:rsidRDefault="00797020" w:rsidP="006A18C1">
            <w:pPr>
              <w:rPr>
                <w:lang w:eastAsia="en-US"/>
              </w:rPr>
            </w:pPr>
            <w:r>
              <w:rPr>
                <w:lang w:eastAsia="en-US"/>
              </w:rPr>
              <w:t>Mixer – Track – FX slot</w:t>
            </w:r>
          </w:p>
        </w:tc>
        <w:tc>
          <w:tcPr>
            <w:tcW w:w="6115" w:type="dxa"/>
          </w:tcPr>
          <w:p w14:paraId="0BED9DB7" w14:textId="2DACC31E" w:rsidR="00797020" w:rsidRDefault="00797020" w:rsidP="001D4DC4">
            <w:pPr>
              <w:rPr>
                <w:lang w:eastAsia="en-US"/>
              </w:rPr>
            </w:pPr>
            <w:r>
              <w:rPr>
                <w:lang w:eastAsia="en-US"/>
              </w:rPr>
              <w:t>This is a jQuery</w:t>
            </w:r>
            <w:r w:rsidR="00EF3155">
              <w:rPr>
                <w:lang w:eastAsia="en-US"/>
              </w:rPr>
              <w:t xml:space="preserve"> </w:t>
            </w:r>
            <w:r>
              <w:rPr>
                <w:lang w:eastAsia="en-US"/>
              </w:rPr>
              <w:t>UI module</w:t>
            </w:r>
            <w:r w:rsidR="001D4DC4">
              <w:rPr>
                <w:lang w:eastAsia="en-US"/>
              </w:rPr>
              <w:t>, therefore capability exists</w:t>
            </w:r>
            <w:r w:rsidR="00EF3155">
              <w:rPr>
                <w:lang w:eastAsia="en-US"/>
              </w:rPr>
              <w:t>. The</w:t>
            </w:r>
            <w:r w:rsidR="001D4DC4">
              <w:rPr>
                <w:lang w:eastAsia="en-US"/>
              </w:rPr>
              <w:t xml:space="preserve"> feature is</w:t>
            </w:r>
            <w:r w:rsidR="000F4F16">
              <w:rPr>
                <w:lang w:eastAsia="en-US"/>
              </w:rPr>
              <w:t xml:space="preserve"> in progress but</w:t>
            </w:r>
            <w:r w:rsidR="001D4DC4">
              <w:rPr>
                <w:lang w:eastAsia="en-US"/>
              </w:rPr>
              <w:t xml:space="preserve"> slated to be done during the Beta version.</w:t>
            </w:r>
          </w:p>
        </w:tc>
      </w:tr>
      <w:tr w:rsidR="00797020" w14:paraId="76E40913" w14:textId="77777777" w:rsidTr="00F2463F">
        <w:tc>
          <w:tcPr>
            <w:tcW w:w="3235" w:type="dxa"/>
          </w:tcPr>
          <w:p w14:paraId="5BDAC509" w14:textId="77777777" w:rsidR="00797020" w:rsidRDefault="00797020" w:rsidP="006A18C1">
            <w:pPr>
              <w:rPr>
                <w:lang w:eastAsia="en-US"/>
              </w:rPr>
            </w:pPr>
            <w:r>
              <w:rPr>
                <w:lang w:eastAsia="en-US"/>
              </w:rPr>
              <w:t>FX catalog – Effect – Information</w:t>
            </w:r>
          </w:p>
        </w:tc>
        <w:tc>
          <w:tcPr>
            <w:tcW w:w="6115" w:type="dxa"/>
          </w:tcPr>
          <w:p w14:paraId="29D8A2A3" w14:textId="4DF13701" w:rsidR="00797020" w:rsidRDefault="001D4DC4" w:rsidP="006A18C1">
            <w:pPr>
              <w:rPr>
                <w:lang w:eastAsia="en-US"/>
              </w:rPr>
            </w:pPr>
            <w:r>
              <w:rPr>
                <w:lang w:eastAsia="en-US"/>
              </w:rPr>
              <w:t>These are descriptions of the effects, definitions exist within the proposal. They need to be displayed in the application when the effects are added.</w:t>
            </w:r>
          </w:p>
        </w:tc>
      </w:tr>
    </w:tbl>
    <w:p w14:paraId="00AAB7A2" w14:textId="4D55B180" w:rsidR="00D91312" w:rsidRPr="00EF3155" w:rsidRDefault="00EF3155" w:rsidP="00EF3155">
      <w:pPr>
        <w:pStyle w:val="Heading1"/>
        <w:rPr>
          <w:lang w:eastAsia="en-US"/>
        </w:rPr>
      </w:pPr>
      <w:bookmarkStart w:id="16" w:name="_Toc445201514"/>
      <w:r>
        <w:rPr>
          <w:lang w:eastAsia="en-US"/>
        </w:rPr>
        <w:t>C</w:t>
      </w:r>
      <w:r w:rsidR="00D91312">
        <w:rPr>
          <w:lang w:eastAsia="en-US"/>
        </w:rPr>
        <w:t>ontingency plans</w:t>
      </w:r>
      <w:bookmarkEnd w:id="16"/>
    </w:p>
    <w:p w14:paraId="010B9FEA" w14:textId="251E4AD8" w:rsidR="00EF3155" w:rsidRDefault="00EF3155" w:rsidP="00EF3155">
      <w:r>
        <w:t>For any of the tasks that cannot be implemented, the following plan will be put in place.</w:t>
      </w:r>
      <w:r>
        <w:t xml:space="preserve"> Our plans are described in </w:t>
      </w:r>
      <w:r>
        <w:fldChar w:fldCharType="begin"/>
      </w:r>
      <w:r>
        <w:instrText xml:space="preserve"> REF _Ref445199280 \h </w:instrText>
      </w:r>
      <w:r>
        <w:fldChar w:fldCharType="separate"/>
      </w:r>
      <w:r>
        <w:t xml:space="preserve">Table </w:t>
      </w:r>
      <w:r>
        <w:rPr>
          <w:noProof/>
        </w:rPr>
        <w:t>3</w:t>
      </w:r>
      <w:r>
        <w:fldChar w:fldCharType="end"/>
      </w:r>
      <w:r>
        <w:t>.</w:t>
      </w:r>
    </w:p>
    <w:p w14:paraId="46243619" w14:textId="7C3DDA3B" w:rsidR="00EF3155" w:rsidRDefault="00EF3155" w:rsidP="00EF3155">
      <w:pPr>
        <w:pStyle w:val="Caption"/>
        <w:keepNext/>
      </w:pPr>
      <w:bookmarkStart w:id="17" w:name="_Ref445199280"/>
      <w:bookmarkStart w:id="18" w:name="_Ref445199298"/>
      <w:r>
        <w:t xml:space="preserve">Table </w:t>
      </w:r>
      <w:r>
        <w:fldChar w:fldCharType="begin"/>
      </w:r>
      <w:r>
        <w:instrText xml:space="preserve"> SEQ Table \* ARABIC </w:instrText>
      </w:r>
      <w:r>
        <w:fldChar w:fldCharType="separate"/>
      </w:r>
      <w:r>
        <w:rPr>
          <w:noProof/>
        </w:rPr>
        <w:t>3</w:t>
      </w:r>
      <w:r>
        <w:fldChar w:fldCharType="end"/>
      </w:r>
      <w:bookmarkEnd w:id="17"/>
      <w:r>
        <w:t>: Contingency plans</w:t>
      </w:r>
      <w:bookmarkEnd w:id="18"/>
    </w:p>
    <w:tbl>
      <w:tblPr>
        <w:tblStyle w:val="Pandoc2"/>
        <w:tblW w:w="0" w:type="auto"/>
        <w:tblLook w:val="04A0" w:firstRow="1" w:lastRow="0" w:firstColumn="1" w:lastColumn="0" w:noHBand="0" w:noVBand="1"/>
      </w:tblPr>
      <w:tblGrid>
        <w:gridCol w:w="2250"/>
        <w:gridCol w:w="7100"/>
      </w:tblGrid>
      <w:tr w:rsidR="00EF3155" w14:paraId="3C80F1EF" w14:textId="77777777" w:rsidTr="00F85582">
        <w:trPr>
          <w:cnfStyle w:val="100000000000" w:firstRow="1" w:lastRow="0" w:firstColumn="0" w:lastColumn="0" w:oddVBand="0" w:evenVBand="0" w:oddHBand="0" w:evenHBand="0" w:firstRowFirstColumn="0" w:firstRowLastColumn="0" w:lastRowFirstColumn="0" w:lastRowLastColumn="0"/>
          <w:tblHeader/>
        </w:trPr>
        <w:tc>
          <w:tcPr>
            <w:tcW w:w="9350" w:type="dxa"/>
            <w:gridSpan w:val="2"/>
          </w:tcPr>
          <w:p w14:paraId="7F3201EE" w14:textId="0012BC06" w:rsidR="00EF3155" w:rsidRPr="00EF3155" w:rsidRDefault="00B77861" w:rsidP="00EF3155">
            <w:pPr>
              <w:pStyle w:val="TableCaption"/>
              <w:spacing w:before="0"/>
              <w:rPr>
                <w:rFonts w:eastAsia="Times New Roman" w:cs="Times New Roman"/>
                <w:b w:val="0"/>
                <w:szCs w:val="20"/>
                <w:lang w:eastAsia="en-US"/>
              </w:rPr>
            </w:pPr>
            <w:r>
              <w:rPr>
                <w:rFonts w:eastAsia="Times New Roman" w:cs="Times New Roman"/>
                <w:b w:val="0"/>
                <w:noProof/>
                <w:szCs w:val="20"/>
                <w:lang w:eastAsia="en-US"/>
              </w:rPr>
              <mc:AlternateContent>
                <mc:Choice Requires="wps">
                  <w:drawing>
                    <wp:anchor distT="0" distB="0" distL="114300" distR="114300" simplePos="0" relativeHeight="251661312" behindDoc="0" locked="0" layoutInCell="1" allowOverlap="1" wp14:anchorId="69C3EFD8" wp14:editId="743427D0">
                      <wp:simplePos x="0" y="0"/>
                      <wp:positionH relativeFrom="column">
                        <wp:posOffset>1864995</wp:posOffset>
                      </wp:positionH>
                      <wp:positionV relativeFrom="paragraph">
                        <wp:posOffset>1270</wp:posOffset>
                      </wp:positionV>
                      <wp:extent cx="2066925" cy="1524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2066925" cy="152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749A7C" id="Rectangle 10" o:spid="_x0000_s1026" style="position:absolute;margin-left:146.85pt;margin-top:.1pt;width:162.75pt;height: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" fillcolor="white [3212]" strokecolor="white [3212]" strokeweight="2pt"/>
                  </w:pict>
                </mc:Fallback>
              </mc:AlternateContent>
            </w:r>
            <w:r w:rsidR="00EF3155" w:rsidRPr="00EF3155">
              <w:rPr>
                <w:rFonts w:eastAsia="Times New Roman" w:cs="Times New Roman"/>
                <w:b w:val="0"/>
                <w:szCs w:val="20"/>
                <w:lang w:eastAsia="en-US"/>
              </w:rPr>
              <w:fldChar w:fldCharType="begin"/>
            </w:r>
            <w:r w:rsidR="00EF3155" w:rsidRPr="00EF3155">
              <w:rPr>
                <w:rFonts w:eastAsia="Times New Roman" w:cs="Times New Roman"/>
                <w:b w:val="0"/>
                <w:szCs w:val="20"/>
                <w:lang w:eastAsia="en-US"/>
              </w:rPr>
              <w:instrText xml:space="preserve"> REF _Ref445199298 \h </w:instrText>
            </w:r>
            <w:r w:rsidR="00EF3155" w:rsidRPr="00EF3155">
              <w:rPr>
                <w:rFonts w:eastAsia="Times New Roman" w:cs="Times New Roman"/>
                <w:b w:val="0"/>
                <w:szCs w:val="20"/>
                <w:lang w:eastAsia="en-US"/>
              </w:rPr>
            </w:r>
            <w:r w:rsidR="00EF3155" w:rsidRPr="00EF3155">
              <w:rPr>
                <w:rFonts w:eastAsia="Times New Roman" w:cs="Times New Roman"/>
                <w:b w:val="0"/>
                <w:szCs w:val="20"/>
                <w:lang w:eastAsia="en-US"/>
              </w:rPr>
              <w:instrText xml:space="preserve"> \* MERGEFORMAT </w:instrText>
            </w:r>
            <w:r w:rsidR="00EF3155" w:rsidRPr="00EF3155">
              <w:rPr>
                <w:rFonts w:eastAsia="Times New Roman" w:cs="Times New Roman"/>
                <w:b w:val="0"/>
                <w:szCs w:val="20"/>
                <w:lang w:eastAsia="en-US"/>
              </w:rPr>
              <w:fldChar w:fldCharType="separate"/>
            </w:r>
            <w:r w:rsidR="00EF3155" w:rsidRPr="00EF3155">
              <w:rPr>
                <w:b w:val="0"/>
              </w:rPr>
              <w:t xml:space="preserve">Table </w:t>
            </w:r>
            <w:r w:rsidR="00EF3155" w:rsidRPr="00EF3155">
              <w:rPr>
                <w:b w:val="0"/>
                <w:noProof/>
              </w:rPr>
              <w:t>3</w:t>
            </w:r>
            <w:r w:rsidR="00EF3155" w:rsidRPr="00EF3155">
              <w:rPr>
                <w:b w:val="0"/>
              </w:rPr>
              <w:t>: Contingency plans</w:t>
            </w:r>
            <w:r w:rsidR="00EF3155" w:rsidRPr="00EF3155">
              <w:rPr>
                <w:rFonts w:eastAsia="Times New Roman" w:cs="Times New Roman"/>
                <w:b w:val="0"/>
                <w:szCs w:val="20"/>
                <w:lang w:eastAsia="en-US"/>
              </w:rPr>
              <w:fldChar w:fldCharType="end"/>
            </w:r>
            <w:r w:rsidR="00EF3155">
              <w:rPr>
                <w:rFonts w:eastAsia="Times New Roman" w:cs="Times New Roman"/>
                <w:b w:val="0"/>
                <w:szCs w:val="20"/>
                <w:lang w:eastAsia="en-US"/>
              </w:rPr>
              <w:t xml:space="preserve"> (continued)</w:t>
            </w:r>
          </w:p>
        </w:tc>
      </w:tr>
      <w:tr w:rsidR="00EF3155" w14:paraId="0DAAD899" w14:textId="77777777" w:rsidTr="00B77861">
        <w:trPr>
          <w:cnfStyle w:val="100000000000" w:firstRow="1" w:lastRow="0" w:firstColumn="0" w:lastColumn="0" w:oddVBand="0" w:evenVBand="0" w:oddHBand="0" w:evenHBand="0" w:firstRowFirstColumn="0" w:firstRowLastColumn="0" w:lastRowFirstColumn="0" w:lastRowLastColumn="0"/>
          <w:tblHeader/>
        </w:trPr>
        <w:tc>
          <w:tcPr>
            <w:tcW w:w="2250" w:type="dxa"/>
          </w:tcPr>
          <w:p w14:paraId="7C2B6A72" w14:textId="6E44147C" w:rsidR="00EF3155" w:rsidRDefault="00EF3155" w:rsidP="00EF3155">
            <w:pPr>
              <w:rPr>
                <w:rFonts w:eastAsia="Times New Roman" w:cs="Times New Roman"/>
                <w:lang w:eastAsia="en-US"/>
              </w:rPr>
            </w:pPr>
            <w:r>
              <w:rPr>
                <w:rFonts w:eastAsia="Times New Roman" w:cs="Times New Roman"/>
                <w:lang w:eastAsia="en-US"/>
              </w:rPr>
              <w:t>Feature</w:t>
            </w:r>
          </w:p>
        </w:tc>
        <w:tc>
          <w:tcPr>
            <w:tcW w:w="7100" w:type="dxa"/>
          </w:tcPr>
          <w:p w14:paraId="289F9884" w14:textId="44D2CE03" w:rsidR="00EF3155" w:rsidRDefault="00EF3155" w:rsidP="00EF3155">
            <w:pPr>
              <w:rPr>
                <w:rFonts w:eastAsia="Times New Roman" w:cs="Times New Roman"/>
                <w:lang w:eastAsia="en-US"/>
              </w:rPr>
            </w:pPr>
            <w:r>
              <w:rPr>
                <w:rFonts w:eastAsia="Times New Roman" w:cs="Times New Roman"/>
                <w:lang w:eastAsia="en-US"/>
              </w:rPr>
              <w:t>Contingency plans</w:t>
            </w:r>
          </w:p>
        </w:tc>
      </w:tr>
      <w:tr w:rsidR="00EF3155" w:rsidRPr="00B77861" w14:paraId="704FB8CE" w14:textId="77777777" w:rsidTr="00B77861">
        <w:tc>
          <w:tcPr>
            <w:tcW w:w="2250" w:type="dxa"/>
          </w:tcPr>
          <w:p w14:paraId="7754E553" w14:textId="7B8D2802" w:rsidR="00EF3155" w:rsidRPr="00B77861" w:rsidRDefault="00EF3155" w:rsidP="00EF3155">
            <w:pPr>
              <w:rPr>
                <w:rFonts w:eastAsia="Times New Roman" w:cs="Times New Roman"/>
                <w:sz w:val="24"/>
                <w:szCs w:val="24"/>
                <w:lang w:eastAsia="en-US"/>
              </w:rPr>
            </w:pPr>
            <w:r w:rsidRPr="00B77861">
              <w:rPr>
                <w:rFonts w:cs="Times New Roman"/>
                <w:color w:val="000000"/>
                <w:sz w:val="24"/>
                <w:szCs w:val="24"/>
              </w:rPr>
              <w:t>Effects</w:t>
            </w:r>
          </w:p>
        </w:tc>
        <w:tc>
          <w:tcPr>
            <w:tcW w:w="7100" w:type="dxa"/>
          </w:tcPr>
          <w:p w14:paraId="0EEE8ACE" w14:textId="543C368D" w:rsidR="00EF3155" w:rsidRPr="00B77861" w:rsidRDefault="00EF3155" w:rsidP="00EF3155">
            <w:pPr>
              <w:rPr>
                <w:rFonts w:eastAsia="Times New Roman" w:cs="Times New Roman"/>
                <w:sz w:val="24"/>
                <w:szCs w:val="24"/>
                <w:lang w:eastAsia="en-US"/>
              </w:rPr>
            </w:pPr>
            <w:r w:rsidRPr="00B77861">
              <w:rPr>
                <w:rFonts w:cs="Times New Roman"/>
                <w:color w:val="000000"/>
                <w:sz w:val="24"/>
                <w:szCs w:val="24"/>
              </w:rPr>
              <w:t>We will scrap the effects idea resulting in the user only being allowed to record and play audio without any effects.</w:t>
            </w:r>
          </w:p>
        </w:tc>
      </w:tr>
      <w:tr w:rsidR="00EF3155" w:rsidRPr="00B77861" w14:paraId="71119964" w14:textId="77777777" w:rsidTr="00B77861">
        <w:tc>
          <w:tcPr>
            <w:tcW w:w="2250" w:type="dxa"/>
          </w:tcPr>
          <w:p w14:paraId="44F54860" w14:textId="149D81BF" w:rsidR="00EF3155" w:rsidRPr="00B77861" w:rsidRDefault="00EF3155" w:rsidP="00EF3155">
            <w:pPr>
              <w:rPr>
                <w:rFonts w:cs="Times New Roman"/>
                <w:color w:val="000000"/>
                <w:sz w:val="24"/>
                <w:szCs w:val="24"/>
              </w:rPr>
            </w:pPr>
            <w:r w:rsidRPr="00B77861">
              <w:rPr>
                <w:rFonts w:cs="Times New Roman"/>
                <w:color w:val="000000"/>
                <w:sz w:val="24"/>
                <w:szCs w:val="24"/>
              </w:rPr>
              <w:t>Exporting</w:t>
            </w:r>
          </w:p>
        </w:tc>
        <w:tc>
          <w:tcPr>
            <w:tcW w:w="7100" w:type="dxa"/>
          </w:tcPr>
          <w:p w14:paraId="10E66085" w14:textId="41F7E982" w:rsidR="00EF3155" w:rsidRPr="00B77861" w:rsidRDefault="00EF3155" w:rsidP="00EF3155">
            <w:pPr>
              <w:rPr>
                <w:rFonts w:eastAsia="Times New Roman" w:cs="Times New Roman"/>
                <w:sz w:val="24"/>
                <w:szCs w:val="24"/>
                <w:lang w:eastAsia="en-US"/>
              </w:rPr>
            </w:pPr>
            <w:r w:rsidRPr="00B77861">
              <w:rPr>
                <w:rFonts w:cs="Times New Roman"/>
                <w:color w:val="000000"/>
                <w:sz w:val="24"/>
                <w:szCs w:val="24"/>
              </w:rPr>
              <w:t>The user will only be allowed to play their audio within the application.</w:t>
            </w:r>
          </w:p>
        </w:tc>
      </w:tr>
      <w:tr w:rsidR="00EF3155" w:rsidRPr="00B77861" w14:paraId="201DC36E" w14:textId="77777777" w:rsidTr="00B77861">
        <w:tc>
          <w:tcPr>
            <w:tcW w:w="2250" w:type="dxa"/>
          </w:tcPr>
          <w:p w14:paraId="5D18A2FB" w14:textId="56184974" w:rsidR="00EF3155" w:rsidRPr="00B77861" w:rsidRDefault="00EF3155" w:rsidP="00EF3155">
            <w:pPr>
              <w:rPr>
                <w:rFonts w:cs="Times New Roman"/>
                <w:color w:val="000000"/>
                <w:sz w:val="24"/>
                <w:szCs w:val="24"/>
              </w:rPr>
            </w:pPr>
            <w:r w:rsidRPr="00B77861">
              <w:rPr>
                <w:rFonts w:cs="Times New Roman"/>
                <w:color w:val="000000"/>
                <w:sz w:val="24"/>
                <w:szCs w:val="24"/>
              </w:rPr>
              <w:t>Drop-down Partials</w:t>
            </w:r>
          </w:p>
        </w:tc>
        <w:tc>
          <w:tcPr>
            <w:tcW w:w="7100" w:type="dxa"/>
          </w:tcPr>
          <w:p w14:paraId="153151DA" w14:textId="23DEB979" w:rsidR="00EF3155" w:rsidRPr="00B77861" w:rsidRDefault="00EF3155" w:rsidP="00EF3155">
            <w:pPr>
              <w:rPr>
                <w:rFonts w:eastAsia="Times New Roman" w:cs="Times New Roman"/>
                <w:sz w:val="24"/>
                <w:szCs w:val="24"/>
                <w:lang w:eastAsia="en-US"/>
              </w:rPr>
            </w:pPr>
            <w:r w:rsidRPr="00B77861">
              <w:rPr>
                <w:rFonts w:cs="Times New Roman"/>
                <w:color w:val="000000"/>
                <w:sz w:val="24"/>
                <w:szCs w:val="24"/>
              </w:rPr>
              <w:t>A simple menu will be put in place instead of a drop-down partial.</w:t>
            </w:r>
          </w:p>
        </w:tc>
      </w:tr>
      <w:tr w:rsidR="00EF3155" w:rsidRPr="00B77861" w14:paraId="7F86D9D4" w14:textId="77777777" w:rsidTr="00B77861">
        <w:tc>
          <w:tcPr>
            <w:tcW w:w="2250" w:type="dxa"/>
          </w:tcPr>
          <w:p w14:paraId="54B5AA4B" w14:textId="18A94EB9" w:rsidR="00EF3155" w:rsidRPr="00B77861" w:rsidRDefault="00EF3155" w:rsidP="00EF3155">
            <w:pPr>
              <w:rPr>
                <w:rFonts w:cs="Times New Roman"/>
                <w:color w:val="000000"/>
                <w:sz w:val="24"/>
                <w:szCs w:val="24"/>
              </w:rPr>
            </w:pPr>
            <w:r w:rsidRPr="00B77861">
              <w:rPr>
                <w:rFonts w:cs="Times New Roman"/>
                <w:color w:val="000000"/>
                <w:sz w:val="24"/>
                <w:szCs w:val="24"/>
              </w:rPr>
              <w:t>Effects Slot</w:t>
            </w:r>
          </w:p>
        </w:tc>
        <w:tc>
          <w:tcPr>
            <w:tcW w:w="7100" w:type="dxa"/>
          </w:tcPr>
          <w:p w14:paraId="5852E778" w14:textId="0B597C1C" w:rsidR="00EF3155" w:rsidRPr="00B77861" w:rsidRDefault="00EF3155" w:rsidP="00EF3155">
            <w:pPr>
              <w:rPr>
                <w:rFonts w:eastAsia="Times New Roman" w:cs="Times New Roman"/>
                <w:sz w:val="24"/>
                <w:szCs w:val="24"/>
                <w:lang w:eastAsia="en-US"/>
              </w:rPr>
            </w:pPr>
            <w:r w:rsidRPr="00B77861">
              <w:rPr>
                <w:rFonts w:cs="Times New Roman"/>
                <w:color w:val="000000"/>
                <w:sz w:val="24"/>
                <w:szCs w:val="24"/>
              </w:rPr>
              <w:t>A drop-down menu will be implemented instead.</w:t>
            </w:r>
          </w:p>
        </w:tc>
      </w:tr>
      <w:tr w:rsidR="00EF3155" w:rsidRPr="00B77861" w14:paraId="1A158004" w14:textId="77777777" w:rsidTr="00B77861">
        <w:tc>
          <w:tcPr>
            <w:tcW w:w="2250" w:type="dxa"/>
          </w:tcPr>
          <w:p w14:paraId="7AE5052A" w14:textId="3B4B41E2" w:rsidR="00EF3155" w:rsidRPr="00B77861" w:rsidRDefault="00EF3155" w:rsidP="00EF3155">
            <w:pPr>
              <w:rPr>
                <w:rFonts w:cs="Times New Roman"/>
                <w:color w:val="000000"/>
                <w:sz w:val="24"/>
                <w:szCs w:val="24"/>
              </w:rPr>
            </w:pPr>
            <w:r w:rsidRPr="00B77861">
              <w:rPr>
                <w:rFonts w:cs="Times New Roman"/>
                <w:color w:val="000000"/>
                <w:sz w:val="24"/>
                <w:szCs w:val="24"/>
              </w:rPr>
              <w:t>Volume Indicator</w:t>
            </w:r>
          </w:p>
        </w:tc>
        <w:tc>
          <w:tcPr>
            <w:tcW w:w="7100" w:type="dxa"/>
          </w:tcPr>
          <w:p w14:paraId="3F041139" w14:textId="1FF29FF0" w:rsidR="00EF3155" w:rsidRPr="00B77861" w:rsidRDefault="00EF3155" w:rsidP="00EF3155">
            <w:pPr>
              <w:rPr>
                <w:rFonts w:eastAsia="Times New Roman" w:cs="Times New Roman"/>
                <w:sz w:val="24"/>
                <w:szCs w:val="24"/>
                <w:lang w:eastAsia="en-US"/>
              </w:rPr>
            </w:pPr>
            <w:r w:rsidRPr="00B77861">
              <w:rPr>
                <w:rFonts w:cs="Times New Roman"/>
                <w:color w:val="000000"/>
                <w:sz w:val="24"/>
                <w:szCs w:val="24"/>
              </w:rPr>
              <w:t>A numerical value will be displayed instead of a peak meter.</w:t>
            </w:r>
          </w:p>
        </w:tc>
      </w:tr>
      <w:tr w:rsidR="00EF3155" w:rsidRPr="00B77861" w14:paraId="2708397E" w14:textId="77777777" w:rsidTr="00B77861">
        <w:tc>
          <w:tcPr>
            <w:tcW w:w="2250" w:type="dxa"/>
          </w:tcPr>
          <w:p w14:paraId="0F61599B" w14:textId="55688EEA" w:rsidR="00EF3155" w:rsidRPr="00B77861" w:rsidRDefault="00EF3155" w:rsidP="00EF3155">
            <w:pPr>
              <w:rPr>
                <w:rFonts w:cs="Times New Roman"/>
                <w:color w:val="000000"/>
                <w:sz w:val="24"/>
                <w:szCs w:val="24"/>
              </w:rPr>
            </w:pPr>
            <w:r w:rsidRPr="00B77861">
              <w:rPr>
                <w:rFonts w:cs="Times New Roman"/>
                <w:color w:val="000000"/>
                <w:sz w:val="24"/>
                <w:szCs w:val="24"/>
              </w:rPr>
              <w:t>Read &amp; Write Audio from DB</w:t>
            </w:r>
          </w:p>
        </w:tc>
        <w:tc>
          <w:tcPr>
            <w:tcW w:w="7100" w:type="dxa"/>
          </w:tcPr>
          <w:p w14:paraId="24B74CC0" w14:textId="137F0D6C" w:rsidR="00EF3155" w:rsidRPr="00B77861" w:rsidRDefault="00EF3155" w:rsidP="00EF3155">
            <w:pPr>
              <w:rPr>
                <w:rFonts w:eastAsia="Times New Roman" w:cs="Times New Roman"/>
                <w:sz w:val="24"/>
                <w:szCs w:val="24"/>
                <w:lang w:eastAsia="en-US"/>
              </w:rPr>
            </w:pPr>
            <w:r w:rsidRPr="00B77861">
              <w:rPr>
                <w:rFonts w:cs="Times New Roman"/>
                <w:color w:val="000000"/>
                <w:sz w:val="24"/>
                <w:szCs w:val="24"/>
              </w:rPr>
              <w:t>The user will only be allowed to record and play audio in one session and not be allowed to save or load previous projects.</w:t>
            </w:r>
          </w:p>
        </w:tc>
      </w:tr>
    </w:tbl>
    <w:p w14:paraId="64DEF204" w14:textId="77777777" w:rsidR="00EF3155" w:rsidRDefault="00EF3155" w:rsidP="00EF3155">
      <w:pPr>
        <w:rPr>
          <w:rFonts w:eastAsia="Times New Roman" w:cs="Times New Roman"/>
          <w:lang w:eastAsia="en-US"/>
        </w:rPr>
      </w:pPr>
    </w:p>
    <w:p w14:paraId="5CC7CCD4" w14:textId="77777777" w:rsidR="00D91312" w:rsidRDefault="00D91312" w:rsidP="00D91312">
      <w:pPr>
        <w:spacing w:before="0" w:after="0" w:line="240" w:lineRule="auto"/>
        <w:textAlignment w:val="baseline"/>
        <w:rPr>
          <w:rFonts w:ascii="Verdana" w:eastAsia="Times New Roman" w:hAnsi="Verdana" w:cs="Times New Roman"/>
          <w:color w:val="000000"/>
          <w:sz w:val="16"/>
          <w:szCs w:val="16"/>
          <w:lang w:eastAsia="en-US"/>
        </w:rPr>
      </w:pPr>
    </w:p>
    <w:p w14:paraId="7809CB56" w14:textId="5F933BE9" w:rsidR="00D91312" w:rsidRPr="00D91312" w:rsidRDefault="00D91312" w:rsidP="00D91312">
      <w:pPr>
        <w:pStyle w:val="Heading1"/>
        <w:rPr>
          <w:lang w:eastAsia="en-US"/>
        </w:rPr>
      </w:pPr>
      <w:bookmarkStart w:id="19" w:name="_Toc445201515"/>
      <w:r>
        <w:rPr>
          <w:lang w:eastAsia="en-US"/>
        </w:rPr>
        <w:t>Delivery</w:t>
      </w:r>
      <w:bookmarkEnd w:id="19"/>
    </w:p>
    <w:p w14:paraId="3A10A18D" w14:textId="14E9A326" w:rsidR="000F4F16" w:rsidRDefault="00EF73C1" w:rsidP="00EF73C1">
      <w:r>
        <w:t xml:space="preserve">Based on the requirements for our acceptability criteria, we are making great progress. The feasibility of the tasks that are not completed have been stated </w:t>
      </w:r>
      <w:r>
        <w:t xml:space="preserve">in </w:t>
      </w:r>
      <w:r>
        <w:fldChar w:fldCharType="begin"/>
      </w:r>
      <w:r>
        <w:instrText xml:space="preserve"> REF _Ref445198786 \h </w:instrText>
      </w:r>
      <w:r>
        <w:fldChar w:fldCharType="separate"/>
      </w:r>
      <w:r>
        <w:t xml:space="preserve">Table </w:t>
      </w:r>
      <w:r>
        <w:rPr>
          <w:noProof/>
        </w:rPr>
        <w:t>2</w:t>
      </w:r>
      <w:r>
        <w:fldChar w:fldCharType="end"/>
      </w:r>
      <w:r w:rsidR="000F4F16">
        <w:t xml:space="preserve"> and our current status can be seen in </w:t>
      </w:r>
      <w:r>
        <w:t xml:space="preserve"> </w:t>
      </w:r>
      <w:r w:rsidR="000F4F16">
        <w:fldChar w:fldCharType="begin"/>
      </w:r>
      <w:r w:rsidR="000F4F16">
        <w:instrText xml:space="preserve"> REF _Ref445200475 \h </w:instrText>
      </w:r>
      <w:r w:rsidR="000F4F16">
        <w:fldChar w:fldCharType="separate"/>
      </w:r>
      <w:r w:rsidR="000F4F16">
        <w:t xml:space="preserve">Figure </w:t>
      </w:r>
      <w:r w:rsidR="000F4F16">
        <w:rPr>
          <w:noProof/>
        </w:rPr>
        <w:t>1</w:t>
      </w:r>
      <w:r w:rsidR="000F4F16">
        <w:fldChar w:fldCharType="end"/>
      </w:r>
      <w:r w:rsidR="000F4F16">
        <w:t xml:space="preserve">. </w:t>
      </w:r>
      <w:r>
        <w:t>Currently we are only behind on effects, exporting, and drop down partials.</w:t>
      </w:r>
      <w:r w:rsidR="000F4F16">
        <w:t xml:space="preserve"> Our </w:t>
      </w:r>
      <w:r w:rsidR="000F4F16" w:rsidRPr="000F4F16">
        <w:rPr>
          <w:i/>
        </w:rPr>
        <w:t xml:space="preserve">Work in Progress </w:t>
      </w:r>
      <w:r w:rsidR="000F4F16">
        <w:t>items (WIP)</w:t>
      </w:r>
      <w:r>
        <w:t xml:space="preserve"> </w:t>
      </w:r>
      <w:r w:rsidR="000F4F16">
        <w:t xml:space="preserve">are partially done, and will be completed by the end of the week but will be now part of our Beta version. We only have one </w:t>
      </w:r>
      <w:r w:rsidR="000F4F16" w:rsidRPr="000F4F16">
        <w:rPr>
          <w:i/>
        </w:rPr>
        <w:t>Scrap</w:t>
      </w:r>
      <w:r w:rsidR="000F4F16">
        <w:t xml:space="preserve"> item, this is because it was unnecessary to implement. </w:t>
      </w:r>
    </w:p>
    <w:p w14:paraId="73B3692D" w14:textId="77777777" w:rsidR="000F4F16" w:rsidRDefault="00EF73C1" w:rsidP="000F4F16">
      <w:pPr>
        <w:keepNext/>
      </w:pPr>
      <w:r>
        <w:rPr>
          <w:noProof/>
          <w:lang w:eastAsia="en-US"/>
        </w:rPr>
        <w:drawing>
          <wp:inline distT="0" distB="0" distL="0" distR="0" wp14:anchorId="27EEBD9E" wp14:editId="36FFA47C">
            <wp:extent cx="5934075" cy="2847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14:paraId="5F81CDDA" w14:textId="0BC09A6A" w:rsidR="00EF73C1" w:rsidRDefault="000F4F16" w:rsidP="000F4F16">
      <w:pPr>
        <w:pStyle w:val="Caption"/>
      </w:pPr>
      <w:bookmarkStart w:id="20" w:name="_Ref445200475"/>
      <w:r>
        <w:t xml:space="preserve">Figure </w:t>
      </w:r>
      <w:r>
        <w:fldChar w:fldCharType="begin"/>
      </w:r>
      <w:r>
        <w:instrText xml:space="preserve"> SEQ Figure \* ARABIC </w:instrText>
      </w:r>
      <w:r>
        <w:fldChar w:fldCharType="separate"/>
      </w:r>
      <w:r w:rsidR="00EB100A">
        <w:rPr>
          <w:noProof/>
        </w:rPr>
        <w:t>1</w:t>
      </w:r>
      <w:r>
        <w:fldChar w:fldCharType="end"/>
      </w:r>
      <w:bookmarkEnd w:id="20"/>
      <w:r>
        <w:t>: Alpha release tasks</w:t>
      </w:r>
    </w:p>
    <w:p w14:paraId="3E795458" w14:textId="77777777" w:rsidR="000F4F16" w:rsidRDefault="000F4F16" w:rsidP="000F4F16">
      <w:r>
        <w:t xml:space="preserve">Any items that were </w:t>
      </w:r>
      <w:r w:rsidRPr="000F4F16">
        <w:rPr>
          <w:i/>
        </w:rPr>
        <w:t>Not Started</w:t>
      </w:r>
      <w:r>
        <w:t xml:space="preserve"> (NS) can be attributed to having resources allocated to the new issue stories of MongoDB and API being added to our task list. Resources and priority have since been allocated to these NS items, this will be discussed in the </w:t>
      </w:r>
      <w:r w:rsidRPr="00EF73C1">
        <w:rPr>
          <w:i/>
        </w:rPr>
        <w:t>Resource allocation</w:t>
      </w:r>
      <w:r>
        <w:t xml:space="preserve"> section of the memo.</w:t>
      </w:r>
    </w:p>
    <w:p w14:paraId="6474A63A" w14:textId="0532EE1C" w:rsidR="00D91312" w:rsidRPr="00D91312" w:rsidRDefault="00D91312" w:rsidP="00EF73C1">
      <w:pPr>
        <w:pStyle w:val="Heading1"/>
        <w:rPr>
          <w:lang w:eastAsia="en-US"/>
        </w:rPr>
      </w:pPr>
      <w:bookmarkStart w:id="21" w:name="_Toc445201516"/>
      <w:r>
        <w:rPr>
          <w:lang w:eastAsia="en-US"/>
        </w:rPr>
        <w:t xml:space="preserve">Resource </w:t>
      </w:r>
      <w:r w:rsidRPr="00EF73C1">
        <w:rPr>
          <w:rStyle w:val="Heading1Char"/>
        </w:rPr>
        <w:t>allocation</w:t>
      </w:r>
      <w:bookmarkEnd w:id="21"/>
    </w:p>
    <w:p w14:paraId="146BB689" w14:textId="5B3D7CDA" w:rsidR="00EF73C1" w:rsidRPr="000F4F16" w:rsidRDefault="00EF73C1" w:rsidP="000F4F16">
      <w:r>
        <w:t>We have allocated the remaining items</w:t>
      </w:r>
      <w:r w:rsidR="000F4F16">
        <w:t xml:space="preserve"> in the Alpha release to the whole team and prioritized them to be completed first before any items in our Beta schedule are begun. We have given ourselves a deadline of March 13, 2016</w:t>
      </w:r>
      <w:r w:rsidR="00EB100A">
        <w:t xml:space="preserve"> to complete these items</w:t>
      </w:r>
      <w:r w:rsidR="000F4F16">
        <w:t xml:space="preserve">. </w:t>
      </w:r>
      <w:r>
        <w:t xml:space="preserve"> This queues all features in the Alpha release before we move on to our next tasks in the Beta release</w:t>
      </w:r>
      <w:r w:rsidR="00EB100A">
        <w:t xml:space="preserve"> and gives us Spring break to start the Beta version.</w:t>
      </w:r>
    </w:p>
    <w:p w14:paraId="7DEAE592" w14:textId="77777777" w:rsidR="00D91312" w:rsidRDefault="00D91312" w:rsidP="00D91312">
      <w:pPr>
        <w:spacing w:before="0" w:after="0" w:line="240" w:lineRule="auto"/>
        <w:textAlignment w:val="baseline"/>
        <w:rPr>
          <w:rFonts w:ascii="Verdana" w:eastAsia="Times New Roman" w:hAnsi="Verdana" w:cs="Times New Roman"/>
          <w:color w:val="000000"/>
          <w:sz w:val="16"/>
          <w:szCs w:val="16"/>
          <w:lang w:eastAsia="en-US"/>
        </w:rPr>
      </w:pPr>
    </w:p>
    <w:p w14:paraId="3FB45BE7" w14:textId="77777777" w:rsidR="00EB100A" w:rsidRDefault="00D91312" w:rsidP="00EB100A">
      <w:pPr>
        <w:pStyle w:val="Heading1"/>
        <w:rPr>
          <w:lang w:eastAsia="en-US"/>
        </w:rPr>
      </w:pPr>
      <w:bookmarkStart w:id="22" w:name="_Toc445201517"/>
      <w:r>
        <w:rPr>
          <w:lang w:eastAsia="en-US"/>
        </w:rPr>
        <w:lastRenderedPageBreak/>
        <w:t>Scrapped aspects</w:t>
      </w:r>
      <w:bookmarkEnd w:id="22"/>
    </w:p>
    <w:p w14:paraId="02F6EBDC" w14:textId="5C31B46C" w:rsidR="00D91312" w:rsidRDefault="00EB100A" w:rsidP="002A78A0">
      <w:pPr>
        <w:rPr>
          <w:rFonts w:ascii="Verdana" w:eastAsia="Times New Roman" w:hAnsi="Verdana" w:cs="Times New Roman"/>
          <w:color w:val="000000"/>
          <w:sz w:val="16"/>
          <w:szCs w:val="16"/>
          <w:lang w:eastAsia="en-US"/>
        </w:rPr>
      </w:pPr>
      <w:r>
        <w:t>As shown in Figure 1, w</w:t>
      </w:r>
      <w:r>
        <w:t>e have decided to scrap SSL certification</w:t>
      </w:r>
      <w:r>
        <w:t>. This step was originally thought of as necessary to record audio but upon research we found that Heroku gives us this capability. Since our application can be accessed through https, and therefore the task deemed redundant and would have taken time away from development.</w:t>
      </w:r>
      <w:r>
        <w:t xml:space="preserve"> </w:t>
      </w:r>
    </w:p>
    <w:p w14:paraId="55C315F0" w14:textId="7DD27749" w:rsidR="00D91312" w:rsidRPr="00D91312" w:rsidRDefault="00D91312" w:rsidP="00D91312">
      <w:pPr>
        <w:pStyle w:val="Heading1"/>
        <w:rPr>
          <w:lang w:eastAsia="en-US"/>
        </w:rPr>
      </w:pPr>
      <w:bookmarkStart w:id="23" w:name="_Toc445201518"/>
      <w:r>
        <w:rPr>
          <w:lang w:eastAsia="en-US"/>
        </w:rPr>
        <w:t>Final look and feel</w:t>
      </w:r>
      <w:bookmarkEnd w:id="23"/>
    </w:p>
    <w:p w14:paraId="2F774415" w14:textId="0D7BB738" w:rsidR="00EB100A" w:rsidRDefault="00EB100A" w:rsidP="00EB100A">
      <w:pPr>
        <w:pStyle w:val="Heading2"/>
      </w:pPr>
      <w:bookmarkStart w:id="24" w:name="_Toc445201519"/>
      <w:r>
        <w:t>Marketing Statement</w:t>
      </w:r>
      <w:bookmarkEnd w:id="24"/>
    </w:p>
    <w:p w14:paraId="5B1446FF" w14:textId="77777777" w:rsidR="00EB100A" w:rsidRDefault="00EB100A" w:rsidP="00EB100A">
      <w:r>
        <w:t>Track Studio is a simplified multi-track recording application for the artist who wants to bring their ideas to life. Our application strips away the need for technical knowledge of sound recording and allows you, the artist, to start recording with one simple click! Gone are the days of downloading complicated recording software that can ruin your creative flow. Track Studio requires no installation, only your musical ideas!</w:t>
      </w:r>
    </w:p>
    <w:p w14:paraId="20746048" w14:textId="6C69B3D3" w:rsidR="00EB100A" w:rsidRPr="00EB100A" w:rsidRDefault="002A78A0" w:rsidP="00EB100A">
      <w:r>
        <w:t xml:space="preserve">For a full feature list reference </w:t>
      </w:r>
      <w:r>
        <w:fldChar w:fldCharType="begin"/>
      </w:r>
      <w:r>
        <w:instrText xml:space="preserve"> REF _Ref445198309 \h </w:instrText>
      </w:r>
      <w:r>
        <w:fldChar w:fldCharType="separate"/>
      </w:r>
      <w:r>
        <w:t xml:space="preserve">Table </w:t>
      </w:r>
      <w:r>
        <w:rPr>
          <w:noProof/>
        </w:rPr>
        <w:t>1</w:t>
      </w:r>
      <w:r>
        <w:fldChar w:fldCharType="end"/>
      </w:r>
      <w:r>
        <w:t xml:space="preserve"> and a current user interface reference </w:t>
      </w:r>
      <w:r>
        <w:fldChar w:fldCharType="begin"/>
      </w:r>
      <w:r>
        <w:instrText xml:space="preserve"> REF _Ref445201408 \h </w:instrText>
      </w:r>
      <w:r>
        <w:fldChar w:fldCharType="separate"/>
      </w:r>
      <w:r>
        <w:t xml:space="preserve">Figure </w:t>
      </w:r>
      <w:r>
        <w:rPr>
          <w:noProof/>
        </w:rPr>
        <w:t>2</w:t>
      </w:r>
      <w:r>
        <w:fldChar w:fldCharType="end"/>
      </w:r>
      <w:r>
        <w:t>.</w:t>
      </w:r>
    </w:p>
    <w:p w14:paraId="3919D7C4" w14:textId="77777777" w:rsidR="00EB100A" w:rsidRDefault="00EB100A" w:rsidP="00EB100A">
      <w:pPr>
        <w:pStyle w:val="NormalWeb"/>
        <w:spacing w:before="0" w:beforeAutospacing="0" w:after="0" w:afterAutospacing="0"/>
        <w:rPr>
          <w:rFonts w:ascii="Verdana" w:hAnsi="Verdana"/>
          <w:color w:val="000000"/>
          <w:sz w:val="16"/>
          <w:szCs w:val="16"/>
        </w:rPr>
      </w:pPr>
    </w:p>
    <w:p w14:paraId="1DF12C1E" w14:textId="77777777" w:rsidR="00EB100A" w:rsidRDefault="00EB100A" w:rsidP="00EB100A">
      <w:pPr>
        <w:pStyle w:val="NormalWeb"/>
        <w:keepNext/>
        <w:spacing w:before="0" w:beforeAutospacing="0" w:after="0" w:afterAutospacing="0"/>
      </w:pPr>
      <w:r>
        <w:rPr>
          <w:noProof/>
        </w:rPr>
        <w:drawing>
          <wp:inline distT="0" distB="0" distL="0" distR="0" wp14:anchorId="1D83E2C3" wp14:editId="7A3A980A">
            <wp:extent cx="5943600" cy="3705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05225"/>
                    </a:xfrm>
                    <a:prstGeom prst="rect">
                      <a:avLst/>
                    </a:prstGeom>
                    <a:noFill/>
                    <a:ln>
                      <a:noFill/>
                    </a:ln>
                  </pic:spPr>
                </pic:pic>
              </a:graphicData>
            </a:graphic>
          </wp:inline>
        </w:drawing>
      </w:r>
    </w:p>
    <w:p w14:paraId="33F48479" w14:textId="1D442D96" w:rsidR="00EB100A" w:rsidRDefault="00EB100A" w:rsidP="00EB100A">
      <w:pPr>
        <w:pStyle w:val="Caption"/>
      </w:pPr>
      <w:bookmarkStart w:id="25" w:name="_Ref445201408"/>
      <w:r>
        <w:t xml:space="preserve">Figure </w:t>
      </w:r>
      <w:r>
        <w:fldChar w:fldCharType="begin"/>
      </w:r>
      <w:r>
        <w:instrText xml:space="preserve"> SEQ Figure \* ARABIC </w:instrText>
      </w:r>
      <w:r>
        <w:fldChar w:fldCharType="separate"/>
      </w:r>
      <w:r>
        <w:rPr>
          <w:noProof/>
        </w:rPr>
        <w:t>2</w:t>
      </w:r>
      <w:r>
        <w:fldChar w:fldCharType="end"/>
      </w:r>
      <w:bookmarkEnd w:id="25"/>
      <w:r>
        <w:t>: Mixer</w:t>
      </w:r>
      <w:bookmarkEnd w:id="4"/>
    </w:p>
    <w:sectPr w:rsidR="00EB100A" w:rsidSect="00595007">
      <w:headerReference w:type="default" r:id="rId10"/>
      <w:footerReference w:type="default" r:id="rId11"/>
      <w:headerReference w:type="first" r:id="rId12"/>
      <w:footerReference w:type="firs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33FF76" w14:textId="77777777" w:rsidR="008B6F69" w:rsidRDefault="008B6F69">
      <w:pPr>
        <w:spacing w:after="0" w:line="240" w:lineRule="auto"/>
      </w:pPr>
      <w:r>
        <w:separator/>
      </w:r>
    </w:p>
  </w:endnote>
  <w:endnote w:type="continuationSeparator" w:id="0">
    <w:p w14:paraId="3FB642B8" w14:textId="77777777" w:rsidR="008B6F69" w:rsidRDefault="008B6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Body)">
    <w:charset w:val="00"/>
    <w:family w:val="auto"/>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D91312" w14:paraId="41495F2F" w14:textId="77777777" w:rsidTr="2408F090">
      <w:tc>
        <w:tcPr>
          <w:tcW w:w="3120" w:type="dxa"/>
        </w:tcPr>
        <w:p w14:paraId="5CA23659" w14:textId="2D30E479" w:rsidR="00D91312" w:rsidRDefault="00D91312" w:rsidP="2408F090">
          <w:pPr>
            <w:pStyle w:val="Header"/>
            <w:ind w:left="-115"/>
          </w:pPr>
        </w:p>
      </w:tc>
      <w:tc>
        <w:tcPr>
          <w:tcW w:w="3120" w:type="dxa"/>
        </w:tcPr>
        <w:p w14:paraId="64188D4A" w14:textId="49262331" w:rsidR="00D91312" w:rsidRDefault="00D91312" w:rsidP="2408F090">
          <w:pPr>
            <w:pStyle w:val="Header"/>
            <w:jc w:val="center"/>
          </w:pPr>
        </w:p>
      </w:tc>
      <w:tc>
        <w:tcPr>
          <w:tcW w:w="3120" w:type="dxa"/>
        </w:tcPr>
        <w:p w14:paraId="5A4CEDBA" w14:textId="2C182D9D" w:rsidR="00D91312" w:rsidRDefault="00D91312" w:rsidP="2408F090">
          <w:pPr>
            <w:pStyle w:val="Header"/>
            <w:ind w:right="-115"/>
            <w:jc w:val="right"/>
          </w:pPr>
          <w:r>
            <w:fldChar w:fldCharType="begin"/>
          </w:r>
          <w:r>
            <w:instrText>PAGE</w:instrText>
          </w:r>
          <w:r>
            <w:fldChar w:fldCharType="separate"/>
          </w:r>
          <w:r w:rsidR="00A9220D">
            <w:rPr>
              <w:noProof/>
            </w:rPr>
            <w:t>8</w:t>
          </w:r>
          <w:r>
            <w:fldChar w:fldCharType="end"/>
          </w:r>
        </w:p>
      </w:tc>
    </w:tr>
  </w:tbl>
  <w:p w14:paraId="634A8540" w14:textId="1D78FBD7" w:rsidR="00D91312" w:rsidRDefault="00D91312" w:rsidP="2408F0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D91312" w14:paraId="452A2CF0" w14:textId="77777777" w:rsidTr="2408F090">
      <w:tc>
        <w:tcPr>
          <w:tcW w:w="3120" w:type="dxa"/>
        </w:tcPr>
        <w:p w14:paraId="3EEB5B01" w14:textId="5E01348E" w:rsidR="00D91312" w:rsidRDefault="00D91312" w:rsidP="2408F090">
          <w:pPr>
            <w:pStyle w:val="Header"/>
            <w:ind w:left="-115"/>
          </w:pPr>
        </w:p>
      </w:tc>
      <w:tc>
        <w:tcPr>
          <w:tcW w:w="3120" w:type="dxa"/>
        </w:tcPr>
        <w:p w14:paraId="7312DB25" w14:textId="1162451E" w:rsidR="00D91312" w:rsidRDefault="00D91312" w:rsidP="2408F090">
          <w:pPr>
            <w:pStyle w:val="Header"/>
            <w:jc w:val="center"/>
          </w:pPr>
        </w:p>
      </w:tc>
      <w:tc>
        <w:tcPr>
          <w:tcW w:w="3120" w:type="dxa"/>
        </w:tcPr>
        <w:p w14:paraId="1E3718ED" w14:textId="2114D59A" w:rsidR="00D91312" w:rsidRDefault="00D91312" w:rsidP="2408F090">
          <w:pPr>
            <w:pStyle w:val="Header"/>
            <w:ind w:right="-115"/>
            <w:jc w:val="right"/>
          </w:pPr>
        </w:p>
      </w:tc>
    </w:tr>
  </w:tbl>
  <w:p w14:paraId="3C6B8C22" w14:textId="73FC1B15" w:rsidR="00D91312" w:rsidRDefault="00D91312" w:rsidP="2408F0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1AEAF8" w14:textId="77777777" w:rsidR="008B6F69" w:rsidRDefault="008B6F69">
      <w:pPr>
        <w:spacing w:after="0" w:line="240" w:lineRule="auto"/>
      </w:pPr>
      <w:r>
        <w:separator/>
      </w:r>
    </w:p>
  </w:footnote>
  <w:footnote w:type="continuationSeparator" w:id="0">
    <w:p w14:paraId="537AAA71" w14:textId="77777777" w:rsidR="008B6F69" w:rsidRDefault="008B6F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D91312" w14:paraId="7CE68DF0" w14:textId="77777777" w:rsidTr="3EC274E0">
      <w:tc>
        <w:tcPr>
          <w:tcW w:w="3120" w:type="dxa"/>
        </w:tcPr>
        <w:p w14:paraId="529146F1" w14:textId="3D02DB7E" w:rsidR="00D91312" w:rsidRDefault="00D91312" w:rsidP="00A035B7">
          <w:pPr>
            <w:pStyle w:val="Header"/>
            <w:ind w:left="-90"/>
          </w:pPr>
          <w:r>
            <w:t>trackstudio</w:t>
          </w:r>
        </w:p>
      </w:tc>
      <w:tc>
        <w:tcPr>
          <w:tcW w:w="3120" w:type="dxa"/>
        </w:tcPr>
        <w:p w14:paraId="05C34B98" w14:textId="64D1EF4A" w:rsidR="00D91312" w:rsidRDefault="00D91312" w:rsidP="2408F090">
          <w:pPr>
            <w:pStyle w:val="Header"/>
            <w:jc w:val="center"/>
          </w:pPr>
        </w:p>
      </w:tc>
      <w:tc>
        <w:tcPr>
          <w:tcW w:w="3120" w:type="dxa"/>
        </w:tcPr>
        <w:p w14:paraId="251F8DF5" w14:textId="4226B8ED" w:rsidR="00D91312" w:rsidRDefault="00D91312" w:rsidP="0025658B">
          <w:pPr>
            <w:pStyle w:val="Header"/>
            <w:ind w:right="-115"/>
            <w:jc w:val="right"/>
          </w:pPr>
          <w:r>
            <w:t xml:space="preserve">Anderson, </w:t>
          </w:r>
          <w:r w:rsidRPr="312FF605">
            <w:rPr>
              <w:rFonts w:ascii="Calibri" w:eastAsia="Calibri" w:hAnsi="Calibri" w:cs="Calibri"/>
            </w:rPr>
            <w:t xml:space="preserve">Cabral, </w:t>
          </w:r>
          <w:r>
            <w:t xml:space="preserve">Flores, </w:t>
          </w:r>
          <w:r w:rsidRPr="312FF605">
            <w:rPr>
              <w:rFonts w:ascii="Calibri" w:eastAsia="Calibri" w:hAnsi="Calibri" w:cs="Calibri"/>
            </w:rPr>
            <w:t>Meza</w:t>
          </w:r>
        </w:p>
      </w:tc>
    </w:tr>
  </w:tbl>
  <w:p w14:paraId="791FBCF2" w14:textId="3F8EA9CD" w:rsidR="00D91312" w:rsidRDefault="00D91312" w:rsidP="2408F0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D91312" w14:paraId="147DB53F" w14:textId="77777777" w:rsidTr="2408F090">
      <w:tc>
        <w:tcPr>
          <w:tcW w:w="3120" w:type="dxa"/>
        </w:tcPr>
        <w:p w14:paraId="21CFA05F" w14:textId="49CC5500" w:rsidR="00D91312" w:rsidRDefault="00D91312" w:rsidP="2408F090">
          <w:pPr>
            <w:pStyle w:val="Header"/>
            <w:ind w:left="-115"/>
          </w:pPr>
        </w:p>
      </w:tc>
      <w:tc>
        <w:tcPr>
          <w:tcW w:w="3120" w:type="dxa"/>
        </w:tcPr>
        <w:p w14:paraId="0F93BA39" w14:textId="084B3024" w:rsidR="00D91312" w:rsidRDefault="00D91312" w:rsidP="2408F090">
          <w:pPr>
            <w:pStyle w:val="Header"/>
            <w:jc w:val="center"/>
          </w:pPr>
        </w:p>
      </w:tc>
      <w:tc>
        <w:tcPr>
          <w:tcW w:w="3120" w:type="dxa"/>
        </w:tcPr>
        <w:p w14:paraId="00925224" w14:textId="30ED8299" w:rsidR="00D91312" w:rsidRDefault="00D91312" w:rsidP="2408F090">
          <w:pPr>
            <w:pStyle w:val="Header"/>
            <w:ind w:right="-115"/>
            <w:jc w:val="right"/>
          </w:pPr>
        </w:p>
      </w:tc>
    </w:tr>
  </w:tbl>
  <w:p w14:paraId="443BBC5D" w14:textId="375CDE3C" w:rsidR="00D91312" w:rsidRDefault="00D91312" w:rsidP="2408F0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340DD"/>
    <w:multiLevelType w:val="multilevel"/>
    <w:tmpl w:val="4178F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D33AC"/>
    <w:multiLevelType w:val="hybridMultilevel"/>
    <w:tmpl w:val="F47A9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040B8"/>
    <w:multiLevelType w:val="hybridMultilevel"/>
    <w:tmpl w:val="A420D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397108"/>
    <w:multiLevelType w:val="multilevel"/>
    <w:tmpl w:val="F04C208A"/>
    <w:lvl w:ilvl="0">
      <w:start w:val="1"/>
      <w:numFmt w:val="decimal"/>
      <w:lvlText w:val="%1."/>
      <w:lvlJc w:val="left"/>
      <w:pPr>
        <w:tabs>
          <w:tab w:val="num" w:pos="720"/>
        </w:tabs>
        <w:ind w:left="720" w:hanging="360"/>
      </w:pPr>
      <w:rPr>
        <w:rFonts w:ascii="Times New Roman" w:hAnsi="Times New Roman" w:cs="Times New Roman" w:hint="default"/>
        <w:sz w:val="22"/>
        <w:szCs w:val="22"/>
      </w:rPr>
    </w:lvl>
    <w:lvl w:ilvl="1">
      <w:start w:val="1"/>
      <w:numFmt w:val="bullet"/>
      <w:lvlText w:val=""/>
      <w:lvlJc w:val="left"/>
      <w:pPr>
        <w:tabs>
          <w:tab w:val="num" w:pos="1440"/>
        </w:tabs>
        <w:ind w:left="1440" w:hanging="360"/>
      </w:pPr>
      <w:rPr>
        <w:rFonts w:ascii="Symbol" w:hAnsi="Symbol" w:hint="default"/>
        <w:sz w:val="22"/>
        <w:szCs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E75D0A"/>
    <w:multiLevelType w:val="hybridMultilevel"/>
    <w:tmpl w:val="16B0C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B32A9"/>
    <w:multiLevelType w:val="multilevel"/>
    <w:tmpl w:val="59908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AD2D8D"/>
    <w:multiLevelType w:val="hybridMultilevel"/>
    <w:tmpl w:val="51800F3A"/>
    <w:lvl w:ilvl="0" w:tplc="8382AAAA">
      <w:start w:val="1"/>
      <w:numFmt w:val="bullet"/>
      <w:lvlText w:val=""/>
      <w:lvlJc w:val="left"/>
      <w:pPr>
        <w:ind w:left="720" w:hanging="360"/>
      </w:pPr>
      <w:rPr>
        <w:rFonts w:ascii="Symbol" w:hAnsi="Symbol" w:hint="default"/>
      </w:rPr>
    </w:lvl>
    <w:lvl w:ilvl="1" w:tplc="C136EF06">
      <w:start w:val="1"/>
      <w:numFmt w:val="bullet"/>
      <w:lvlText w:val="o"/>
      <w:lvlJc w:val="left"/>
      <w:pPr>
        <w:ind w:left="1440" w:hanging="360"/>
      </w:pPr>
      <w:rPr>
        <w:rFonts w:ascii="Courier New" w:hAnsi="Courier New" w:hint="default"/>
      </w:rPr>
    </w:lvl>
    <w:lvl w:ilvl="2" w:tplc="5518CA0A">
      <w:start w:val="1"/>
      <w:numFmt w:val="bullet"/>
      <w:lvlText w:val=""/>
      <w:lvlJc w:val="left"/>
      <w:pPr>
        <w:ind w:left="2160" w:hanging="360"/>
      </w:pPr>
      <w:rPr>
        <w:rFonts w:ascii="Wingdings" w:hAnsi="Wingdings" w:hint="default"/>
      </w:rPr>
    </w:lvl>
    <w:lvl w:ilvl="3" w:tplc="75DE2654">
      <w:start w:val="1"/>
      <w:numFmt w:val="bullet"/>
      <w:lvlText w:val=""/>
      <w:lvlJc w:val="left"/>
      <w:pPr>
        <w:ind w:left="2880" w:hanging="360"/>
      </w:pPr>
      <w:rPr>
        <w:rFonts w:ascii="Symbol" w:hAnsi="Symbol" w:hint="default"/>
      </w:rPr>
    </w:lvl>
    <w:lvl w:ilvl="4" w:tplc="AEC06A44">
      <w:start w:val="1"/>
      <w:numFmt w:val="bullet"/>
      <w:lvlText w:val="o"/>
      <w:lvlJc w:val="left"/>
      <w:pPr>
        <w:ind w:left="3600" w:hanging="360"/>
      </w:pPr>
      <w:rPr>
        <w:rFonts w:ascii="Courier New" w:hAnsi="Courier New" w:hint="default"/>
      </w:rPr>
    </w:lvl>
    <w:lvl w:ilvl="5" w:tplc="4EBE4ABE">
      <w:start w:val="1"/>
      <w:numFmt w:val="bullet"/>
      <w:lvlText w:val=""/>
      <w:lvlJc w:val="left"/>
      <w:pPr>
        <w:ind w:left="4320" w:hanging="360"/>
      </w:pPr>
      <w:rPr>
        <w:rFonts w:ascii="Wingdings" w:hAnsi="Wingdings" w:hint="default"/>
      </w:rPr>
    </w:lvl>
    <w:lvl w:ilvl="6" w:tplc="D5000988">
      <w:start w:val="1"/>
      <w:numFmt w:val="bullet"/>
      <w:lvlText w:val=""/>
      <w:lvlJc w:val="left"/>
      <w:pPr>
        <w:ind w:left="5040" w:hanging="360"/>
      </w:pPr>
      <w:rPr>
        <w:rFonts w:ascii="Symbol" w:hAnsi="Symbol" w:hint="default"/>
      </w:rPr>
    </w:lvl>
    <w:lvl w:ilvl="7" w:tplc="26A4D46A">
      <w:start w:val="1"/>
      <w:numFmt w:val="bullet"/>
      <w:lvlText w:val="o"/>
      <w:lvlJc w:val="left"/>
      <w:pPr>
        <w:ind w:left="5760" w:hanging="360"/>
      </w:pPr>
      <w:rPr>
        <w:rFonts w:ascii="Courier New" w:hAnsi="Courier New" w:hint="default"/>
      </w:rPr>
    </w:lvl>
    <w:lvl w:ilvl="8" w:tplc="882A13FE">
      <w:start w:val="1"/>
      <w:numFmt w:val="bullet"/>
      <w:lvlText w:val=""/>
      <w:lvlJc w:val="left"/>
      <w:pPr>
        <w:ind w:left="6480" w:hanging="360"/>
      </w:pPr>
      <w:rPr>
        <w:rFonts w:ascii="Wingdings" w:hAnsi="Wingdings" w:hint="default"/>
      </w:rPr>
    </w:lvl>
  </w:abstractNum>
  <w:abstractNum w:abstractNumId="7" w15:restartNumberingAfterBreak="0">
    <w:nsid w:val="23FC3826"/>
    <w:multiLevelType w:val="hybridMultilevel"/>
    <w:tmpl w:val="B6D0CA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422467"/>
    <w:multiLevelType w:val="multilevel"/>
    <w:tmpl w:val="94506D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E426C2"/>
    <w:multiLevelType w:val="hybridMultilevel"/>
    <w:tmpl w:val="4AE00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727C81"/>
    <w:multiLevelType w:val="hybridMultilevel"/>
    <w:tmpl w:val="1DFA560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2F27EC"/>
    <w:multiLevelType w:val="multilevel"/>
    <w:tmpl w:val="8E50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9B3152"/>
    <w:multiLevelType w:val="multilevel"/>
    <w:tmpl w:val="94506DB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810C64"/>
    <w:multiLevelType w:val="hybridMultilevel"/>
    <w:tmpl w:val="151AF9C4"/>
    <w:lvl w:ilvl="0" w:tplc="5784BD9E">
      <w:start w:val="1"/>
      <w:numFmt w:val="bullet"/>
      <w:lvlText w:val=""/>
      <w:lvlJc w:val="left"/>
      <w:pPr>
        <w:ind w:left="720" w:hanging="360"/>
      </w:pPr>
      <w:rPr>
        <w:rFonts w:ascii="Symbol" w:hAnsi="Symbol" w:hint="default"/>
      </w:rPr>
    </w:lvl>
    <w:lvl w:ilvl="1" w:tplc="D1DC85FE">
      <w:start w:val="1"/>
      <w:numFmt w:val="bullet"/>
      <w:lvlText w:val="o"/>
      <w:lvlJc w:val="left"/>
      <w:pPr>
        <w:ind w:left="1440" w:hanging="360"/>
      </w:pPr>
      <w:rPr>
        <w:rFonts w:ascii="Courier New" w:hAnsi="Courier New" w:hint="default"/>
      </w:rPr>
    </w:lvl>
    <w:lvl w:ilvl="2" w:tplc="063C8B68">
      <w:start w:val="1"/>
      <w:numFmt w:val="bullet"/>
      <w:lvlText w:val=""/>
      <w:lvlJc w:val="left"/>
      <w:pPr>
        <w:ind w:left="2160" w:hanging="360"/>
      </w:pPr>
      <w:rPr>
        <w:rFonts w:ascii="Wingdings" w:hAnsi="Wingdings" w:hint="default"/>
      </w:rPr>
    </w:lvl>
    <w:lvl w:ilvl="3" w:tplc="A5727EAE">
      <w:start w:val="1"/>
      <w:numFmt w:val="bullet"/>
      <w:lvlText w:val=""/>
      <w:lvlJc w:val="left"/>
      <w:pPr>
        <w:ind w:left="2880" w:hanging="360"/>
      </w:pPr>
      <w:rPr>
        <w:rFonts w:ascii="Symbol" w:hAnsi="Symbol" w:hint="default"/>
      </w:rPr>
    </w:lvl>
    <w:lvl w:ilvl="4" w:tplc="3D765A54">
      <w:start w:val="1"/>
      <w:numFmt w:val="bullet"/>
      <w:lvlText w:val="o"/>
      <w:lvlJc w:val="left"/>
      <w:pPr>
        <w:ind w:left="3600" w:hanging="360"/>
      </w:pPr>
      <w:rPr>
        <w:rFonts w:ascii="Courier New" w:hAnsi="Courier New" w:hint="default"/>
      </w:rPr>
    </w:lvl>
    <w:lvl w:ilvl="5" w:tplc="A06C0004">
      <w:start w:val="1"/>
      <w:numFmt w:val="bullet"/>
      <w:lvlText w:val=""/>
      <w:lvlJc w:val="left"/>
      <w:pPr>
        <w:ind w:left="4320" w:hanging="360"/>
      </w:pPr>
      <w:rPr>
        <w:rFonts w:ascii="Wingdings" w:hAnsi="Wingdings" w:hint="default"/>
      </w:rPr>
    </w:lvl>
    <w:lvl w:ilvl="6" w:tplc="E0885B58">
      <w:start w:val="1"/>
      <w:numFmt w:val="bullet"/>
      <w:lvlText w:val=""/>
      <w:lvlJc w:val="left"/>
      <w:pPr>
        <w:ind w:left="5040" w:hanging="360"/>
      </w:pPr>
      <w:rPr>
        <w:rFonts w:ascii="Symbol" w:hAnsi="Symbol" w:hint="default"/>
      </w:rPr>
    </w:lvl>
    <w:lvl w:ilvl="7" w:tplc="D73222F2">
      <w:start w:val="1"/>
      <w:numFmt w:val="bullet"/>
      <w:lvlText w:val="o"/>
      <w:lvlJc w:val="left"/>
      <w:pPr>
        <w:ind w:left="5760" w:hanging="360"/>
      </w:pPr>
      <w:rPr>
        <w:rFonts w:ascii="Courier New" w:hAnsi="Courier New" w:hint="default"/>
      </w:rPr>
    </w:lvl>
    <w:lvl w:ilvl="8" w:tplc="E598B146">
      <w:start w:val="1"/>
      <w:numFmt w:val="bullet"/>
      <w:lvlText w:val=""/>
      <w:lvlJc w:val="left"/>
      <w:pPr>
        <w:ind w:left="6480" w:hanging="360"/>
      </w:pPr>
      <w:rPr>
        <w:rFonts w:ascii="Wingdings" w:hAnsi="Wingdings" w:hint="default"/>
      </w:rPr>
    </w:lvl>
  </w:abstractNum>
  <w:abstractNum w:abstractNumId="14" w15:restartNumberingAfterBreak="0">
    <w:nsid w:val="3F1B3F7A"/>
    <w:multiLevelType w:val="multilevel"/>
    <w:tmpl w:val="E71A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547E83"/>
    <w:multiLevelType w:val="hybridMultilevel"/>
    <w:tmpl w:val="9CE2F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8BE6CD7"/>
    <w:multiLevelType w:val="multilevel"/>
    <w:tmpl w:val="8A5EA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235EF3"/>
    <w:multiLevelType w:val="hybridMultilevel"/>
    <w:tmpl w:val="CF72D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25327B"/>
    <w:multiLevelType w:val="hybridMultilevel"/>
    <w:tmpl w:val="E1424A5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7C533C"/>
    <w:multiLevelType w:val="hybridMultilevel"/>
    <w:tmpl w:val="BA9C749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15:restartNumberingAfterBreak="0">
    <w:nsid w:val="6C0C5C90"/>
    <w:multiLevelType w:val="multilevel"/>
    <w:tmpl w:val="8BBE6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DD3EA4"/>
    <w:multiLevelType w:val="hybridMultilevel"/>
    <w:tmpl w:val="BF78F8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62B10E5"/>
    <w:multiLevelType w:val="hybridMultilevel"/>
    <w:tmpl w:val="9362B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B3322A9"/>
    <w:multiLevelType w:val="hybridMultilevel"/>
    <w:tmpl w:val="CBE21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
  </w:num>
  <w:num w:numId="4">
    <w:abstractNumId w:val="15"/>
  </w:num>
  <w:num w:numId="5">
    <w:abstractNumId w:val="9"/>
  </w:num>
  <w:num w:numId="6">
    <w:abstractNumId w:val="2"/>
  </w:num>
  <w:num w:numId="7">
    <w:abstractNumId w:val="4"/>
  </w:num>
  <w:num w:numId="8">
    <w:abstractNumId w:val="14"/>
  </w:num>
  <w:num w:numId="9">
    <w:abstractNumId w:val="7"/>
  </w:num>
  <w:num w:numId="10">
    <w:abstractNumId w:val="22"/>
  </w:num>
  <w:num w:numId="11">
    <w:abstractNumId w:val="17"/>
  </w:num>
  <w:num w:numId="12">
    <w:abstractNumId w:val="5"/>
  </w:num>
  <w:num w:numId="13">
    <w:abstractNumId w:val="20"/>
  </w:num>
  <w:num w:numId="14">
    <w:abstractNumId w:val="11"/>
  </w:num>
  <w:num w:numId="15">
    <w:abstractNumId w:val="21"/>
  </w:num>
  <w:num w:numId="16">
    <w:abstractNumId w:val="10"/>
  </w:num>
  <w:num w:numId="17">
    <w:abstractNumId w:val="19"/>
  </w:num>
  <w:num w:numId="18">
    <w:abstractNumId w:val="0"/>
  </w:num>
  <w:num w:numId="19">
    <w:abstractNumId w:val="16"/>
  </w:num>
  <w:num w:numId="20">
    <w:abstractNumId w:val="18"/>
  </w:num>
  <w:num w:numId="21">
    <w:abstractNumId w:val="8"/>
  </w:num>
  <w:num w:numId="22">
    <w:abstractNumId w:val="12"/>
  </w:num>
  <w:num w:numId="23">
    <w:abstractNumId w:val="3"/>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00C"/>
    <w:rsid w:val="000428D1"/>
    <w:rsid w:val="00063CEE"/>
    <w:rsid w:val="00082AD1"/>
    <w:rsid w:val="00085951"/>
    <w:rsid w:val="0009020A"/>
    <w:rsid w:val="00091482"/>
    <w:rsid w:val="000D0E4B"/>
    <w:rsid w:val="000F4F16"/>
    <w:rsid w:val="00100696"/>
    <w:rsid w:val="0010205E"/>
    <w:rsid w:val="001033C6"/>
    <w:rsid w:val="00106081"/>
    <w:rsid w:val="00110A77"/>
    <w:rsid w:val="00120D0E"/>
    <w:rsid w:val="0015114E"/>
    <w:rsid w:val="001556C1"/>
    <w:rsid w:val="001765F3"/>
    <w:rsid w:val="001822D9"/>
    <w:rsid w:val="00186B92"/>
    <w:rsid w:val="00186BE8"/>
    <w:rsid w:val="001B1F07"/>
    <w:rsid w:val="001B2FF3"/>
    <w:rsid w:val="001D2CAB"/>
    <w:rsid w:val="001D4DC4"/>
    <w:rsid w:val="001D6670"/>
    <w:rsid w:val="001F4925"/>
    <w:rsid w:val="00204A17"/>
    <w:rsid w:val="002056AD"/>
    <w:rsid w:val="002162AA"/>
    <w:rsid w:val="00223F5A"/>
    <w:rsid w:val="00237F46"/>
    <w:rsid w:val="002405C0"/>
    <w:rsid w:val="0025658B"/>
    <w:rsid w:val="00262904"/>
    <w:rsid w:val="0026551B"/>
    <w:rsid w:val="0027797F"/>
    <w:rsid w:val="00283483"/>
    <w:rsid w:val="00287DC0"/>
    <w:rsid w:val="002A72A7"/>
    <w:rsid w:val="002A78A0"/>
    <w:rsid w:val="002E2F02"/>
    <w:rsid w:val="002E54E5"/>
    <w:rsid w:val="002E5F22"/>
    <w:rsid w:val="002F1EE1"/>
    <w:rsid w:val="002F210E"/>
    <w:rsid w:val="00335BB4"/>
    <w:rsid w:val="00336448"/>
    <w:rsid w:val="0036297D"/>
    <w:rsid w:val="00363BB7"/>
    <w:rsid w:val="0036487D"/>
    <w:rsid w:val="003B5826"/>
    <w:rsid w:val="003D0E85"/>
    <w:rsid w:val="003F5084"/>
    <w:rsid w:val="00412180"/>
    <w:rsid w:val="004124A2"/>
    <w:rsid w:val="00416D59"/>
    <w:rsid w:val="00416E68"/>
    <w:rsid w:val="0044131C"/>
    <w:rsid w:val="00454673"/>
    <w:rsid w:val="004706FA"/>
    <w:rsid w:val="00473E4F"/>
    <w:rsid w:val="0048485C"/>
    <w:rsid w:val="004B055D"/>
    <w:rsid w:val="004C7CDB"/>
    <w:rsid w:val="004F253D"/>
    <w:rsid w:val="004F3760"/>
    <w:rsid w:val="005275FA"/>
    <w:rsid w:val="0054751C"/>
    <w:rsid w:val="00557622"/>
    <w:rsid w:val="005848DD"/>
    <w:rsid w:val="00595007"/>
    <w:rsid w:val="005B2BC8"/>
    <w:rsid w:val="005C727F"/>
    <w:rsid w:val="005D5C7E"/>
    <w:rsid w:val="005F3154"/>
    <w:rsid w:val="00602D6C"/>
    <w:rsid w:val="0062594A"/>
    <w:rsid w:val="0063600C"/>
    <w:rsid w:val="00643AC5"/>
    <w:rsid w:val="00650746"/>
    <w:rsid w:val="00654E92"/>
    <w:rsid w:val="00732414"/>
    <w:rsid w:val="007740C9"/>
    <w:rsid w:val="00777464"/>
    <w:rsid w:val="00797020"/>
    <w:rsid w:val="007E62A9"/>
    <w:rsid w:val="008617CA"/>
    <w:rsid w:val="00867E77"/>
    <w:rsid w:val="00875DC0"/>
    <w:rsid w:val="008900A4"/>
    <w:rsid w:val="008A62B1"/>
    <w:rsid w:val="008B1587"/>
    <w:rsid w:val="008B2E55"/>
    <w:rsid w:val="008B6F69"/>
    <w:rsid w:val="008B72DE"/>
    <w:rsid w:val="008C6F24"/>
    <w:rsid w:val="008E30BD"/>
    <w:rsid w:val="008F2E9C"/>
    <w:rsid w:val="008F55C7"/>
    <w:rsid w:val="00912EEF"/>
    <w:rsid w:val="00936582"/>
    <w:rsid w:val="00945973"/>
    <w:rsid w:val="009666EB"/>
    <w:rsid w:val="00986999"/>
    <w:rsid w:val="009A7F2C"/>
    <w:rsid w:val="009B0FFA"/>
    <w:rsid w:val="009C1D37"/>
    <w:rsid w:val="009C435A"/>
    <w:rsid w:val="009E3E9E"/>
    <w:rsid w:val="009E6C8F"/>
    <w:rsid w:val="00A035B7"/>
    <w:rsid w:val="00A037ED"/>
    <w:rsid w:val="00A15184"/>
    <w:rsid w:val="00A15750"/>
    <w:rsid w:val="00A23EA5"/>
    <w:rsid w:val="00A41A85"/>
    <w:rsid w:val="00A733FE"/>
    <w:rsid w:val="00A83D70"/>
    <w:rsid w:val="00A9220D"/>
    <w:rsid w:val="00AB1D1F"/>
    <w:rsid w:val="00AC2ECA"/>
    <w:rsid w:val="00AE0C7B"/>
    <w:rsid w:val="00B01422"/>
    <w:rsid w:val="00B10C4E"/>
    <w:rsid w:val="00B12507"/>
    <w:rsid w:val="00B128A9"/>
    <w:rsid w:val="00B13400"/>
    <w:rsid w:val="00B5673C"/>
    <w:rsid w:val="00B66652"/>
    <w:rsid w:val="00B77861"/>
    <w:rsid w:val="00B809CC"/>
    <w:rsid w:val="00B95AD6"/>
    <w:rsid w:val="00B97A9B"/>
    <w:rsid w:val="00BB79CB"/>
    <w:rsid w:val="00BC487F"/>
    <w:rsid w:val="00BE09EA"/>
    <w:rsid w:val="00BE5652"/>
    <w:rsid w:val="00BF0D1A"/>
    <w:rsid w:val="00BF2A22"/>
    <w:rsid w:val="00C122CF"/>
    <w:rsid w:val="00C315DD"/>
    <w:rsid w:val="00C34FE3"/>
    <w:rsid w:val="00C44867"/>
    <w:rsid w:val="00C467EA"/>
    <w:rsid w:val="00C818C3"/>
    <w:rsid w:val="00C82758"/>
    <w:rsid w:val="00CB1876"/>
    <w:rsid w:val="00CD01EC"/>
    <w:rsid w:val="00CD52CA"/>
    <w:rsid w:val="00CE3C0F"/>
    <w:rsid w:val="00CF0331"/>
    <w:rsid w:val="00CF7B33"/>
    <w:rsid w:val="00D11789"/>
    <w:rsid w:val="00D13D91"/>
    <w:rsid w:val="00D16AD3"/>
    <w:rsid w:val="00D576C8"/>
    <w:rsid w:val="00D91312"/>
    <w:rsid w:val="00DB00D8"/>
    <w:rsid w:val="00DC0294"/>
    <w:rsid w:val="00DD37C1"/>
    <w:rsid w:val="00DD68BF"/>
    <w:rsid w:val="00DE10B8"/>
    <w:rsid w:val="00DF16DF"/>
    <w:rsid w:val="00E15CA7"/>
    <w:rsid w:val="00E2084F"/>
    <w:rsid w:val="00E25D6C"/>
    <w:rsid w:val="00E51625"/>
    <w:rsid w:val="00E823CF"/>
    <w:rsid w:val="00EB100A"/>
    <w:rsid w:val="00EB24BC"/>
    <w:rsid w:val="00EB52CB"/>
    <w:rsid w:val="00EB6807"/>
    <w:rsid w:val="00EC4676"/>
    <w:rsid w:val="00EE0F55"/>
    <w:rsid w:val="00EF3155"/>
    <w:rsid w:val="00EF73C1"/>
    <w:rsid w:val="00F231E7"/>
    <w:rsid w:val="00F2463F"/>
    <w:rsid w:val="00F257F3"/>
    <w:rsid w:val="00F71F99"/>
    <w:rsid w:val="00FC3AF1"/>
    <w:rsid w:val="00FE13FA"/>
    <w:rsid w:val="2408F090"/>
    <w:rsid w:val="312FF605"/>
    <w:rsid w:val="3EC274E0"/>
    <w:rsid w:val="635A8335"/>
    <w:rsid w:val="7A97205D"/>
    <w:rsid w:val="7C276E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8618B"/>
  <w15:docId w15:val="{3E97BEC8-F135-4DE5-91E4-B0955E8DD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AF1"/>
    <w:pPr>
      <w:spacing w:before="120" w:after="320"/>
    </w:pPr>
    <w:rPr>
      <w:rFonts w:ascii="Times New Roman" w:hAnsi="Times New Roman"/>
    </w:rPr>
  </w:style>
  <w:style w:type="paragraph" w:styleId="Heading1">
    <w:name w:val="heading 1"/>
    <w:basedOn w:val="Normal"/>
    <w:next w:val="Normal"/>
    <w:link w:val="Heading1Char"/>
    <w:uiPriority w:val="9"/>
    <w:qFormat/>
    <w:rsid w:val="00E51625"/>
    <w:pPr>
      <w:keepNext/>
      <w:keepLines/>
      <w:spacing w:before="240" w:after="0" w:line="360" w:lineRule="auto"/>
      <w:outlineLvl w:val="0"/>
    </w:pPr>
    <w:rPr>
      <w:rFonts w:eastAsia="Times New Roman" w:cs="Times New Roman"/>
      <w:sz w:val="36"/>
      <w:szCs w:val="36"/>
    </w:rPr>
  </w:style>
  <w:style w:type="paragraph" w:styleId="Heading2">
    <w:name w:val="heading 2"/>
    <w:basedOn w:val="Normal"/>
    <w:next w:val="Normal"/>
    <w:link w:val="Heading2Char"/>
    <w:uiPriority w:val="9"/>
    <w:unhideWhenUsed/>
    <w:qFormat/>
    <w:rsid w:val="00FC3AF1"/>
    <w:pPr>
      <w:keepNext/>
      <w:keepLines/>
      <w:spacing w:before="40" w:after="0" w:line="360" w:lineRule="auto"/>
      <w:outlineLvl w:val="1"/>
    </w:pPr>
    <w:rPr>
      <w:rFonts w:eastAsiaTheme="majorEastAsia" w:cstheme="majorBidi"/>
      <w:i/>
      <w:sz w:val="26"/>
      <w:szCs w:val="26"/>
    </w:rPr>
  </w:style>
  <w:style w:type="paragraph" w:styleId="Heading3">
    <w:name w:val="heading 3"/>
    <w:basedOn w:val="Normal"/>
    <w:next w:val="Normal"/>
    <w:link w:val="Heading3Char"/>
    <w:uiPriority w:val="9"/>
    <w:unhideWhenUsed/>
    <w:qFormat/>
    <w:rsid w:val="00DD68BF"/>
    <w:pPr>
      <w:keepNext/>
      <w:keepLines/>
      <w:spacing w:before="40" w:after="0"/>
      <w:outlineLvl w:val="2"/>
    </w:pPr>
    <w:rPr>
      <w:rFonts w:asciiTheme="majorHAnsi" w:eastAsiaTheme="majorEastAsia" w:hAnsiTheme="majorHAnsi"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25658B"/>
    <w:rPr>
      <w:rFonts w:asciiTheme="majorHAnsi" w:eastAsiaTheme="majorEastAsia" w:hAnsiTheme="majorHAnsi" w:cstheme="majorBidi"/>
      <w:color w:val="000000" w:themeColor="text1"/>
      <w:spacing w:val="-10"/>
      <w:kern w:val="28"/>
      <w:sz w:val="96"/>
      <w:szCs w:val="56"/>
    </w:rPr>
  </w:style>
  <w:style w:type="paragraph" w:styleId="Title">
    <w:name w:val="Title"/>
    <w:basedOn w:val="Normal"/>
    <w:next w:val="Normal"/>
    <w:link w:val="TitleChar"/>
    <w:uiPriority w:val="10"/>
    <w:qFormat/>
    <w:rsid w:val="0025658B"/>
    <w:pPr>
      <w:spacing w:after="0" w:line="240" w:lineRule="auto"/>
      <w:contextualSpacing/>
    </w:pPr>
    <w:rPr>
      <w:rFonts w:asciiTheme="majorHAnsi" w:eastAsiaTheme="majorEastAsia" w:hAnsiTheme="majorHAnsi" w:cstheme="majorBidi"/>
      <w:color w:val="000000" w:themeColor="text1"/>
      <w:spacing w:val="-10"/>
      <w:kern w:val="28"/>
      <w:sz w:val="96"/>
      <w:szCs w:val="56"/>
    </w:rPr>
  </w:style>
  <w:style w:type="character" w:customStyle="1" w:styleId="SubtitleChar">
    <w:name w:val="Subtitle Char"/>
    <w:basedOn w:val="DefaultParagraphFont"/>
    <w:link w:val="Subtitle"/>
    <w:uiPriority w:val="11"/>
    <w:rsid w:val="0025658B"/>
    <w:rPr>
      <w:rFonts w:ascii="Times New Roman" w:hAnsi="Times New Roman"/>
      <w:spacing w:val="15"/>
      <w:sz w:val="36"/>
    </w:rPr>
  </w:style>
  <w:style w:type="paragraph" w:styleId="Subtitle">
    <w:name w:val="Subtitle"/>
    <w:basedOn w:val="Normal"/>
    <w:next w:val="Normal"/>
    <w:link w:val="SubtitleChar"/>
    <w:uiPriority w:val="11"/>
    <w:qFormat/>
    <w:rsid w:val="0025658B"/>
    <w:pPr>
      <w:numPr>
        <w:ilvl w:val="1"/>
      </w:numPr>
    </w:pPr>
    <w:rPr>
      <w:spacing w:val="15"/>
      <w:sz w:val="36"/>
    </w:rPr>
  </w:style>
  <w:style w:type="character" w:customStyle="1" w:styleId="Heading1Char">
    <w:name w:val="Heading 1 Char"/>
    <w:basedOn w:val="DefaultParagraphFont"/>
    <w:link w:val="Heading1"/>
    <w:uiPriority w:val="9"/>
    <w:rsid w:val="00E51625"/>
    <w:rPr>
      <w:rFonts w:ascii="Times New Roman" w:eastAsia="Times New Roman" w:hAnsi="Times New Roman" w:cs="Times New Roman"/>
      <w:sz w:val="36"/>
      <w:szCs w:val="36"/>
    </w:rPr>
  </w:style>
  <w:style w:type="character" w:customStyle="1" w:styleId="Heading2Char">
    <w:name w:val="Heading 2 Char"/>
    <w:basedOn w:val="DefaultParagraphFont"/>
    <w:link w:val="Heading2"/>
    <w:uiPriority w:val="9"/>
    <w:rsid w:val="00FC3AF1"/>
    <w:rPr>
      <w:rFonts w:ascii="Times New Roman" w:eastAsiaTheme="majorEastAsia" w:hAnsi="Times New Roman" w:cstheme="majorBidi"/>
      <w:i/>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1">
    <w:name w:val="toc 1"/>
    <w:basedOn w:val="Normal"/>
    <w:next w:val="Normal"/>
    <w:autoRedefine/>
    <w:uiPriority w:val="39"/>
    <w:unhideWhenUsed/>
    <w:rsid w:val="008E30BD"/>
    <w:pPr>
      <w:spacing w:after="100"/>
    </w:pPr>
  </w:style>
  <w:style w:type="paragraph" w:styleId="TOC2">
    <w:name w:val="toc 2"/>
    <w:basedOn w:val="Normal"/>
    <w:next w:val="Normal"/>
    <w:autoRedefine/>
    <w:uiPriority w:val="39"/>
    <w:unhideWhenUsed/>
    <w:rsid w:val="008E30BD"/>
    <w:pPr>
      <w:spacing w:after="100"/>
      <w:ind w:left="220"/>
    </w:pPr>
  </w:style>
  <w:style w:type="paragraph" w:styleId="ListParagraph">
    <w:name w:val="List Paragraph"/>
    <w:basedOn w:val="Normal"/>
    <w:uiPriority w:val="34"/>
    <w:qFormat/>
    <w:pPr>
      <w:ind w:left="720"/>
      <w:contextualSpacing/>
    </w:pPr>
  </w:style>
  <w:style w:type="paragraph" w:styleId="Caption">
    <w:name w:val="caption"/>
    <w:basedOn w:val="Normal"/>
    <w:next w:val="Normal"/>
    <w:link w:val="CaptionChar"/>
    <w:uiPriority w:val="35"/>
    <w:unhideWhenUsed/>
    <w:qFormat/>
    <w:rsid w:val="003F5084"/>
    <w:pPr>
      <w:spacing w:after="0" w:line="360" w:lineRule="auto"/>
      <w:jc w:val="center"/>
    </w:pPr>
    <w:rPr>
      <w:i/>
      <w:iCs/>
      <w:sz w:val="20"/>
      <w:szCs w:val="18"/>
    </w:rPr>
  </w:style>
  <w:style w:type="table" w:styleId="ListTable7Colorful">
    <w:name w:val="List Table 7 Colorful"/>
    <w:basedOn w:val="TableNormal"/>
    <w:uiPriority w:val="52"/>
    <w:rsid w:val="008F55C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
    <w:name w:val="List Table 6 Colorful"/>
    <w:basedOn w:val="TableNormal"/>
    <w:uiPriority w:val="51"/>
    <w:rsid w:val="008F55C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8F55C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8F55C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8F55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8F55C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F55C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F55C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F55C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8F55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
    <w:name w:val="Grid Table 5 Dark"/>
    <w:basedOn w:val="TableNormal"/>
    <w:uiPriority w:val="50"/>
    <w:rsid w:val="008F55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6">
    <w:name w:val="Grid Table 4 Accent 6"/>
    <w:basedOn w:val="TableNormal"/>
    <w:uiPriority w:val="49"/>
    <w:rsid w:val="008F55C7"/>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5">
    <w:name w:val="Grid Table 4 Accent 5"/>
    <w:basedOn w:val="TableNormal"/>
    <w:uiPriority w:val="49"/>
    <w:rsid w:val="008F55C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4">
    <w:name w:val="Grid Table 4 Accent 4"/>
    <w:basedOn w:val="TableNormal"/>
    <w:uiPriority w:val="49"/>
    <w:rsid w:val="008F55C7"/>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2">
    <w:name w:val="Grid Table 4 Accent 2"/>
    <w:basedOn w:val="TableNormal"/>
    <w:uiPriority w:val="49"/>
    <w:rsid w:val="008F55C7"/>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1">
    <w:name w:val="Grid Table 4 Accent 1"/>
    <w:basedOn w:val="TableNormal"/>
    <w:uiPriority w:val="49"/>
    <w:rsid w:val="008F55C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
    <w:name w:val="List Table 2"/>
    <w:basedOn w:val="TableNormal"/>
    <w:uiPriority w:val="47"/>
    <w:rsid w:val="008F55C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B95AD6"/>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
    <w:name w:val="List Table 3"/>
    <w:basedOn w:val="TableNormal"/>
    <w:uiPriority w:val="48"/>
    <w:rsid w:val="00B95AD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B95AD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andoc2">
    <w:name w:val="Pandoc2"/>
    <w:basedOn w:val="TableNormal"/>
    <w:uiPriority w:val="99"/>
    <w:rsid w:val="00DC0294"/>
    <w:pPr>
      <w:spacing w:before="40" w:after="100" w:afterAutospacing="1" w:line="360" w:lineRule="auto"/>
    </w:pPr>
    <w:rPr>
      <w:rFonts w:ascii="Times New Roman" w:hAnsi="Times New Roman"/>
    </w:rPr>
    <w:tblPr>
      <w:tblBorders>
        <w:top w:val="single" w:sz="4" w:space="0" w:color="auto"/>
        <w:bottom w:val="single" w:sz="4" w:space="0" w:color="auto"/>
        <w:insideH w:val="single" w:sz="4" w:space="0" w:color="auto"/>
      </w:tblBorders>
    </w:tblPr>
    <w:trPr>
      <w:cantSplit/>
    </w:trPr>
    <w:tcPr>
      <w:vAlign w:val="center"/>
    </w:tcPr>
    <w:tblStylePr w:type="firstRow">
      <w:rPr>
        <w:rFonts w:ascii="Times New Roman" w:hAnsi="Times New Roman"/>
        <w:b/>
        <w:color w:val="auto"/>
        <w:sz w:val="24"/>
      </w:rPr>
      <w:tblPr/>
      <w:tcPr>
        <w:tcBorders>
          <w:top w:val="nil"/>
          <w:left w:val="nil"/>
          <w:bottom w:val="double" w:sz="4" w:space="0" w:color="auto"/>
          <w:right w:val="nil"/>
          <w:insideH w:val="nil"/>
          <w:insideV w:val="nil"/>
          <w:tl2br w:val="nil"/>
          <w:tr2bl w:val="nil"/>
        </w:tcBorders>
      </w:tcPr>
    </w:tblStylePr>
    <w:tblStylePr w:type="lastRow">
      <w:pPr>
        <w:wordWrap/>
        <w:spacing w:afterLines="0" w:after="0" w:afterAutospacing="0"/>
        <w:contextualSpacing w:val="0"/>
      </w:pPr>
      <w:tblPr/>
      <w:tcPr>
        <w:tcBorders>
          <w:top w:val="nil"/>
          <w:left w:val="nil"/>
          <w:bottom w:val="nil"/>
          <w:right w:val="nil"/>
          <w:insideH w:val="nil"/>
          <w:insideV w:val="nil"/>
          <w:tl2br w:val="nil"/>
          <w:tr2bl w:val="nil"/>
        </w:tcBorders>
      </w:tcPr>
    </w:tblStylePr>
  </w:style>
  <w:style w:type="paragraph" w:styleId="NoSpacing">
    <w:name w:val="No Spacing"/>
    <w:uiPriority w:val="1"/>
    <w:qFormat/>
    <w:rsid w:val="0025658B"/>
    <w:pPr>
      <w:spacing w:after="0" w:line="240" w:lineRule="auto"/>
      <w:ind w:left="720"/>
    </w:pPr>
    <w:rPr>
      <w:rFonts w:ascii="Times New Roman" w:hAnsi="Times New Roman"/>
    </w:rPr>
  </w:style>
  <w:style w:type="character" w:customStyle="1" w:styleId="apple-converted-space">
    <w:name w:val="apple-converted-space"/>
    <w:basedOn w:val="DefaultParagraphFont"/>
    <w:rsid w:val="00EC4676"/>
  </w:style>
  <w:style w:type="character" w:styleId="Hyperlink">
    <w:name w:val="Hyperlink"/>
    <w:basedOn w:val="DefaultParagraphFont"/>
    <w:uiPriority w:val="99"/>
    <w:unhideWhenUsed/>
    <w:rsid w:val="009666EB"/>
    <w:rPr>
      <w:color w:val="0000FF" w:themeColor="hyperlink"/>
      <w:u w:val="single"/>
    </w:rPr>
  </w:style>
  <w:style w:type="paragraph" w:customStyle="1" w:styleId="TableCaption">
    <w:name w:val="Table Caption"/>
    <w:basedOn w:val="Caption"/>
    <w:link w:val="TableCaptionChar"/>
    <w:qFormat/>
    <w:rsid w:val="003F5084"/>
    <w:pPr>
      <w:keepNext/>
      <w:spacing w:before="480"/>
    </w:pPr>
  </w:style>
  <w:style w:type="paragraph" w:customStyle="1" w:styleId="FigureCaption">
    <w:name w:val="Figure Caption"/>
    <w:basedOn w:val="Caption"/>
    <w:link w:val="FigureCaptionChar"/>
    <w:qFormat/>
    <w:rsid w:val="003F5084"/>
    <w:pPr>
      <w:spacing w:before="480" w:after="480"/>
    </w:pPr>
  </w:style>
  <w:style w:type="character" w:customStyle="1" w:styleId="CaptionChar">
    <w:name w:val="Caption Char"/>
    <w:basedOn w:val="DefaultParagraphFont"/>
    <w:link w:val="Caption"/>
    <w:uiPriority w:val="35"/>
    <w:rsid w:val="003F5084"/>
    <w:rPr>
      <w:rFonts w:ascii="Times New Roman" w:hAnsi="Times New Roman"/>
      <w:i/>
      <w:iCs/>
      <w:sz w:val="20"/>
      <w:szCs w:val="18"/>
    </w:rPr>
  </w:style>
  <w:style w:type="character" w:customStyle="1" w:styleId="TableCaptionChar">
    <w:name w:val="Table Caption Char"/>
    <w:basedOn w:val="CaptionChar"/>
    <w:link w:val="TableCaption"/>
    <w:rsid w:val="003F5084"/>
    <w:rPr>
      <w:rFonts w:ascii="Times New Roman" w:hAnsi="Times New Roman"/>
      <w:i/>
      <w:iCs/>
      <w:sz w:val="20"/>
      <w:szCs w:val="18"/>
    </w:rPr>
  </w:style>
  <w:style w:type="character" w:customStyle="1" w:styleId="FigureCaptionChar">
    <w:name w:val="Figure Caption Char"/>
    <w:basedOn w:val="CaptionChar"/>
    <w:link w:val="FigureCaption"/>
    <w:rsid w:val="003F5084"/>
    <w:rPr>
      <w:rFonts w:ascii="Times New Roman" w:hAnsi="Times New Roman"/>
      <w:i/>
      <w:iCs/>
      <w:sz w:val="20"/>
      <w:szCs w:val="18"/>
    </w:rPr>
  </w:style>
  <w:style w:type="paragraph" w:styleId="TOC3">
    <w:name w:val="toc 3"/>
    <w:basedOn w:val="Normal"/>
    <w:next w:val="Normal"/>
    <w:autoRedefine/>
    <w:uiPriority w:val="39"/>
    <w:unhideWhenUsed/>
    <w:rsid w:val="005F3154"/>
    <w:pPr>
      <w:spacing w:after="100"/>
      <w:ind w:left="440"/>
    </w:pPr>
  </w:style>
  <w:style w:type="character" w:customStyle="1" w:styleId="Heading3Char">
    <w:name w:val="Heading 3 Char"/>
    <w:basedOn w:val="DefaultParagraphFont"/>
    <w:link w:val="Heading3"/>
    <w:uiPriority w:val="9"/>
    <w:rsid w:val="00DD68BF"/>
    <w:rPr>
      <w:rFonts w:asciiTheme="majorHAnsi" w:eastAsiaTheme="majorEastAsia" w:hAnsiTheme="majorHAnsi" w:cstheme="majorBidi"/>
      <w:szCs w:val="24"/>
    </w:rPr>
  </w:style>
  <w:style w:type="character" w:styleId="CommentReference">
    <w:name w:val="annotation reference"/>
    <w:basedOn w:val="DefaultParagraphFont"/>
    <w:uiPriority w:val="99"/>
    <w:semiHidden/>
    <w:unhideWhenUsed/>
    <w:rsid w:val="005848DD"/>
    <w:rPr>
      <w:sz w:val="18"/>
      <w:szCs w:val="18"/>
    </w:rPr>
  </w:style>
  <w:style w:type="paragraph" w:styleId="CommentText">
    <w:name w:val="annotation text"/>
    <w:basedOn w:val="Normal"/>
    <w:link w:val="CommentTextChar"/>
    <w:uiPriority w:val="99"/>
    <w:semiHidden/>
    <w:unhideWhenUsed/>
    <w:rsid w:val="005848DD"/>
    <w:pPr>
      <w:spacing w:line="240" w:lineRule="auto"/>
    </w:pPr>
    <w:rPr>
      <w:sz w:val="24"/>
      <w:szCs w:val="24"/>
    </w:rPr>
  </w:style>
  <w:style w:type="character" w:customStyle="1" w:styleId="CommentTextChar">
    <w:name w:val="Comment Text Char"/>
    <w:basedOn w:val="DefaultParagraphFont"/>
    <w:link w:val="CommentText"/>
    <w:uiPriority w:val="99"/>
    <w:semiHidden/>
    <w:rsid w:val="005848DD"/>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5848DD"/>
    <w:rPr>
      <w:b/>
      <w:bCs/>
      <w:sz w:val="20"/>
      <w:szCs w:val="20"/>
    </w:rPr>
  </w:style>
  <w:style w:type="character" w:customStyle="1" w:styleId="CommentSubjectChar">
    <w:name w:val="Comment Subject Char"/>
    <w:basedOn w:val="CommentTextChar"/>
    <w:link w:val="CommentSubject"/>
    <w:uiPriority w:val="99"/>
    <w:semiHidden/>
    <w:rsid w:val="005848DD"/>
    <w:rPr>
      <w:rFonts w:ascii="Times New Roman" w:hAnsi="Times New Roman"/>
      <w:b/>
      <w:bCs/>
      <w:sz w:val="20"/>
      <w:szCs w:val="20"/>
    </w:rPr>
  </w:style>
  <w:style w:type="paragraph" w:styleId="BalloonText">
    <w:name w:val="Balloon Text"/>
    <w:basedOn w:val="Normal"/>
    <w:link w:val="BalloonTextChar"/>
    <w:uiPriority w:val="99"/>
    <w:semiHidden/>
    <w:unhideWhenUsed/>
    <w:rsid w:val="005848DD"/>
    <w:pPr>
      <w:spacing w:before="0"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5848DD"/>
    <w:rPr>
      <w:rFonts w:ascii="Times New Roman" w:hAnsi="Times New Roman" w:cs="Times New Roman"/>
      <w:sz w:val="18"/>
      <w:szCs w:val="18"/>
    </w:rPr>
  </w:style>
  <w:style w:type="paragraph" w:styleId="NormalWeb">
    <w:name w:val="Normal (Web)"/>
    <w:basedOn w:val="Normal"/>
    <w:uiPriority w:val="99"/>
    <w:unhideWhenUsed/>
    <w:rsid w:val="00D91312"/>
    <w:pPr>
      <w:spacing w:before="100" w:beforeAutospacing="1" w:after="100" w:afterAutospacing="1" w:line="240" w:lineRule="auto"/>
    </w:pPr>
    <w:rPr>
      <w:rFonts w:eastAsia="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70070">
      <w:bodyDiv w:val="1"/>
      <w:marLeft w:val="0"/>
      <w:marRight w:val="0"/>
      <w:marTop w:val="0"/>
      <w:marBottom w:val="0"/>
      <w:divBdr>
        <w:top w:val="none" w:sz="0" w:space="0" w:color="auto"/>
        <w:left w:val="none" w:sz="0" w:space="0" w:color="auto"/>
        <w:bottom w:val="none" w:sz="0" w:space="0" w:color="auto"/>
        <w:right w:val="none" w:sz="0" w:space="0" w:color="auto"/>
      </w:divBdr>
    </w:div>
    <w:div w:id="143621871">
      <w:bodyDiv w:val="1"/>
      <w:marLeft w:val="0"/>
      <w:marRight w:val="0"/>
      <w:marTop w:val="0"/>
      <w:marBottom w:val="0"/>
      <w:divBdr>
        <w:top w:val="none" w:sz="0" w:space="0" w:color="auto"/>
        <w:left w:val="none" w:sz="0" w:space="0" w:color="auto"/>
        <w:bottom w:val="none" w:sz="0" w:space="0" w:color="auto"/>
        <w:right w:val="none" w:sz="0" w:space="0" w:color="auto"/>
      </w:divBdr>
    </w:div>
    <w:div w:id="418522691">
      <w:bodyDiv w:val="1"/>
      <w:marLeft w:val="0"/>
      <w:marRight w:val="0"/>
      <w:marTop w:val="0"/>
      <w:marBottom w:val="0"/>
      <w:divBdr>
        <w:top w:val="none" w:sz="0" w:space="0" w:color="auto"/>
        <w:left w:val="none" w:sz="0" w:space="0" w:color="auto"/>
        <w:bottom w:val="none" w:sz="0" w:space="0" w:color="auto"/>
        <w:right w:val="none" w:sz="0" w:space="0" w:color="auto"/>
      </w:divBdr>
    </w:div>
    <w:div w:id="832796678">
      <w:bodyDiv w:val="1"/>
      <w:marLeft w:val="0"/>
      <w:marRight w:val="0"/>
      <w:marTop w:val="0"/>
      <w:marBottom w:val="0"/>
      <w:divBdr>
        <w:top w:val="none" w:sz="0" w:space="0" w:color="auto"/>
        <w:left w:val="none" w:sz="0" w:space="0" w:color="auto"/>
        <w:bottom w:val="none" w:sz="0" w:space="0" w:color="auto"/>
        <w:right w:val="none" w:sz="0" w:space="0" w:color="auto"/>
      </w:divBdr>
    </w:div>
    <w:div w:id="1073427098">
      <w:bodyDiv w:val="1"/>
      <w:marLeft w:val="0"/>
      <w:marRight w:val="0"/>
      <w:marTop w:val="0"/>
      <w:marBottom w:val="0"/>
      <w:divBdr>
        <w:top w:val="none" w:sz="0" w:space="0" w:color="auto"/>
        <w:left w:val="none" w:sz="0" w:space="0" w:color="auto"/>
        <w:bottom w:val="none" w:sz="0" w:space="0" w:color="auto"/>
        <w:right w:val="none" w:sz="0" w:space="0" w:color="auto"/>
      </w:divBdr>
    </w:div>
    <w:div w:id="1237739553">
      <w:bodyDiv w:val="1"/>
      <w:marLeft w:val="0"/>
      <w:marRight w:val="0"/>
      <w:marTop w:val="0"/>
      <w:marBottom w:val="0"/>
      <w:divBdr>
        <w:top w:val="none" w:sz="0" w:space="0" w:color="auto"/>
        <w:left w:val="none" w:sz="0" w:space="0" w:color="auto"/>
        <w:bottom w:val="none" w:sz="0" w:space="0" w:color="auto"/>
        <w:right w:val="none" w:sz="0" w:space="0" w:color="auto"/>
      </w:divBdr>
    </w:div>
    <w:div w:id="1356542598">
      <w:bodyDiv w:val="1"/>
      <w:marLeft w:val="0"/>
      <w:marRight w:val="0"/>
      <w:marTop w:val="0"/>
      <w:marBottom w:val="0"/>
      <w:divBdr>
        <w:top w:val="none" w:sz="0" w:space="0" w:color="auto"/>
        <w:left w:val="none" w:sz="0" w:space="0" w:color="auto"/>
        <w:bottom w:val="none" w:sz="0" w:space="0" w:color="auto"/>
        <w:right w:val="none" w:sz="0" w:space="0" w:color="auto"/>
      </w:divBdr>
    </w:div>
    <w:div w:id="1505625561">
      <w:bodyDiv w:val="1"/>
      <w:marLeft w:val="0"/>
      <w:marRight w:val="0"/>
      <w:marTop w:val="0"/>
      <w:marBottom w:val="0"/>
      <w:divBdr>
        <w:top w:val="none" w:sz="0" w:space="0" w:color="auto"/>
        <w:left w:val="none" w:sz="0" w:space="0" w:color="auto"/>
        <w:bottom w:val="none" w:sz="0" w:space="0" w:color="auto"/>
        <w:right w:val="none" w:sz="0" w:space="0" w:color="auto"/>
      </w:divBdr>
    </w:div>
    <w:div w:id="1730415751">
      <w:bodyDiv w:val="1"/>
      <w:marLeft w:val="0"/>
      <w:marRight w:val="0"/>
      <w:marTop w:val="0"/>
      <w:marBottom w:val="0"/>
      <w:divBdr>
        <w:top w:val="none" w:sz="0" w:space="0" w:color="auto"/>
        <w:left w:val="none" w:sz="0" w:space="0" w:color="auto"/>
        <w:bottom w:val="none" w:sz="0" w:space="0" w:color="auto"/>
        <w:right w:val="none" w:sz="0" w:space="0" w:color="auto"/>
      </w:divBdr>
    </w:div>
    <w:div w:id="2055230852">
      <w:bodyDiv w:val="1"/>
      <w:marLeft w:val="0"/>
      <w:marRight w:val="0"/>
      <w:marTop w:val="0"/>
      <w:marBottom w:val="0"/>
      <w:divBdr>
        <w:top w:val="none" w:sz="0" w:space="0" w:color="auto"/>
        <w:left w:val="none" w:sz="0" w:space="0" w:color="auto"/>
        <w:bottom w:val="none" w:sz="0" w:space="0" w:color="auto"/>
        <w:right w:val="none" w:sz="0" w:space="0" w:color="auto"/>
      </w:divBdr>
    </w:div>
    <w:div w:id="2072390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A3D26-E07C-4122-A947-8F333DC40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Pages>
  <Words>1452</Words>
  <Characters>8279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Metiri Dubstep</dc:creator>
  <cp:keywords/>
  <dc:description/>
  <cp:lastModifiedBy>Jose Flores</cp:lastModifiedBy>
  <cp:revision>4</cp:revision>
  <cp:lastPrinted>2016-02-09T21:18:00Z</cp:lastPrinted>
  <dcterms:created xsi:type="dcterms:W3CDTF">2016-03-08T16:22:00Z</dcterms:created>
  <dcterms:modified xsi:type="dcterms:W3CDTF">2016-03-08T16:57:00Z</dcterms:modified>
</cp:coreProperties>
</file>