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3E38" w14:textId="31D85065" w:rsidR="00236F67" w:rsidRDefault="00E51ABF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E51ABF">
        <w:rPr>
          <w:rFonts w:ascii="Arial" w:eastAsia="Arial" w:hAnsi="Arial" w:cs="Arial"/>
          <w:b/>
          <w:sz w:val="40"/>
          <w:szCs w:val="40"/>
        </w:rPr>
        <w:t>Tecnologia e Saúde: Usando Alarmes e Aplicativos para a Adesão ao Tratamento</w:t>
      </w:r>
    </w:p>
    <w:p w14:paraId="0EAB3FA3" w14:textId="77777777" w:rsidR="00E51ABF" w:rsidRPr="00E51ABF" w:rsidRDefault="00E51ABF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center"/>
        <w:rPr>
          <w:rFonts w:ascii="Arial" w:eastAsia="Arial" w:hAnsi="Arial" w:cs="Arial"/>
          <w:b/>
          <w:sz w:val="40"/>
          <w:szCs w:val="40"/>
          <w:lang w:val="pt-PT"/>
        </w:rPr>
      </w:pPr>
    </w:p>
    <w:p w14:paraId="5C1143A0" w14:textId="1EB8DD2C" w:rsidR="00CE4F41" w:rsidRDefault="00236F67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Arial" w:eastAsia="Arial" w:hAnsi="Arial" w:cs="Arial"/>
          <w:b/>
          <w:sz w:val="24"/>
          <w:szCs w:val="24"/>
          <w:lang w:val="pt-PT"/>
        </w:rPr>
        <w:t>Link do Vídeo:</w:t>
      </w:r>
      <w:r w:rsidR="00E51ABF" w:rsidRPr="00E51ABF">
        <w:t xml:space="preserve"> </w:t>
      </w:r>
      <w:r w:rsidR="003A2191" w:rsidRPr="003A2191">
        <w:rPr>
          <w:rFonts w:ascii="Arial" w:eastAsia="Arial" w:hAnsi="Arial" w:cs="Arial"/>
          <w:b/>
          <w:sz w:val="24"/>
          <w:szCs w:val="24"/>
          <w:lang w:val="pt-PT"/>
        </w:rPr>
        <w:t>https://youtu.be/LgqyVUFpcgM</w:t>
      </w:r>
    </w:p>
    <w:p w14:paraId="701BAF49" w14:textId="77777777" w:rsidR="00E51ABF" w:rsidRPr="00CE4F41" w:rsidRDefault="00E51ABF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color w:val="000000"/>
          <w:sz w:val="24"/>
          <w:szCs w:val="24"/>
          <w:lang w:val="pt-PT"/>
        </w:rPr>
      </w:pPr>
    </w:p>
    <w:p w14:paraId="0547A21F" w14:textId="77777777" w:rsidR="00B34523" w:rsidRPr="00CE4F41" w:rsidRDefault="00B34523" w:rsidP="00B345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right"/>
        <w:rPr>
          <w:rFonts w:ascii="Arial" w:eastAsia="Arial" w:hAnsi="Arial" w:cs="Arial"/>
          <w:color w:val="000000"/>
          <w:lang w:val="pt-PT"/>
        </w:rPr>
      </w:pPr>
      <w:r>
        <w:rPr>
          <w:rFonts w:ascii="Arial" w:eastAsia="Arial" w:hAnsi="Arial" w:cs="Arial"/>
          <w:lang w:val="pt-PT"/>
        </w:rPr>
        <w:t>Barbara Alves Martins RA: 5478171</w:t>
      </w:r>
    </w:p>
    <w:p w14:paraId="32569580" w14:textId="30805586" w:rsidR="009363FA" w:rsidRDefault="009363FA" w:rsidP="009363F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right"/>
        <w:rPr>
          <w:rFonts w:ascii="Arial" w:eastAsia="Arial" w:hAnsi="Arial" w:cs="Arial"/>
          <w:lang w:val="pt-PT"/>
        </w:rPr>
      </w:pPr>
      <w:r>
        <w:rPr>
          <w:rFonts w:ascii="Arial" w:eastAsia="Arial" w:hAnsi="Arial" w:cs="Arial"/>
          <w:lang w:val="pt-PT"/>
        </w:rPr>
        <w:t>Eduardo Rodrigues RA: 5543932</w:t>
      </w:r>
    </w:p>
    <w:p w14:paraId="730EC920" w14:textId="683BD974" w:rsidR="006F22E3" w:rsidRPr="006F22E3" w:rsidRDefault="009363FA" w:rsidP="006F22E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right"/>
        <w:rPr>
          <w:rFonts w:ascii="Arial" w:eastAsia="Arial" w:hAnsi="Arial" w:cs="Arial"/>
          <w:color w:val="000000"/>
          <w:lang w:val="pt-PT"/>
        </w:rPr>
      </w:pPr>
      <w:r>
        <w:rPr>
          <w:rFonts w:ascii="Arial" w:eastAsia="Arial" w:hAnsi="Arial" w:cs="Arial"/>
          <w:lang w:val="pt-PT"/>
        </w:rPr>
        <w:t>Guilherme Moura RA</w:t>
      </w:r>
      <w:r w:rsidR="006F22E3">
        <w:rPr>
          <w:rFonts w:ascii="Arial" w:eastAsia="Arial" w:hAnsi="Arial" w:cs="Arial"/>
          <w:lang w:val="pt-PT"/>
        </w:rPr>
        <w:t>: 5</w:t>
      </w:r>
      <w:r>
        <w:rPr>
          <w:rFonts w:ascii="Arial" w:eastAsia="Arial" w:hAnsi="Arial" w:cs="Arial"/>
          <w:lang w:val="pt-PT"/>
        </w:rPr>
        <w:t>464510</w:t>
      </w:r>
    </w:p>
    <w:p w14:paraId="40A596C5" w14:textId="77777777" w:rsidR="009363FA" w:rsidRPr="006F22E3" w:rsidRDefault="009363FA" w:rsidP="009363F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right"/>
        <w:rPr>
          <w:rFonts w:ascii="Arial" w:eastAsia="Arial" w:hAnsi="Arial" w:cs="Arial"/>
          <w:color w:val="000000"/>
          <w:lang w:val="pt-PT"/>
        </w:rPr>
      </w:pPr>
      <w:r>
        <w:rPr>
          <w:rFonts w:ascii="Arial" w:eastAsia="Arial" w:hAnsi="Arial" w:cs="Arial"/>
          <w:lang w:val="pt-PT"/>
        </w:rPr>
        <w:t>Jean Ferreira do Carmo RA: 5337721</w:t>
      </w:r>
    </w:p>
    <w:p w14:paraId="36620904" w14:textId="4E97F686" w:rsidR="00CE4F41" w:rsidRPr="00CE4F41" w:rsidRDefault="006F22E3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right"/>
        <w:rPr>
          <w:rFonts w:ascii="Arial" w:eastAsia="Arial" w:hAnsi="Arial" w:cs="Arial"/>
          <w:color w:val="000000"/>
          <w:lang w:val="pt-PT"/>
        </w:rPr>
      </w:pPr>
      <w:r>
        <w:rPr>
          <w:rFonts w:ascii="Arial" w:eastAsia="Arial" w:hAnsi="Arial" w:cs="Arial"/>
          <w:color w:val="000000"/>
          <w:lang w:val="pt-PT"/>
        </w:rPr>
        <w:t>Orientadora: Ingrid Batista</w:t>
      </w:r>
    </w:p>
    <w:p w14:paraId="6A00B24C" w14:textId="77777777" w:rsidR="00CE4F41" w:rsidRPr="00CE4F41" w:rsidRDefault="00CE4F41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  <w:lang w:val="pt-PT"/>
        </w:rPr>
      </w:pPr>
    </w:p>
    <w:p w14:paraId="37C4F144" w14:textId="24CA4A9B" w:rsidR="00CE4F41" w:rsidRPr="00CE4F41" w:rsidRDefault="00CE4F41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  <w:r w:rsidRPr="00CE4F41">
        <w:rPr>
          <w:rFonts w:ascii="Arial" w:eastAsia="Arial" w:hAnsi="Arial" w:cs="Arial"/>
          <w:b/>
          <w:bCs/>
          <w:sz w:val="24"/>
          <w:szCs w:val="24"/>
          <w:lang w:val="pt-PT"/>
        </w:rPr>
        <w:t>RESUMO</w:t>
      </w:r>
    </w:p>
    <w:p w14:paraId="5B260D0C" w14:textId="77777777" w:rsidR="002670CC" w:rsidRPr="002670CC" w:rsidRDefault="002670CC" w:rsidP="002670C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20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2670CC">
        <w:rPr>
          <w:rFonts w:ascii="Arial" w:eastAsia="Arial" w:hAnsi="Arial" w:cs="Arial"/>
          <w:sz w:val="24"/>
          <w:szCs w:val="24"/>
        </w:rPr>
        <w:t>O trabalho aborda a importância da adesão ao tratamento medicamentoso, especialmente em casos de doenças crônicas, e como a tecnologia pode auxiliar nesse processo por meio de alarmes e aplicativos. A pesquisa foi fundamentada em revisão bibliográfica, explorando os fatores que dificultam a adesão, como esquecimento e rotinas desorganizadas, e identificando soluções tecnológicas para enfrentá-los.</w:t>
      </w:r>
    </w:p>
    <w:p w14:paraId="5DCF736D" w14:textId="77777777" w:rsidR="002670CC" w:rsidRPr="002670CC" w:rsidRDefault="002670CC" w:rsidP="002670C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20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2670CC">
        <w:rPr>
          <w:rFonts w:ascii="Arial" w:eastAsia="Arial" w:hAnsi="Arial" w:cs="Arial"/>
          <w:sz w:val="24"/>
          <w:szCs w:val="24"/>
        </w:rPr>
        <w:t xml:space="preserve">O objetivo principal é desenvolver um site que ajude os usuários a controlar a administração de medicamentos por meio de lembretes personalizados, com foco em melhorar a adesão ao tratamento e reduzir complicações causadas pelo esquecimento. A metodologia incluiu o uso de ferramentas como </w:t>
      </w:r>
      <w:proofErr w:type="spellStart"/>
      <w:r w:rsidRPr="002670CC">
        <w:rPr>
          <w:rFonts w:ascii="Arial" w:eastAsia="Arial" w:hAnsi="Arial" w:cs="Arial"/>
          <w:sz w:val="24"/>
          <w:szCs w:val="24"/>
        </w:rPr>
        <w:t>React</w:t>
      </w:r>
      <w:proofErr w:type="spellEnd"/>
      <w:r w:rsidRPr="002670C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670CC">
        <w:rPr>
          <w:rFonts w:ascii="Arial" w:eastAsia="Arial" w:hAnsi="Arial" w:cs="Arial"/>
          <w:sz w:val="24"/>
          <w:szCs w:val="24"/>
        </w:rPr>
        <w:t>MongoDB</w:t>
      </w:r>
      <w:proofErr w:type="spellEnd"/>
      <w:r w:rsidRPr="002670CC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2670CC">
        <w:rPr>
          <w:rFonts w:ascii="Arial" w:eastAsia="Arial" w:hAnsi="Arial" w:cs="Arial"/>
          <w:sz w:val="24"/>
          <w:szCs w:val="24"/>
        </w:rPr>
        <w:t>Firebase</w:t>
      </w:r>
      <w:proofErr w:type="spellEnd"/>
      <w:r w:rsidRPr="002670CC">
        <w:rPr>
          <w:rFonts w:ascii="Arial" w:eastAsia="Arial" w:hAnsi="Arial" w:cs="Arial"/>
          <w:sz w:val="24"/>
          <w:szCs w:val="24"/>
        </w:rPr>
        <w:t xml:space="preserve"> para criar uma plataforma funcional, intuitiva e acessível, especialmente para idosos e pacientes com doenças crônicas.</w:t>
      </w:r>
    </w:p>
    <w:p w14:paraId="7A8C1647" w14:textId="77777777" w:rsidR="002670CC" w:rsidRPr="002670CC" w:rsidRDefault="002670CC" w:rsidP="002670C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20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2670CC">
        <w:rPr>
          <w:rFonts w:ascii="Arial" w:eastAsia="Arial" w:hAnsi="Arial" w:cs="Arial"/>
          <w:sz w:val="24"/>
          <w:szCs w:val="24"/>
        </w:rPr>
        <w:t>Os resultados destacam benefícios como a melhora na adesão ao tratamento, a redução de erros de dosagem e o apoio à organização e simplicidade no gerenciamento de medicamentos. A proposta apresenta impacto positivo na saúde individual e coletiva, prevenindo complicações e internações evitáveis, além de abrir espaço para inovações tecnológicas no setor.</w:t>
      </w:r>
    </w:p>
    <w:p w14:paraId="2B19823A" w14:textId="0CA078C6" w:rsidR="002670CC" w:rsidRPr="00715BBE" w:rsidRDefault="002670CC" w:rsidP="00715BB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20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2670CC">
        <w:rPr>
          <w:rFonts w:ascii="Arial" w:eastAsia="Arial" w:hAnsi="Arial" w:cs="Arial"/>
          <w:sz w:val="24"/>
          <w:szCs w:val="24"/>
        </w:rPr>
        <w:t>Palavras-chave: adesão medicamentosa, tecnologia, lembretes, saúde, aplicativos, plataforma digital.</w:t>
      </w:r>
      <w:bookmarkStart w:id="0" w:name="_30j0zll" w:colFirst="0" w:colLast="0"/>
      <w:bookmarkEnd w:id="0"/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969895660"/>
        <w:docPartObj>
          <w:docPartGallery w:val="Table of Contents"/>
          <w:docPartUnique/>
        </w:docPartObj>
      </w:sdtPr>
      <w:sdtEndPr/>
      <w:sdtContent>
        <w:p w14:paraId="27E1C1C0" w14:textId="61E9D838" w:rsidR="00494259" w:rsidRDefault="00494259">
          <w:pPr>
            <w:pStyle w:val="CabealhodoSumrio"/>
          </w:pPr>
          <w:r>
            <w:t>Sumário</w:t>
          </w:r>
        </w:p>
        <w:p w14:paraId="1AD2B40D" w14:textId="20CF6E6F" w:rsidR="00494259" w:rsidRDefault="00494259">
          <w:pPr>
            <w:pStyle w:val="Sumrio1"/>
          </w:pPr>
          <w:r>
            <w:rPr>
              <w:b/>
              <w:bCs/>
            </w:rPr>
            <w:t>INTRODUÇÃO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0E132466" w14:textId="587AF54C" w:rsidR="00494259" w:rsidRDefault="00494259" w:rsidP="00494259">
          <w:pPr>
            <w:pStyle w:val="Sumrio1"/>
          </w:pPr>
          <w:r>
            <w:rPr>
              <w:b/>
              <w:bCs/>
            </w:rPr>
            <w:t>OBJETIVOS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0F68096B" w14:textId="1BC7EF4D" w:rsidR="00494259" w:rsidRDefault="00494259" w:rsidP="00494259">
          <w:pPr>
            <w:pStyle w:val="Sumrio2"/>
            <w:ind w:left="216"/>
          </w:pPr>
          <w:r>
            <w:t>OBJETIVO GERAL</w:t>
          </w:r>
          <w:r>
            <w:ptab w:relativeTo="margin" w:alignment="right" w:leader="dot"/>
          </w:r>
          <w:r>
            <w:t>2.1</w:t>
          </w:r>
        </w:p>
        <w:p w14:paraId="253DFADE" w14:textId="7BDD8149" w:rsidR="00494259" w:rsidRDefault="00494259" w:rsidP="00494259">
          <w:pPr>
            <w:pStyle w:val="Sumrio3"/>
            <w:ind w:left="446"/>
          </w:pPr>
          <w:r>
            <w:t>OBJETIVO ESPECIFICOS</w:t>
          </w:r>
          <w:r>
            <w:ptab w:relativeTo="margin" w:alignment="right" w:leader="dot"/>
          </w:r>
          <w:r>
            <w:t>2.2</w:t>
          </w:r>
        </w:p>
        <w:p w14:paraId="600036E2" w14:textId="4C8F3D64" w:rsidR="00494259" w:rsidRDefault="00494259" w:rsidP="00494259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METODOLOGIA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9281686" w14:textId="47CBC99E" w:rsidR="00494259" w:rsidRDefault="00494259" w:rsidP="00494259">
          <w:pPr>
            <w:pStyle w:val="Sumrio1"/>
          </w:pPr>
          <w:r>
            <w:rPr>
              <w:b/>
              <w:bCs/>
            </w:rPr>
            <w:t>DESENVOLVIMENTO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1F50AA4" w14:textId="756D9B50" w:rsidR="00494259" w:rsidRDefault="00494259" w:rsidP="00494259">
          <w:pPr>
            <w:pStyle w:val="Sumrio2"/>
            <w:ind w:left="216"/>
          </w:pPr>
          <w:r>
            <w:t>ETAPAS DO DESENVOLVIMENTO</w:t>
          </w:r>
          <w:r>
            <w:ptab w:relativeTo="margin" w:alignment="right" w:leader="dot"/>
          </w:r>
          <w:r>
            <w:t>4.1</w:t>
          </w:r>
        </w:p>
        <w:p w14:paraId="70A607FF" w14:textId="263E5FAE" w:rsidR="00494259" w:rsidRDefault="00494259" w:rsidP="00494259">
          <w:pPr>
            <w:pStyle w:val="Sumrio3"/>
            <w:ind w:left="446"/>
          </w:pPr>
          <w:r>
            <w:t>PROTOTIPO DO SOFTWARE</w:t>
          </w:r>
          <w:r>
            <w:ptab w:relativeTo="margin" w:alignment="right" w:leader="dot"/>
          </w:r>
          <w:r>
            <w:t>4.2</w:t>
          </w:r>
        </w:p>
        <w:p w14:paraId="6A88072C" w14:textId="2F5D83DC" w:rsidR="00494259" w:rsidRDefault="00494259" w:rsidP="00494259">
          <w:pPr>
            <w:pStyle w:val="Sumrio1"/>
          </w:pPr>
          <w:r>
            <w:rPr>
              <w:b/>
              <w:bCs/>
            </w:rPr>
            <w:t>RESULTADO E DISCUSSÕES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7F8804E9" w14:textId="7BFE525F" w:rsidR="00494259" w:rsidRDefault="00494259" w:rsidP="00494259">
          <w:pPr>
            <w:pStyle w:val="Sumrio2"/>
            <w:ind w:left="216"/>
          </w:pPr>
          <w:r>
            <w:t>COMO PODE BENEFICIAR A POPULAÇÃO</w:t>
          </w:r>
          <w:r>
            <w:ptab w:relativeTo="margin" w:alignment="right" w:leader="dot"/>
          </w:r>
          <w:r>
            <w:t>5.1</w:t>
          </w:r>
        </w:p>
        <w:p w14:paraId="403E9B3B" w14:textId="57C651BF" w:rsidR="00494259" w:rsidRDefault="00494259" w:rsidP="00494259">
          <w:pPr>
            <w:pStyle w:val="Sumrio1"/>
          </w:pPr>
          <w:r>
            <w:rPr>
              <w:b/>
              <w:bCs/>
            </w:rPr>
            <w:t>CONCLUSÃO</w:t>
          </w:r>
          <w:r>
            <w:ptab w:relativeTo="margin" w:alignment="right" w:leader="dot"/>
          </w:r>
          <w:r w:rsidR="00715BBE">
            <w:rPr>
              <w:b/>
              <w:bCs/>
            </w:rPr>
            <w:t>6</w:t>
          </w:r>
        </w:p>
        <w:p w14:paraId="53CDA191" w14:textId="638DFD07" w:rsidR="00494259" w:rsidRDefault="00494259" w:rsidP="00494259">
          <w:pPr>
            <w:pStyle w:val="Sumrio1"/>
          </w:pPr>
          <w:r>
            <w:rPr>
              <w:b/>
              <w:bCs/>
            </w:rPr>
            <w:t>REFERÊNCIAS</w:t>
          </w:r>
          <w:r>
            <w:ptab w:relativeTo="margin" w:alignment="right" w:leader="dot"/>
          </w:r>
          <w:r w:rsidR="00715BBE">
            <w:rPr>
              <w:b/>
              <w:bCs/>
            </w:rPr>
            <w:t>7</w:t>
          </w:r>
        </w:p>
        <w:p w14:paraId="3D0BA577" w14:textId="2A2409E4" w:rsidR="00494259" w:rsidRDefault="004D0D2E">
          <w:pPr>
            <w:pStyle w:val="Sumrio3"/>
            <w:ind w:left="446"/>
          </w:pPr>
        </w:p>
      </w:sdtContent>
    </w:sdt>
    <w:p w14:paraId="4DCAD877" w14:textId="77777777" w:rsidR="002670CC" w:rsidRDefault="002670CC" w:rsidP="002670CC">
      <w:pPr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7F835F60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7DA4C58C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49874767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3B3F54DD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3F65C864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3AE1D9A5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6B1D32F9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6768F67E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64FB87A0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3BBA4705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5A0BC099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665B0F02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41B02757" w14:textId="77777777" w:rsidR="00715BBE" w:rsidRDefault="00715BBE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05BB2CCB" w14:textId="77777777" w:rsidR="00715BBE" w:rsidRDefault="00715BBE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66660D60" w14:textId="77777777" w:rsidR="00715BBE" w:rsidRDefault="00715BBE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7015BA7E" w14:textId="77777777" w:rsidR="00715BBE" w:rsidRDefault="00715BBE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6446E155" w14:textId="77777777" w:rsidR="00715BBE" w:rsidRDefault="00715BBE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08E65E3D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1D7CCBED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726EC19E" w14:textId="77777777" w:rsidR="00494259" w:rsidRDefault="000F173A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  <w:r>
        <w:rPr>
          <w:rFonts w:ascii="Arial" w:eastAsia="Arial" w:hAnsi="Arial" w:cs="Arial"/>
          <w:b/>
          <w:bCs/>
          <w:sz w:val="24"/>
          <w:szCs w:val="24"/>
          <w:lang w:val="pt-PT"/>
        </w:rPr>
        <w:lastRenderedPageBreak/>
        <w:t>1.INTRODUÇÃO</w:t>
      </w:r>
    </w:p>
    <w:p w14:paraId="598F84E9" w14:textId="1E06BB51" w:rsidR="000F173A" w:rsidRPr="00494259" w:rsidRDefault="000F173A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  <w:r w:rsidRPr="000F173A">
        <w:rPr>
          <w:rFonts w:ascii="Arial" w:eastAsia="Arial" w:hAnsi="Arial" w:cs="Arial"/>
          <w:sz w:val="24"/>
          <w:szCs w:val="24"/>
        </w:rPr>
        <w:t>A adesão ao tratamento medicamentoso é um fator essencial para a eficácia terapêutica e para a melhora da qualidade de vida dos pacientes, especialmente em casos de doenças crônicas. No entanto, é comum observar que muitas pessoas enfrentam dificuldades em seguir corretamente as orientações médicas quanto aos horários e à regularidade da administração dos medicamentos. Essa problemática tem sido apontada por diversos estudos como uma das principais barreiras para o sucesso dos tratamentos de saúde, gerando impactos diretos tanto na recuperação dos indivíduos quanto no sistema de saúde, devido ao aumento da demanda por atendimentos decorrentes de complicações evitáveis.</w:t>
      </w:r>
    </w:p>
    <w:p w14:paraId="71EAD793" w14:textId="0F751508" w:rsidR="000F173A" w:rsidRPr="000F173A" w:rsidRDefault="000F173A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F173A">
        <w:rPr>
          <w:rFonts w:ascii="Arial" w:eastAsia="Arial" w:hAnsi="Arial" w:cs="Arial"/>
          <w:sz w:val="24"/>
          <w:szCs w:val="24"/>
        </w:rPr>
        <w:t xml:space="preserve">Entre os principais fatores que contribuem para o esquecimento ou o não cumprimento das prescrições estão rotinas diárias desorganizadas, múltiplas medicações com diferentes horários, baixa percepção da importância do tratamento e a ausência de mecanismos de apoio que facilitem a lembrança no momento correto. Além disso, questões emocionais, cognitivas e sociais também influenciam na disciplina medicamentosa. De acordo com </w:t>
      </w:r>
      <w:r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F173A">
        <w:rPr>
          <w:rFonts w:ascii="Arial" w:eastAsia="Arial" w:hAnsi="Arial" w:cs="Arial"/>
          <w:sz w:val="24"/>
          <w:szCs w:val="24"/>
        </w:rPr>
        <w:t>Sabaté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r w:rsidRPr="000F173A">
        <w:rPr>
          <w:rFonts w:ascii="Arial" w:eastAsia="Arial" w:hAnsi="Arial" w:cs="Arial"/>
          <w:sz w:val="24"/>
          <w:szCs w:val="24"/>
        </w:rPr>
        <w:t>2003), a adesão está diretamente relacionada a esses fatores, sendo o esquecimento um dos principais motivos que comprometem a eficácia do tratamento e agravam a sobrecarga nos sistemas de saúde.</w:t>
      </w:r>
    </w:p>
    <w:p w14:paraId="42ED57DA" w14:textId="4177C135" w:rsidR="00CE4F41" w:rsidRDefault="000F173A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F173A">
        <w:rPr>
          <w:rFonts w:ascii="Arial" w:eastAsia="Arial" w:hAnsi="Arial" w:cs="Arial"/>
          <w:sz w:val="24"/>
          <w:szCs w:val="24"/>
        </w:rPr>
        <w:t>Diante disso, torna-se relevante discutir soluções que auxiliem os pacientes a manterem a regularidade necessária no uso de medicamentos, buscando minimizar riscos à saúde e promover maior efetividade dos tratamentos. A relevância desse debate se estende à sociedade como um todo, ao contribuir para a redução de internações evitáveis, à sustentabilidade dos sistemas de saúde pública e ao bem-estar de grupos populacionais vulneráveis. Ademais, iniciativas voltadas à melhoria da adesão medicamentosa também têm potencial para beneficiar empresas do setor farmacêutico e tecnológico, abrindo espaço para inovações com impacto social positivo. Assim, este estudo busca contextualizar essa realidade, explorando a importância de estratégias que favoreçam o uso correto de medicamentos, contribuindo para soluções mais eficazes e acessíveis.</w:t>
      </w:r>
    </w:p>
    <w:p w14:paraId="3D4599D7" w14:textId="3754F173" w:rsidR="000F173A" w:rsidRDefault="000F173A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69E91B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39FF8A" w14:textId="77777777" w:rsidR="002670CC" w:rsidRDefault="002670CC" w:rsidP="000F173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5215F49" w14:textId="77777777" w:rsidR="00BC4CAF" w:rsidRPr="00CE4F41" w:rsidRDefault="00BC4CAF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color w:val="000000"/>
          <w:sz w:val="24"/>
          <w:szCs w:val="24"/>
          <w:lang w:val="pt-PT"/>
        </w:rPr>
      </w:pPr>
    </w:p>
    <w:p w14:paraId="3D715E4A" w14:textId="640D51EF" w:rsidR="006F22E3" w:rsidRPr="00CE4F41" w:rsidRDefault="00BC4CAF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  <w:bookmarkStart w:id="1" w:name="_8wu38m43fvwz" w:colFirst="0" w:colLast="0"/>
      <w:bookmarkEnd w:id="1"/>
      <w:r>
        <w:rPr>
          <w:rFonts w:ascii="Arial" w:eastAsia="Arial" w:hAnsi="Arial" w:cs="Arial"/>
          <w:b/>
          <w:bCs/>
          <w:sz w:val="24"/>
          <w:szCs w:val="24"/>
          <w:lang w:val="pt-PT"/>
        </w:rPr>
        <w:lastRenderedPageBreak/>
        <w:t>2</w:t>
      </w:r>
      <w:r w:rsidR="00CE4F41" w:rsidRPr="00CE4F41">
        <w:rPr>
          <w:rFonts w:ascii="Arial" w:eastAsia="Arial" w:hAnsi="Arial" w:cs="Arial"/>
          <w:b/>
          <w:bCs/>
          <w:sz w:val="24"/>
          <w:szCs w:val="24"/>
          <w:lang w:val="pt-PT"/>
        </w:rPr>
        <w:t>. OBJETIVOS</w:t>
      </w:r>
    </w:p>
    <w:p w14:paraId="0BFF6F82" w14:textId="77777777" w:rsidR="00C93C11" w:rsidRPr="00C93C11" w:rsidRDefault="00C93C11" w:rsidP="00C93C1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C93C11">
        <w:rPr>
          <w:rFonts w:ascii="Arial" w:eastAsia="Arial" w:hAnsi="Arial" w:cs="Arial"/>
          <w:b/>
          <w:bCs/>
          <w:sz w:val="24"/>
          <w:szCs w:val="24"/>
        </w:rPr>
        <w:t>Objetivo Geral</w:t>
      </w:r>
    </w:p>
    <w:p w14:paraId="616590B0" w14:textId="77777777" w:rsidR="00C93C11" w:rsidRPr="00C93C11" w:rsidRDefault="00C93C11" w:rsidP="00C93C1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C93C11">
        <w:rPr>
          <w:rFonts w:ascii="Arial" w:eastAsia="Arial" w:hAnsi="Arial" w:cs="Arial"/>
          <w:sz w:val="24"/>
          <w:szCs w:val="24"/>
        </w:rPr>
        <w:t>Desenvolver um site que auxilie usuários no controle da administração de medicamentos por meio de lembretes personalizados, com o intuito de melhorar a adesão ao tratamento e reduzir os impactos negativos causados pelo esquecimento de horários.</w:t>
      </w:r>
    </w:p>
    <w:p w14:paraId="106C8E33" w14:textId="36677E2E" w:rsidR="00C93C11" w:rsidRPr="00C93C11" w:rsidRDefault="00C93C11" w:rsidP="00C93C1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2F980156" w14:textId="77777777" w:rsidR="00C93C11" w:rsidRPr="00C93C11" w:rsidRDefault="00C93C11" w:rsidP="00C93C1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C93C11">
        <w:rPr>
          <w:rFonts w:ascii="Arial" w:eastAsia="Arial" w:hAnsi="Arial" w:cs="Arial"/>
          <w:b/>
          <w:bCs/>
          <w:sz w:val="24"/>
          <w:szCs w:val="24"/>
        </w:rPr>
        <w:t>Objetivos Específicos</w:t>
      </w:r>
    </w:p>
    <w:p w14:paraId="75780CAB" w14:textId="77777777" w:rsidR="00C93C11" w:rsidRPr="00C93C11" w:rsidRDefault="00C93C11" w:rsidP="00C93C1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C93C11">
        <w:rPr>
          <w:rFonts w:ascii="Arial" w:eastAsia="Arial" w:hAnsi="Arial" w:cs="Arial"/>
          <w:sz w:val="24"/>
          <w:szCs w:val="24"/>
        </w:rPr>
        <w:t>Identificar os principais fatores que contribuem para o esquecimento na tomada de medicamentos.</w:t>
      </w:r>
    </w:p>
    <w:p w14:paraId="198AE074" w14:textId="77777777" w:rsidR="00C93C11" w:rsidRPr="00C93C11" w:rsidRDefault="00C93C11" w:rsidP="00C93C1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C93C11">
        <w:rPr>
          <w:rFonts w:ascii="Arial" w:eastAsia="Arial" w:hAnsi="Arial" w:cs="Arial"/>
          <w:sz w:val="24"/>
          <w:szCs w:val="24"/>
        </w:rPr>
        <w:t>Analisar as necessidades dos usuários em relação ao acompanhamento de seus tratamentos.</w:t>
      </w:r>
    </w:p>
    <w:p w14:paraId="7FD17E01" w14:textId="77777777" w:rsidR="00C93C11" w:rsidRPr="00C93C11" w:rsidRDefault="00C93C11" w:rsidP="00C93C1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C93C11">
        <w:rPr>
          <w:rFonts w:ascii="Arial" w:eastAsia="Arial" w:hAnsi="Arial" w:cs="Arial"/>
          <w:sz w:val="24"/>
          <w:szCs w:val="24"/>
        </w:rPr>
        <w:t>Projetar uma interface acessível e intuitiva, voltada à organização e controle dos horários dos medicamentos.</w:t>
      </w:r>
    </w:p>
    <w:p w14:paraId="22DBF197" w14:textId="77777777" w:rsidR="00C93C11" w:rsidRPr="00C93C11" w:rsidRDefault="00C93C11" w:rsidP="00C93C1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C93C11">
        <w:rPr>
          <w:rFonts w:ascii="Arial" w:eastAsia="Arial" w:hAnsi="Arial" w:cs="Arial"/>
          <w:sz w:val="24"/>
          <w:szCs w:val="24"/>
        </w:rPr>
        <w:t>Implementar um sistema de envio de lembretes automatizados por meio de notificações ou e-mails.</w:t>
      </w:r>
    </w:p>
    <w:p w14:paraId="6ACFDFD5" w14:textId="77777777" w:rsidR="00C93C11" w:rsidRPr="00C93C11" w:rsidRDefault="00C93C11" w:rsidP="00C93C1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C93C11">
        <w:rPr>
          <w:rFonts w:ascii="Arial" w:eastAsia="Arial" w:hAnsi="Arial" w:cs="Arial"/>
          <w:sz w:val="24"/>
          <w:szCs w:val="24"/>
        </w:rPr>
        <w:t>Testar a eficácia do site quanto à sua funcionalidade, usabilidade e impacto na adesão medicamentosa.</w:t>
      </w:r>
    </w:p>
    <w:p w14:paraId="43CACE23" w14:textId="77777777" w:rsidR="00C93C11" w:rsidRPr="00C93C11" w:rsidRDefault="00C93C11" w:rsidP="00C93C1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C93C11">
        <w:rPr>
          <w:rFonts w:ascii="Arial" w:eastAsia="Arial" w:hAnsi="Arial" w:cs="Arial"/>
          <w:sz w:val="24"/>
          <w:szCs w:val="24"/>
        </w:rPr>
        <w:t>Propor melhorias com base no feedback de usuários durante a fase de testes.</w:t>
      </w:r>
    </w:p>
    <w:p w14:paraId="22F50002" w14:textId="77777777" w:rsidR="00C93C11" w:rsidRDefault="00C93C11" w:rsidP="00C93C1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35C1404E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365B6A34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4378C090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71522D07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5046F079" w14:textId="77777777" w:rsidR="006F22E3" w:rsidRDefault="006F22E3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584E9C66" w14:textId="77777777" w:rsidR="00C93C11" w:rsidRDefault="00C93C11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6346E526" w14:textId="77777777" w:rsidR="00C93C11" w:rsidRDefault="00C93C11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575B6ACF" w14:textId="77777777" w:rsidR="00C93C11" w:rsidRDefault="00C93C11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2928D6E6" w14:textId="77777777" w:rsidR="00C93C11" w:rsidRDefault="00C93C11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08B61666" w14:textId="77777777" w:rsidR="002670CC" w:rsidRDefault="002670CC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1FC2A580" w14:textId="77777777" w:rsidR="00C93C11" w:rsidRDefault="00C93C11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6FEB7153" w14:textId="77777777" w:rsidR="00C93C11" w:rsidRDefault="00C93C11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3C79A5C1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2BF0904A" w14:textId="77777777" w:rsidR="000F173A" w:rsidRPr="00CE4F41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sz w:val="24"/>
          <w:szCs w:val="24"/>
          <w:lang w:val="pt-PT"/>
        </w:rPr>
      </w:pPr>
    </w:p>
    <w:p w14:paraId="60CF305F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2" w:name="_ypf14v7izjkc" w:colFirst="0" w:colLast="0"/>
      <w:bookmarkEnd w:id="2"/>
      <w:r w:rsidRPr="00387194">
        <w:rPr>
          <w:rFonts w:ascii="Arial" w:eastAsia="Arial" w:hAnsi="Arial" w:cs="Arial"/>
          <w:b/>
          <w:bCs/>
          <w:sz w:val="24"/>
          <w:szCs w:val="24"/>
        </w:rPr>
        <w:lastRenderedPageBreak/>
        <w:t>3. METODOLOGIA</w:t>
      </w:r>
    </w:p>
    <w:p w14:paraId="077F877A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A pesquisa foi conduzida por meio de um levantamento bibliográfico, focado em entender os fatores que contribuem para o esquecimento na administração de medicamentos e como a tecnologia pode oferecer soluções para esse problema. O levantamento incluiu a análise de artigos acadêmicos, livros, relatórios de saúde pública, como os da Organização Mundial da Saúde, e outros estudos que abordam a adesão medicamentosa e as soluções tecnológicas existentes.</w:t>
      </w:r>
    </w:p>
    <w:p w14:paraId="427D1A6D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O levantamento bibliográfico foi essencial para estabelecer uma base teórica sólida, identificando os principais desafios enfrentados pelos pacientes no que se refere ao cumprimento das prescrições médicas e os fatores que dificultam o processo. Esse método ajudou a identificar lacunas e a perceber que ferramentas tecnológicas, como sites de lembretes de medicamentos, poderiam ser uma solução eficaz.</w:t>
      </w:r>
    </w:p>
    <w:p w14:paraId="546BAFE6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Não foi realizada pesquisa de campo ou experimentos diretos com usuários para esta fase, pois o objetivo foi fundamentar teoricamente a proposta do site. No entanto, os dados obtidos foram suficientes para embasar o desenvolvimento da solução proposta.</w:t>
      </w:r>
    </w:p>
    <w:p w14:paraId="4247DE66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Ferramentas Utilizadas:</w:t>
      </w:r>
    </w:p>
    <w:p w14:paraId="5A2BD2B5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Para o desenvolvimento do site, foram utilizadas ferramentas de engenharia de software como frameworks para desenvolvimento web (</w:t>
      </w:r>
      <w:proofErr w:type="spellStart"/>
      <w:r w:rsidRPr="00387194">
        <w:rPr>
          <w:rFonts w:ascii="Arial" w:eastAsia="Arial" w:hAnsi="Arial" w:cs="Arial"/>
          <w:sz w:val="24"/>
          <w:szCs w:val="24"/>
        </w:rPr>
        <w:t>React</w:t>
      </w:r>
      <w:proofErr w:type="spellEnd"/>
      <w:r w:rsidRPr="00387194">
        <w:rPr>
          <w:rFonts w:ascii="Arial" w:eastAsia="Arial" w:hAnsi="Arial" w:cs="Arial"/>
          <w:sz w:val="24"/>
          <w:szCs w:val="24"/>
        </w:rPr>
        <w:t xml:space="preserve">, Angular), bancos de dados (MySQL, </w:t>
      </w:r>
      <w:proofErr w:type="spellStart"/>
      <w:r w:rsidRPr="00387194">
        <w:rPr>
          <w:rFonts w:ascii="Arial" w:eastAsia="Arial" w:hAnsi="Arial" w:cs="Arial"/>
          <w:sz w:val="24"/>
          <w:szCs w:val="24"/>
        </w:rPr>
        <w:t>MongoDB</w:t>
      </w:r>
      <w:proofErr w:type="spellEnd"/>
      <w:r w:rsidRPr="00387194">
        <w:rPr>
          <w:rFonts w:ascii="Arial" w:eastAsia="Arial" w:hAnsi="Arial" w:cs="Arial"/>
          <w:sz w:val="24"/>
          <w:szCs w:val="24"/>
        </w:rPr>
        <w:t>) e sistemas de envio de notificações (</w:t>
      </w:r>
      <w:proofErr w:type="spellStart"/>
      <w:r w:rsidRPr="00387194">
        <w:rPr>
          <w:rFonts w:ascii="Arial" w:eastAsia="Arial" w:hAnsi="Arial" w:cs="Arial"/>
          <w:sz w:val="24"/>
          <w:szCs w:val="24"/>
        </w:rPr>
        <w:t>Firebase</w:t>
      </w:r>
      <w:proofErr w:type="spellEnd"/>
      <w:r w:rsidRPr="00387194">
        <w:rPr>
          <w:rFonts w:ascii="Arial" w:eastAsia="Arial" w:hAnsi="Arial" w:cs="Arial"/>
          <w:sz w:val="24"/>
          <w:szCs w:val="24"/>
        </w:rPr>
        <w:t>). Essas tecnologias permitiram a criação de uma plataforma funcional e fácil de usar, com lembretes automatizados e personalizáveis.</w:t>
      </w:r>
    </w:p>
    <w:p w14:paraId="5E3F59EC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A importância dos métodos adotados se reflete na criação de uma solução fundamentada em evidências acadêmicas e práticas tecnológicas, garantindo que a proposta atenda às necessidades reais dos pacientes e se mostre eficaz na melhoria da adesão ao tratamento medicamentoso.</w:t>
      </w:r>
    </w:p>
    <w:p w14:paraId="3F69895A" w14:textId="2B1B904C" w:rsid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A259209" w14:textId="77777777" w:rsidR="00655FCD" w:rsidRDefault="00655FCD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86C4284" w14:textId="77777777" w:rsidR="00655FCD" w:rsidRDefault="00655FCD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2D28DE" w14:textId="77777777" w:rsidR="00655FCD" w:rsidRDefault="00655FCD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E8B1B2" w14:textId="77777777" w:rsidR="00655FCD" w:rsidRDefault="00655FCD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54664EE" w14:textId="77777777" w:rsidR="00655FCD" w:rsidRDefault="00655FCD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32484C9" w14:textId="77777777" w:rsidR="00655FCD" w:rsidRDefault="00655FCD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5FD9BB" w14:textId="77777777" w:rsidR="00655FCD" w:rsidRPr="00387194" w:rsidRDefault="00655FCD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EC71AA2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87194">
        <w:rPr>
          <w:rFonts w:ascii="Arial" w:eastAsia="Arial" w:hAnsi="Arial" w:cs="Arial"/>
          <w:b/>
          <w:bCs/>
          <w:sz w:val="24"/>
          <w:szCs w:val="24"/>
        </w:rPr>
        <w:lastRenderedPageBreak/>
        <w:t>4. DESENVOLVIMENTO</w:t>
      </w:r>
    </w:p>
    <w:p w14:paraId="1F194ACC" w14:textId="1463B99A" w:rsidR="00B0515B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O desenvolvimento do trabalho envolveu a concepção e a implementação de um site destinado a facilitar o controle de horários de medicamentos por meio de lembretes automatizados. Para isso, inicialmente, foi feita uma análise detalhada do levantamento bibliográfico, que apontou as principais dificuldades enfrentadas por pacientes quanto à adesão ao tratamento. Esses dados foram cruciais para projetar a estrutura do site e as funcionalidades necessárias.</w:t>
      </w:r>
    </w:p>
    <w:p w14:paraId="44A7D9F7" w14:textId="77777777" w:rsidR="00B0515B" w:rsidRDefault="00B0515B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C9961E3" w14:textId="77777777" w:rsidR="00B0515B" w:rsidRPr="00387194" w:rsidRDefault="00B0515B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6759C1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87194">
        <w:rPr>
          <w:rFonts w:ascii="Arial" w:eastAsia="Arial" w:hAnsi="Arial" w:cs="Arial"/>
          <w:b/>
          <w:bCs/>
          <w:sz w:val="24"/>
          <w:szCs w:val="24"/>
        </w:rPr>
        <w:t>Etapas do Desenvolvimento:</w:t>
      </w:r>
    </w:p>
    <w:p w14:paraId="3DDB2AD8" w14:textId="7E42EFBB" w:rsidR="00B0515B" w:rsidRPr="00B0515B" w:rsidRDefault="00387194" w:rsidP="00B0515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Planejamento e Design da Interface:</w:t>
      </w:r>
      <w:r w:rsidRPr="00387194">
        <w:rPr>
          <w:rFonts w:ascii="Arial" w:eastAsia="Arial" w:hAnsi="Arial" w:cs="Arial"/>
          <w:sz w:val="24"/>
          <w:szCs w:val="24"/>
        </w:rPr>
        <w:br/>
        <w:t>A primeira fase envolveu o design de uma interface simples e intuitiva, com foco na experiência do usuário. A interface foi planejada para ser acessível, especialmente para idosos ou pessoas com pouca familiaridade com tecnologia. A escolha de um design clean e funcional visou garantir que o foco estivesse no cumprimento das tarefas de forma fácil e direta.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1C07742B" w14:textId="77777777" w:rsidR="00B0515B" w:rsidRPr="00387194" w:rsidRDefault="00B0515B" w:rsidP="00B0515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Desenvolvimento da Plataforma:</w:t>
      </w:r>
      <w:r w:rsidRPr="00387194">
        <w:rPr>
          <w:rFonts w:ascii="Arial" w:eastAsia="Arial" w:hAnsi="Arial" w:cs="Arial"/>
          <w:sz w:val="24"/>
          <w:szCs w:val="24"/>
        </w:rPr>
        <w:br/>
        <w:t xml:space="preserve">Utilizou-se a framework </w:t>
      </w:r>
      <w:proofErr w:type="spellStart"/>
      <w:r w:rsidRPr="00387194">
        <w:rPr>
          <w:rFonts w:ascii="Arial" w:eastAsia="Arial" w:hAnsi="Arial" w:cs="Arial"/>
          <w:sz w:val="24"/>
          <w:szCs w:val="24"/>
        </w:rPr>
        <w:t>React</w:t>
      </w:r>
      <w:proofErr w:type="spellEnd"/>
      <w:r w:rsidRPr="00387194">
        <w:rPr>
          <w:rFonts w:ascii="Arial" w:eastAsia="Arial" w:hAnsi="Arial" w:cs="Arial"/>
          <w:sz w:val="24"/>
          <w:szCs w:val="24"/>
        </w:rPr>
        <w:t xml:space="preserve"> para a construção do site, pois oferece uma interface dinâmica e de fácil manutenção. O banco de dados </w:t>
      </w:r>
      <w:proofErr w:type="spellStart"/>
      <w:r w:rsidRPr="00387194">
        <w:rPr>
          <w:rFonts w:ascii="Arial" w:eastAsia="Arial" w:hAnsi="Arial" w:cs="Arial"/>
          <w:sz w:val="24"/>
          <w:szCs w:val="24"/>
        </w:rPr>
        <w:t>MongoDB</w:t>
      </w:r>
      <w:proofErr w:type="spellEnd"/>
      <w:r w:rsidRPr="00387194">
        <w:rPr>
          <w:rFonts w:ascii="Arial" w:eastAsia="Arial" w:hAnsi="Arial" w:cs="Arial"/>
          <w:sz w:val="24"/>
          <w:szCs w:val="24"/>
        </w:rPr>
        <w:t xml:space="preserve"> foi escolhido para armazenar informações sobre os usuários, seus medicamentos e horários de administração. O sistema de lembretes foi implementado utilizando </w:t>
      </w:r>
      <w:proofErr w:type="spellStart"/>
      <w:r w:rsidRPr="00387194">
        <w:rPr>
          <w:rFonts w:ascii="Arial" w:eastAsia="Arial" w:hAnsi="Arial" w:cs="Arial"/>
          <w:sz w:val="24"/>
          <w:szCs w:val="24"/>
        </w:rPr>
        <w:t>Firebase</w:t>
      </w:r>
      <w:proofErr w:type="spellEnd"/>
      <w:r w:rsidRPr="00387194">
        <w:rPr>
          <w:rFonts w:ascii="Arial" w:eastAsia="Arial" w:hAnsi="Arial" w:cs="Arial"/>
          <w:sz w:val="24"/>
          <w:szCs w:val="24"/>
        </w:rPr>
        <w:t>, que permite enviar notificações automatizadas aos usuários.</w:t>
      </w:r>
    </w:p>
    <w:p w14:paraId="650044F9" w14:textId="77777777" w:rsidR="00B0515B" w:rsidRPr="00387194" w:rsidRDefault="00B0515B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5662FCDE" w14:textId="77777777" w:rsidR="00B0515B" w:rsidRDefault="00B0515B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A importância do desenvolvimento prático está em sua capacidade de transformar a pesquisa teórica em uma solução funcional, acessível e eficaz, que pode realmente ajudar a melhorar a adesão ao tratamento medicamentoso. A criação do site foi baseada em evidências e focada nas necessidades dos usuários, garantindo que a solução proposta tenha um impacto positivo e realista.</w:t>
      </w:r>
    </w:p>
    <w:p w14:paraId="7AD220BE" w14:textId="77777777" w:rsidR="00B0515B" w:rsidRDefault="00B0515B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</w:p>
    <w:p w14:paraId="6EC63D9A" w14:textId="77777777" w:rsidR="001437B5" w:rsidRDefault="001437B5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</w:p>
    <w:p w14:paraId="124A7EC8" w14:textId="77777777" w:rsidR="00B0515B" w:rsidRDefault="00B0515B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</w:p>
    <w:p w14:paraId="68D73EAC" w14:textId="104EF396" w:rsidR="00B0515B" w:rsidRDefault="00B0515B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PROTÓTIPO DO </w:t>
      </w:r>
      <w:r w:rsidR="00494259">
        <w:rPr>
          <w:rFonts w:ascii="Arial" w:eastAsia="Arial" w:hAnsi="Arial" w:cs="Arial"/>
          <w:b/>
          <w:bCs/>
          <w:sz w:val="24"/>
          <w:szCs w:val="24"/>
        </w:rPr>
        <w:t>SOFTWARE</w:t>
      </w:r>
    </w:p>
    <w:p w14:paraId="34F0F2EA" w14:textId="77777777" w:rsidR="00B0515B" w:rsidRDefault="00B0515B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</w:p>
    <w:p w14:paraId="16995FA4" w14:textId="49BE305E" w:rsidR="00B0515B" w:rsidRDefault="00B0515B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91A180C" wp14:editId="29222E50">
            <wp:extent cx="5781675" cy="7466965"/>
            <wp:effectExtent l="0" t="0" r="9525" b="635"/>
            <wp:docPr id="110498282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82820" name="Imagem 11049828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4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011E" w14:textId="77777777" w:rsidR="00B0515B" w:rsidRDefault="00B0515B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</w:p>
    <w:p w14:paraId="43EF2671" w14:textId="77777777" w:rsidR="00B0515B" w:rsidRDefault="00B0515B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</w:p>
    <w:p w14:paraId="44828609" w14:textId="77777777" w:rsidR="001437B5" w:rsidRPr="00387194" w:rsidRDefault="001437B5" w:rsidP="00B0515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0BD01E" w14:textId="77777777" w:rsidR="00387194" w:rsidRPr="00387194" w:rsidRDefault="00387194" w:rsidP="0090027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lastRenderedPageBreak/>
        <w:t>Desenvolvimento da Plataforma:</w:t>
      </w:r>
      <w:r w:rsidRPr="00387194">
        <w:rPr>
          <w:rFonts w:ascii="Arial" w:eastAsia="Arial" w:hAnsi="Arial" w:cs="Arial"/>
          <w:sz w:val="24"/>
          <w:szCs w:val="24"/>
        </w:rPr>
        <w:br/>
      </w:r>
      <w:r w:rsidRPr="00396F65">
        <w:rPr>
          <w:rFonts w:ascii="Arial" w:eastAsia="Arial" w:hAnsi="Arial" w:cs="Arial"/>
          <w:sz w:val="24"/>
          <w:szCs w:val="24"/>
          <w:u w:val="single"/>
        </w:rPr>
        <w:t xml:space="preserve">Utilizou-se a framework </w:t>
      </w:r>
      <w:proofErr w:type="spellStart"/>
      <w:r w:rsidRPr="00396F65">
        <w:rPr>
          <w:rFonts w:ascii="Arial" w:eastAsia="Arial" w:hAnsi="Arial" w:cs="Arial"/>
          <w:sz w:val="24"/>
          <w:szCs w:val="24"/>
          <w:u w:val="single"/>
        </w:rPr>
        <w:t>React</w:t>
      </w:r>
      <w:proofErr w:type="spellEnd"/>
      <w:r w:rsidRPr="00396F65">
        <w:rPr>
          <w:rFonts w:ascii="Arial" w:eastAsia="Arial" w:hAnsi="Arial" w:cs="Arial"/>
          <w:sz w:val="24"/>
          <w:szCs w:val="24"/>
          <w:u w:val="single"/>
        </w:rPr>
        <w:t xml:space="preserve"> para a construção do site, pois oferece uma</w:t>
      </w:r>
      <w:r w:rsidRPr="00387194">
        <w:rPr>
          <w:rFonts w:ascii="Arial" w:eastAsia="Arial" w:hAnsi="Arial" w:cs="Arial"/>
          <w:sz w:val="24"/>
          <w:szCs w:val="24"/>
        </w:rPr>
        <w:t xml:space="preserve"> interface dinâmica e de fácil manutenção. O banco de dados </w:t>
      </w:r>
      <w:proofErr w:type="spellStart"/>
      <w:r w:rsidRPr="00387194">
        <w:rPr>
          <w:rFonts w:ascii="Arial" w:eastAsia="Arial" w:hAnsi="Arial" w:cs="Arial"/>
          <w:sz w:val="24"/>
          <w:szCs w:val="24"/>
        </w:rPr>
        <w:t>MongoDB</w:t>
      </w:r>
      <w:proofErr w:type="spellEnd"/>
      <w:r w:rsidRPr="00387194">
        <w:rPr>
          <w:rFonts w:ascii="Arial" w:eastAsia="Arial" w:hAnsi="Arial" w:cs="Arial"/>
          <w:sz w:val="24"/>
          <w:szCs w:val="24"/>
        </w:rPr>
        <w:t xml:space="preserve"> foi escolhido para armazenar informações sobre os usuários, seus medicamentos e horários de administração. O sistema de lembretes foi implementado utilizando </w:t>
      </w:r>
      <w:proofErr w:type="spellStart"/>
      <w:r w:rsidRPr="00387194">
        <w:rPr>
          <w:rFonts w:ascii="Arial" w:eastAsia="Arial" w:hAnsi="Arial" w:cs="Arial"/>
          <w:sz w:val="24"/>
          <w:szCs w:val="24"/>
        </w:rPr>
        <w:t>Firebase</w:t>
      </w:r>
      <w:proofErr w:type="spellEnd"/>
      <w:r w:rsidRPr="00387194">
        <w:rPr>
          <w:rFonts w:ascii="Arial" w:eastAsia="Arial" w:hAnsi="Arial" w:cs="Arial"/>
          <w:sz w:val="24"/>
          <w:szCs w:val="24"/>
        </w:rPr>
        <w:t>, que permite enviar notificações automatizadas aos usuários.</w:t>
      </w:r>
    </w:p>
    <w:p w14:paraId="71ADF79A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2889B90" w14:textId="77777777" w:rsid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7194">
        <w:rPr>
          <w:rFonts w:ascii="Arial" w:eastAsia="Arial" w:hAnsi="Arial" w:cs="Arial"/>
          <w:sz w:val="24"/>
          <w:szCs w:val="24"/>
        </w:rPr>
        <w:t>A importância do desenvolvimento prático está em sua capacidade de transformar a pesquisa teórica em uma solução funcional, acessível e eficaz, que pode realmente ajudar a melhorar a adesão ao tratamento medicamentoso. A criação do site foi baseada em evidências e focada nas necessidades dos usuários, garantindo que a solução proposta tenha um impacto positivo e realista.</w:t>
      </w:r>
    </w:p>
    <w:p w14:paraId="45AF298F" w14:textId="77777777" w:rsidR="00715BBE" w:rsidRDefault="00715BBE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D68A22" w14:textId="77777777" w:rsidR="00715BBE" w:rsidRDefault="00715BBE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 o software teve a sua documentação praticadas de acordo com as normas de boas práticas no desenvolvimento passada nas aulas de Análise e projetos de sistemas.</w:t>
      </w:r>
    </w:p>
    <w:p w14:paraId="2A09892C" w14:textId="7058F87F" w:rsidR="00715BBE" w:rsidRDefault="00715BBE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  <w:t xml:space="preserve">link da documentação via GIT: </w:t>
      </w:r>
      <w:hyperlink r:id="rId9" w:history="1">
        <w:r w:rsidR="007976C5" w:rsidRPr="007976C5">
          <w:rPr>
            <w:rStyle w:val="Hyperlink"/>
            <w:rFonts w:ascii="Arial" w:eastAsia="Arial" w:hAnsi="Arial" w:cs="Arial"/>
            <w:sz w:val="24"/>
            <w:szCs w:val="24"/>
          </w:rPr>
          <w:t>gui625/</w:t>
        </w:r>
        <w:proofErr w:type="spellStart"/>
        <w:r w:rsidR="007976C5" w:rsidRPr="007976C5">
          <w:rPr>
            <w:rStyle w:val="Hyperlink"/>
            <w:rFonts w:ascii="Arial" w:eastAsia="Arial" w:hAnsi="Arial" w:cs="Arial"/>
            <w:sz w:val="24"/>
            <w:szCs w:val="24"/>
          </w:rPr>
          <w:t>MediControl</w:t>
        </w:r>
        <w:proofErr w:type="spellEnd"/>
        <w:r w:rsidR="007976C5" w:rsidRPr="007976C5">
          <w:rPr>
            <w:rStyle w:val="Hyperlink"/>
            <w:rFonts w:ascii="Arial" w:eastAsia="Arial" w:hAnsi="Arial" w:cs="Arial"/>
            <w:sz w:val="24"/>
            <w:szCs w:val="24"/>
          </w:rPr>
          <w:t>: trabalho da orientadora Ingrid</w:t>
        </w:r>
      </w:hyperlink>
    </w:p>
    <w:p w14:paraId="1C4EF965" w14:textId="77777777" w:rsidR="00900274" w:rsidRDefault="0090027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</w:p>
    <w:p w14:paraId="66E12A3C" w14:textId="77777777" w:rsidR="00900274" w:rsidRDefault="0090027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</w:p>
    <w:p w14:paraId="0E959128" w14:textId="77777777" w:rsidR="00900274" w:rsidRDefault="0090027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</w:p>
    <w:p w14:paraId="48F5BC69" w14:textId="77777777" w:rsidR="00900274" w:rsidRDefault="0090027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</w:p>
    <w:p w14:paraId="2CF640A2" w14:textId="77777777" w:rsidR="00900274" w:rsidRDefault="0090027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</w:p>
    <w:p w14:paraId="516A2119" w14:textId="77777777" w:rsidR="00900274" w:rsidRDefault="0090027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</w:p>
    <w:p w14:paraId="4D52C694" w14:textId="77777777" w:rsidR="00900274" w:rsidRDefault="0090027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</w:p>
    <w:p w14:paraId="3516185D" w14:textId="77777777" w:rsidR="00900274" w:rsidRDefault="0090027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</w:p>
    <w:p w14:paraId="50964D86" w14:textId="77777777" w:rsidR="00900274" w:rsidRDefault="0090027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</w:p>
    <w:p w14:paraId="0C20CA25" w14:textId="77777777" w:rsidR="00900274" w:rsidRDefault="0090027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</w:p>
    <w:p w14:paraId="15303CB4" w14:textId="77777777" w:rsidR="00900274" w:rsidRDefault="0090027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</w:p>
    <w:p w14:paraId="611C595E" w14:textId="77777777" w:rsidR="00900274" w:rsidRDefault="0090027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</w:p>
    <w:p w14:paraId="0ACAC8CA" w14:textId="77777777" w:rsidR="00900274" w:rsidRDefault="0090027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</w:p>
    <w:p w14:paraId="401A395F" w14:textId="77777777" w:rsidR="00900274" w:rsidRDefault="0090027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44F5ACC" w14:textId="77777777" w:rsidR="00387194" w:rsidRPr="00387194" w:rsidRDefault="00387194" w:rsidP="0038719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01EB8D" w14:textId="41BD356F" w:rsidR="00115723" w:rsidRPr="00115723" w:rsidRDefault="00BC4CAF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PT"/>
        </w:rPr>
      </w:pPr>
      <w:r w:rsidRPr="00A76D55">
        <w:rPr>
          <w:rFonts w:ascii="Arial" w:eastAsia="Arial" w:hAnsi="Arial" w:cs="Arial"/>
          <w:b/>
          <w:bCs/>
          <w:sz w:val="24"/>
          <w:szCs w:val="24"/>
          <w:lang w:val="pt-PT"/>
        </w:rPr>
        <w:lastRenderedPageBreak/>
        <w:t>5</w:t>
      </w:r>
      <w:r w:rsidR="00CE4F41" w:rsidRPr="00A76D55">
        <w:rPr>
          <w:rFonts w:ascii="Arial" w:eastAsia="Arial" w:hAnsi="Arial" w:cs="Arial"/>
          <w:b/>
          <w:bCs/>
          <w:sz w:val="24"/>
          <w:szCs w:val="24"/>
          <w:lang w:val="pt-PT"/>
        </w:rPr>
        <w:t>. RESULTADOS E DISCUSSÕE</w:t>
      </w:r>
      <w:r w:rsidR="00115723">
        <w:rPr>
          <w:rFonts w:ascii="Arial" w:eastAsia="Arial" w:hAnsi="Arial" w:cs="Arial"/>
          <w:b/>
          <w:bCs/>
          <w:sz w:val="24"/>
          <w:szCs w:val="24"/>
          <w:lang w:val="pt-PT"/>
        </w:rPr>
        <w:t>S</w:t>
      </w:r>
    </w:p>
    <w:p w14:paraId="65F2D764" w14:textId="77777777" w:rsidR="00115723" w:rsidRPr="00115723" w:rsidRDefault="00115723" w:rsidP="0011572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5723">
        <w:rPr>
          <w:rFonts w:ascii="Arial" w:eastAsia="Arial" w:hAnsi="Arial" w:cs="Arial"/>
          <w:b/>
          <w:bCs/>
          <w:sz w:val="24"/>
          <w:szCs w:val="24"/>
        </w:rPr>
        <w:t>Melhora da adesão ao tratamento</w:t>
      </w:r>
      <w:r w:rsidRPr="00115723">
        <w:rPr>
          <w:rFonts w:ascii="Arial" w:eastAsia="Arial" w:hAnsi="Arial" w:cs="Arial"/>
          <w:sz w:val="24"/>
          <w:szCs w:val="24"/>
        </w:rPr>
        <w:t>: O sistema ajuda os pacientes a lembrar de tomar seus medicamentos nos horários corretos, evitando esquecimentos que podem comprometer a eficácia do tratamento.</w:t>
      </w:r>
    </w:p>
    <w:p w14:paraId="303DF537" w14:textId="77777777" w:rsidR="00115723" w:rsidRPr="00115723" w:rsidRDefault="00115723" w:rsidP="0011572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5723">
        <w:rPr>
          <w:rFonts w:ascii="Arial" w:eastAsia="Arial" w:hAnsi="Arial" w:cs="Arial"/>
          <w:b/>
          <w:bCs/>
          <w:sz w:val="24"/>
          <w:szCs w:val="24"/>
        </w:rPr>
        <w:t>Redução de erros de dosagem</w:t>
      </w:r>
      <w:r w:rsidRPr="00115723">
        <w:rPr>
          <w:rFonts w:ascii="Arial" w:eastAsia="Arial" w:hAnsi="Arial" w:cs="Arial"/>
          <w:sz w:val="24"/>
          <w:szCs w:val="24"/>
        </w:rPr>
        <w:t>: Com lembretes e agendamentos claros, diminui-se a chance de erros, como tomar doses adicionais ou esquecer medicamentos importantes.</w:t>
      </w:r>
    </w:p>
    <w:p w14:paraId="53F5094F" w14:textId="77777777" w:rsidR="00115723" w:rsidRPr="00115723" w:rsidRDefault="00115723" w:rsidP="0011572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5723">
        <w:rPr>
          <w:rFonts w:ascii="Arial" w:eastAsia="Arial" w:hAnsi="Arial" w:cs="Arial"/>
          <w:b/>
          <w:bCs/>
          <w:sz w:val="24"/>
          <w:szCs w:val="24"/>
        </w:rPr>
        <w:t>Apoio à saúde de idosos e pessoas com doenças crônicas</w:t>
      </w:r>
      <w:r w:rsidRPr="00115723">
        <w:rPr>
          <w:rFonts w:ascii="Arial" w:eastAsia="Arial" w:hAnsi="Arial" w:cs="Arial"/>
          <w:sz w:val="24"/>
          <w:szCs w:val="24"/>
        </w:rPr>
        <w:t>: Essa ferramenta é especialmente útil para idosos ou pacientes com tratamentos complexos que envolvem múltiplos medicamentos.</w:t>
      </w:r>
    </w:p>
    <w:p w14:paraId="7A72FCBA" w14:textId="77777777" w:rsidR="00115723" w:rsidRPr="00115723" w:rsidRDefault="00115723" w:rsidP="0011572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5723">
        <w:rPr>
          <w:rFonts w:ascii="Arial" w:eastAsia="Arial" w:hAnsi="Arial" w:cs="Arial"/>
          <w:b/>
          <w:bCs/>
          <w:sz w:val="24"/>
          <w:szCs w:val="24"/>
        </w:rPr>
        <w:t>Organização e simplicidade</w:t>
      </w:r>
      <w:r w:rsidRPr="00115723">
        <w:rPr>
          <w:rFonts w:ascii="Arial" w:eastAsia="Arial" w:hAnsi="Arial" w:cs="Arial"/>
          <w:sz w:val="24"/>
          <w:szCs w:val="24"/>
        </w:rPr>
        <w:t>: Centralizar os horários em uma plataforma digital facilita a organização, reduzindo o uso de métodos manuais (como alarmes no celular ou anotações).</w:t>
      </w:r>
    </w:p>
    <w:p w14:paraId="28567464" w14:textId="77777777" w:rsidR="00115723" w:rsidRDefault="00115723" w:rsidP="0011572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5723">
        <w:rPr>
          <w:rFonts w:ascii="Arial" w:eastAsia="Arial" w:hAnsi="Arial" w:cs="Arial"/>
          <w:b/>
          <w:bCs/>
          <w:sz w:val="24"/>
          <w:szCs w:val="24"/>
        </w:rPr>
        <w:t>Prevenção de complicações</w:t>
      </w:r>
      <w:r w:rsidRPr="00115723">
        <w:rPr>
          <w:rFonts w:ascii="Arial" w:eastAsia="Arial" w:hAnsi="Arial" w:cs="Arial"/>
          <w:sz w:val="24"/>
          <w:szCs w:val="24"/>
        </w:rPr>
        <w:t>: Ao garantir que os medicamentos sejam tomados corretamente, é possível prevenir agravamentos de doenças ou complicações decorrentes do tratamento inadequado.</w:t>
      </w:r>
    </w:p>
    <w:p w14:paraId="17BBEDE2" w14:textId="4133A391" w:rsidR="00115723" w:rsidRDefault="00115723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7D7D517" w14:textId="77777777" w:rsidR="00115723" w:rsidRPr="00115723" w:rsidRDefault="00115723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FA1AA81" w14:textId="77777777" w:rsidR="00115723" w:rsidRPr="00115723" w:rsidRDefault="00115723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115723">
        <w:rPr>
          <w:rFonts w:ascii="Arial" w:eastAsia="Arial" w:hAnsi="Arial" w:cs="Arial"/>
          <w:b/>
          <w:bCs/>
          <w:sz w:val="24"/>
          <w:szCs w:val="24"/>
        </w:rPr>
        <w:t>Como pode beneficiar a população</w:t>
      </w:r>
    </w:p>
    <w:p w14:paraId="1816E192" w14:textId="77777777" w:rsidR="00115723" w:rsidRPr="00115723" w:rsidRDefault="00115723" w:rsidP="0011572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5723">
        <w:rPr>
          <w:rFonts w:ascii="Arial" w:eastAsia="Arial" w:hAnsi="Arial" w:cs="Arial"/>
          <w:b/>
          <w:bCs/>
          <w:sz w:val="24"/>
          <w:szCs w:val="24"/>
        </w:rPr>
        <w:t>Idosos</w:t>
      </w:r>
      <w:r w:rsidRPr="00115723">
        <w:rPr>
          <w:rFonts w:ascii="Arial" w:eastAsia="Arial" w:hAnsi="Arial" w:cs="Arial"/>
          <w:sz w:val="24"/>
          <w:szCs w:val="24"/>
        </w:rPr>
        <w:t>: Muitos têm dificuldade em lembrar horários e doses de medicamentos. O site pode servir como um assistente virtual, promovendo independência.</w:t>
      </w:r>
    </w:p>
    <w:p w14:paraId="40D85530" w14:textId="77777777" w:rsidR="00115723" w:rsidRPr="00115723" w:rsidRDefault="00115723" w:rsidP="0011572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5723">
        <w:rPr>
          <w:rFonts w:ascii="Arial" w:eastAsia="Arial" w:hAnsi="Arial" w:cs="Arial"/>
          <w:b/>
          <w:bCs/>
          <w:sz w:val="24"/>
          <w:szCs w:val="24"/>
        </w:rPr>
        <w:t>Pacientes com doenças crônicas</w:t>
      </w:r>
      <w:r w:rsidRPr="00115723">
        <w:rPr>
          <w:rFonts w:ascii="Arial" w:eastAsia="Arial" w:hAnsi="Arial" w:cs="Arial"/>
          <w:sz w:val="24"/>
          <w:szCs w:val="24"/>
        </w:rPr>
        <w:t>: Pessoas com diabetes, hipertensão ou outras condições que exigem medicação contínua se beneficiam da organização e do suporte do sistema.</w:t>
      </w:r>
    </w:p>
    <w:p w14:paraId="4648E04A" w14:textId="77777777" w:rsidR="00115723" w:rsidRPr="00115723" w:rsidRDefault="00115723" w:rsidP="0011572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5723">
        <w:rPr>
          <w:rFonts w:ascii="Arial" w:eastAsia="Arial" w:hAnsi="Arial" w:cs="Arial"/>
          <w:b/>
          <w:bCs/>
          <w:sz w:val="24"/>
          <w:szCs w:val="24"/>
        </w:rPr>
        <w:t>Cuidadores</w:t>
      </w:r>
      <w:r w:rsidRPr="00115723">
        <w:rPr>
          <w:rFonts w:ascii="Arial" w:eastAsia="Arial" w:hAnsi="Arial" w:cs="Arial"/>
          <w:sz w:val="24"/>
          <w:szCs w:val="24"/>
        </w:rPr>
        <w:t>: Para familiares ou cuidadores de pacientes, o site pode ser uma ferramenta essencial para acompanhar e gerenciar os tratamentos.</w:t>
      </w:r>
    </w:p>
    <w:p w14:paraId="74D14627" w14:textId="77777777" w:rsidR="00115723" w:rsidRPr="00115723" w:rsidRDefault="00115723" w:rsidP="0011572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15723">
        <w:rPr>
          <w:rFonts w:ascii="Arial" w:eastAsia="Arial" w:hAnsi="Arial" w:cs="Arial"/>
          <w:b/>
          <w:bCs/>
          <w:sz w:val="24"/>
          <w:szCs w:val="24"/>
        </w:rPr>
        <w:t>Prevenção de internações</w:t>
      </w:r>
      <w:r w:rsidRPr="00115723">
        <w:rPr>
          <w:rFonts w:ascii="Arial" w:eastAsia="Arial" w:hAnsi="Arial" w:cs="Arial"/>
          <w:sz w:val="24"/>
          <w:szCs w:val="24"/>
        </w:rPr>
        <w:t>: Uma gestão adequada do uso de medicamentos pode reduzir a frequência de complicações que levam a hospitalizações.</w:t>
      </w:r>
    </w:p>
    <w:p w14:paraId="31AAC0CE" w14:textId="77777777" w:rsidR="00CE4F41" w:rsidRDefault="00CE4F41" w:rsidP="007A0B69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pt-PT"/>
        </w:rPr>
      </w:pPr>
    </w:p>
    <w:p w14:paraId="4BDF5E2F" w14:textId="77777777" w:rsidR="002670CC" w:rsidRDefault="002670CC" w:rsidP="007A0B69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pt-PT"/>
        </w:rPr>
      </w:pPr>
    </w:p>
    <w:p w14:paraId="6905966E" w14:textId="77777777" w:rsidR="00900274" w:rsidRDefault="00900274" w:rsidP="007A0B69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pt-PT"/>
        </w:rPr>
      </w:pPr>
    </w:p>
    <w:p w14:paraId="526F04A8" w14:textId="77777777" w:rsidR="00900274" w:rsidRDefault="00900274" w:rsidP="007A0B69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pt-PT"/>
        </w:rPr>
      </w:pPr>
    </w:p>
    <w:p w14:paraId="48344C5B" w14:textId="77777777" w:rsidR="00900274" w:rsidRDefault="00900274" w:rsidP="007A0B69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pt-PT"/>
        </w:rPr>
      </w:pPr>
    </w:p>
    <w:p w14:paraId="04B1C609" w14:textId="77777777" w:rsidR="002670CC" w:rsidRPr="00CE4F41" w:rsidRDefault="002670CC" w:rsidP="007A0B69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pt-PT"/>
        </w:rPr>
      </w:pPr>
    </w:p>
    <w:p w14:paraId="7EB361AB" w14:textId="5C44CA63" w:rsidR="00CE4F41" w:rsidRDefault="00CE4F41" w:rsidP="00CE4F41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  <w:lang w:val="pt-PT"/>
        </w:rPr>
      </w:pPr>
      <w:r w:rsidRPr="00CE4F41">
        <w:rPr>
          <w:rFonts w:ascii="Arial" w:eastAsia="Arial" w:hAnsi="Arial" w:cs="Arial"/>
          <w:b/>
          <w:sz w:val="20"/>
          <w:szCs w:val="20"/>
          <w:lang w:val="pt-PT"/>
        </w:rPr>
        <w:lastRenderedPageBreak/>
        <w:t xml:space="preserve">Figura 1 – </w:t>
      </w:r>
      <w:r w:rsidR="007A0B69">
        <w:rPr>
          <w:rFonts w:ascii="Arial" w:eastAsia="Arial" w:hAnsi="Arial" w:cs="Arial"/>
          <w:b/>
          <w:sz w:val="20"/>
          <w:szCs w:val="20"/>
          <w:lang w:val="pt-PT"/>
        </w:rPr>
        <w:t>Tabela de resultados</w:t>
      </w:r>
    </w:p>
    <w:p w14:paraId="22762DC6" w14:textId="77777777" w:rsidR="00900274" w:rsidRPr="00CE4F41" w:rsidRDefault="00900274" w:rsidP="00CE4F41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val="pt-PT"/>
        </w:rPr>
      </w:pPr>
    </w:p>
    <w:p w14:paraId="42B6DE39" w14:textId="66944002" w:rsidR="00CE4F41" w:rsidRPr="00CE4F41" w:rsidRDefault="007A0B69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val="pt-PT"/>
        </w:rPr>
      </w:pPr>
      <w:r>
        <w:rPr>
          <w:rFonts w:ascii="Arial" w:eastAsia="Arial" w:hAnsi="Arial" w:cs="Arial"/>
          <w:noProof/>
          <w:sz w:val="24"/>
          <w:szCs w:val="24"/>
          <w:lang w:val="pt-PT"/>
        </w:rPr>
        <w:drawing>
          <wp:inline distT="0" distB="0" distL="0" distR="0" wp14:anchorId="606884AF" wp14:editId="017875A3">
            <wp:extent cx="5781675" cy="2512695"/>
            <wp:effectExtent l="0" t="0" r="9525" b="1905"/>
            <wp:docPr id="18673353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35371" name="Imagem 18673353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9312" w14:textId="6883C838" w:rsidR="007A0B69" w:rsidRDefault="007A0B69" w:rsidP="00CE4F41">
      <w:pPr>
        <w:widowControl w:val="0"/>
        <w:autoSpaceDE w:val="0"/>
        <w:autoSpaceDN w:val="0"/>
        <w:spacing w:after="0" w:line="360" w:lineRule="auto"/>
        <w:jc w:val="both"/>
        <w:rPr>
          <w:rFonts w:ascii="Arial" w:eastAsia="Arial" w:hAnsi="Arial" w:cs="Arial"/>
          <w:bCs/>
          <w:sz w:val="20"/>
          <w:szCs w:val="20"/>
        </w:rPr>
      </w:pPr>
      <w:r w:rsidRPr="007A0B69">
        <w:rPr>
          <w:rFonts w:ascii="Arial" w:eastAsia="Arial" w:hAnsi="Arial" w:cs="Arial"/>
          <w:bCs/>
          <w:sz w:val="20"/>
          <w:szCs w:val="20"/>
        </w:rPr>
        <w:t>BENEFÍCIOS de um sistema de agendamento de horários para medicação. Gráfico gerado por meio de linguagem HTML e biblioteca Chart.js. 2025</w:t>
      </w:r>
    </w:p>
    <w:p w14:paraId="6210B5FA" w14:textId="77777777" w:rsidR="000F173A" w:rsidRDefault="000F173A" w:rsidP="00CE4F41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4F151441" w14:textId="270D5D07" w:rsidR="002670CC" w:rsidRPr="00715BBE" w:rsidRDefault="00CE4F41" w:rsidP="00715BBE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rPr>
          <w:rFonts w:ascii="Arial" w:eastAsia="Arial" w:hAnsi="Arial" w:cs="Arial"/>
          <w:b/>
          <w:bCs/>
          <w:sz w:val="24"/>
          <w:szCs w:val="24"/>
          <w:lang w:val="pt-PT"/>
        </w:rPr>
      </w:pPr>
      <w:r w:rsidRPr="002670CC">
        <w:rPr>
          <w:rFonts w:ascii="Arial" w:eastAsia="Arial" w:hAnsi="Arial" w:cs="Arial"/>
          <w:b/>
          <w:bCs/>
          <w:sz w:val="24"/>
          <w:szCs w:val="24"/>
          <w:lang w:val="pt-PT"/>
        </w:rPr>
        <w:t xml:space="preserve">CONCLUSÃO </w:t>
      </w:r>
    </w:p>
    <w:p w14:paraId="78866901" w14:textId="77777777" w:rsidR="00115723" w:rsidRPr="00115723" w:rsidRDefault="00115723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pt-PT"/>
        </w:rPr>
      </w:pPr>
      <w:bookmarkStart w:id="3" w:name="_qqlr9t2uu98t" w:colFirst="0" w:colLast="0"/>
      <w:bookmarkEnd w:id="3"/>
      <w:r w:rsidRPr="00115723">
        <w:rPr>
          <w:rFonts w:ascii="Arial" w:eastAsia="Arial" w:hAnsi="Arial" w:cs="Arial"/>
          <w:sz w:val="24"/>
          <w:szCs w:val="24"/>
          <w:lang w:val="pt-PT"/>
        </w:rPr>
        <w:t>O projeto MediControl apresentado como a aplicação de boas práticas de desenvolvimento, padrões de projeto e tecnologias modernas pode resultar em uma solução eficaz para um problema real: o gerenciamento de medicamentos e a adesão ao tratamento.</w:t>
      </w:r>
    </w:p>
    <w:p w14:paraId="57773BAE" w14:textId="77777777" w:rsidR="00115723" w:rsidRPr="00115723" w:rsidRDefault="00115723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pt-PT"/>
        </w:rPr>
      </w:pPr>
    </w:p>
    <w:p w14:paraId="143966D8" w14:textId="77777777" w:rsidR="00115723" w:rsidRPr="00115723" w:rsidRDefault="00115723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pt-PT"/>
        </w:rPr>
      </w:pPr>
      <w:r w:rsidRPr="00115723">
        <w:rPr>
          <w:rFonts w:ascii="Arial" w:eastAsia="Arial" w:hAnsi="Arial" w:cs="Arial"/>
          <w:sz w:val="24"/>
          <w:szCs w:val="24"/>
          <w:lang w:val="pt-PT"/>
        </w:rPr>
        <w:t>A metodologia iterativa e incremental permitiu o desenvolvimento progressivo de funcionalidades, resultando em um produto final robusto e com alta usabilidade. Os padrões de projeto aplicados, como Context API, Component Composition e Custom Hooks, desenvolvidos para uma arquitetura limpa e manutenível.</w:t>
      </w:r>
    </w:p>
    <w:p w14:paraId="792B1DC5" w14:textId="77777777" w:rsidR="00115723" w:rsidRPr="00115723" w:rsidRDefault="00115723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pt-PT"/>
        </w:rPr>
      </w:pPr>
    </w:p>
    <w:p w14:paraId="0621FC57" w14:textId="77777777" w:rsidR="00115723" w:rsidRPr="00115723" w:rsidRDefault="00115723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pt-PT"/>
        </w:rPr>
      </w:pPr>
      <w:r w:rsidRPr="00115723">
        <w:rPr>
          <w:rFonts w:ascii="Arial" w:eastAsia="Arial" w:hAnsi="Arial" w:cs="Arial"/>
          <w:sz w:val="24"/>
          <w:szCs w:val="24"/>
          <w:lang w:val="pt-PT"/>
        </w:rPr>
        <w:t>Os resultados dos testes de desempenho e usabilidade confirmam que a aplicação atende às necessidades dos usuários, com tempos de resposta rápidos e uma interface intuitiva. O sistema de advertências e o agrupamento de medicamentos, em particular, demonstraram ser recursos importantes para aumentar a adesão ao tratamento medicamentoso.</w:t>
      </w:r>
    </w:p>
    <w:p w14:paraId="60DA4D20" w14:textId="77777777" w:rsidR="00115723" w:rsidRPr="00115723" w:rsidRDefault="00115723" w:rsidP="0011572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pt-PT"/>
        </w:rPr>
      </w:pPr>
    </w:p>
    <w:p w14:paraId="334E6EC9" w14:textId="78BF171B" w:rsidR="000F173A" w:rsidRPr="00900274" w:rsidRDefault="00115723" w:rsidP="00900274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  <w:lang w:val="pt-PT"/>
        </w:rPr>
      </w:pPr>
      <w:r w:rsidRPr="00115723">
        <w:rPr>
          <w:rFonts w:ascii="Arial" w:eastAsia="Arial" w:hAnsi="Arial" w:cs="Arial"/>
          <w:sz w:val="24"/>
          <w:szCs w:val="24"/>
          <w:lang w:val="pt-PT"/>
        </w:rPr>
        <w:t>As especificações identificadas, principalmente relacionadas à persistência de dados, oferecem algumas claras para o desenvolvimento futuro, que poderiam expandir ainda mais o impacto positivo do sistema.</w:t>
      </w:r>
      <w:bookmarkStart w:id="4" w:name="_Toc107390994"/>
      <w:bookmarkStart w:id="5" w:name="_Toc107392150"/>
    </w:p>
    <w:p w14:paraId="18EC078F" w14:textId="77777777" w:rsidR="000F173A" w:rsidRDefault="000F173A" w:rsidP="00900274">
      <w:pPr>
        <w:widowControl w:val="0"/>
        <w:autoSpaceDE w:val="0"/>
        <w:autoSpaceDN w:val="0"/>
        <w:spacing w:after="0" w:line="240" w:lineRule="auto"/>
        <w:outlineLvl w:val="0"/>
        <w:rPr>
          <w:rFonts w:ascii="Arial" w:eastAsia="Arial" w:hAnsi="Arial" w:cs="Arial"/>
          <w:b/>
          <w:bCs/>
          <w:sz w:val="24"/>
          <w:szCs w:val="24"/>
          <w:lang w:val="pt-PT"/>
        </w:rPr>
      </w:pPr>
    </w:p>
    <w:p w14:paraId="028D20C1" w14:textId="49061ACE" w:rsidR="006F22E3" w:rsidRPr="002670CC" w:rsidRDefault="00CE4F41" w:rsidP="002670CC">
      <w:pPr>
        <w:widowControl w:val="0"/>
        <w:autoSpaceDE w:val="0"/>
        <w:autoSpaceDN w:val="0"/>
        <w:spacing w:after="0" w:line="240" w:lineRule="auto"/>
        <w:ind w:left="432" w:hanging="432"/>
        <w:outlineLvl w:val="0"/>
        <w:rPr>
          <w:rFonts w:ascii="Arial" w:eastAsia="Arial" w:hAnsi="Arial" w:cs="Arial"/>
          <w:b/>
          <w:bCs/>
          <w:sz w:val="24"/>
          <w:szCs w:val="24"/>
          <w:lang w:val="pt-PT"/>
        </w:rPr>
      </w:pPr>
      <w:r w:rsidRPr="00CE4F41">
        <w:rPr>
          <w:rFonts w:ascii="Arial" w:eastAsia="Arial" w:hAnsi="Arial" w:cs="Arial"/>
          <w:b/>
          <w:bCs/>
          <w:sz w:val="24"/>
          <w:szCs w:val="24"/>
          <w:lang w:val="pt-PT"/>
        </w:rPr>
        <w:t>REFERÊNCIAS</w:t>
      </w:r>
      <w:bookmarkEnd w:id="4"/>
      <w:bookmarkEnd w:id="5"/>
      <w:r w:rsidR="002670CC">
        <w:rPr>
          <w:rFonts w:ascii="Arial" w:eastAsia="Arial" w:hAnsi="Arial" w:cs="Arial"/>
          <w:b/>
          <w:bCs/>
          <w:sz w:val="24"/>
          <w:szCs w:val="24"/>
          <w:lang w:val="pt-PT"/>
        </w:rPr>
        <w:br/>
      </w:r>
    </w:p>
    <w:p w14:paraId="7B2E34A5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  <w:r w:rsidRPr="006F22E3">
        <w:rPr>
          <w:rFonts w:ascii="Arial" w:eastAsia="Arial" w:hAnsi="Arial" w:cs="Arial"/>
          <w:sz w:val="24"/>
          <w:szCs w:val="24"/>
          <w:lang w:val="pt-PT"/>
        </w:rPr>
        <w:t>ARAÚJO, E. Q.; ARAÚJO, A. C.; SOUTO, R. Q. et al. Uso de aplicativos móveis para auxílio à adesão medicamentosa de idosos: uma revisão integrativa. Revista Brasileira de Geriatria e Gerontologia, v. 23, n. 6, p. e190260, 2020.</w:t>
      </w:r>
    </w:p>
    <w:p w14:paraId="36A6A86A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</w:p>
    <w:p w14:paraId="3297A87A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  <w:r w:rsidRPr="006F22E3">
        <w:rPr>
          <w:rFonts w:ascii="Arial" w:eastAsia="Arial" w:hAnsi="Arial" w:cs="Arial"/>
          <w:sz w:val="24"/>
          <w:szCs w:val="24"/>
          <w:lang w:val="pt-PT"/>
        </w:rPr>
        <w:t>BARBOSA, R. G.; COSTA, K. C. B. C.; CELINO, S. D. M. et al. Adesão ao tratamento medicamentoso em idosos: uma revisão integrativa da literatura. Revista Brasileira de Ciências do Envelhecimento Humano, v. 15, n. 1, p. 75-86, 2018.</w:t>
      </w:r>
    </w:p>
    <w:p w14:paraId="7F270C1C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</w:p>
    <w:p w14:paraId="18088C6E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  <w:r w:rsidRPr="006F22E3">
        <w:rPr>
          <w:rFonts w:ascii="Arial" w:eastAsia="Arial" w:hAnsi="Arial" w:cs="Arial"/>
          <w:sz w:val="24"/>
          <w:szCs w:val="24"/>
          <w:lang w:val="pt-PT"/>
        </w:rPr>
        <w:t>CARDOSO, G. P.; SILVA JUNIOR, I.; MARTINSON, A. L. et al. Desenvolvimento de aplicativo móvel para adesão medicamentosa de pacientes idosos. Revista de Saúde Digital e Tecnologias Educacionais, v. 4, n. 2, p. 58-68, 2019.</w:t>
      </w:r>
    </w:p>
    <w:p w14:paraId="1B000DFD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</w:p>
    <w:p w14:paraId="6C2554F6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  <w:r w:rsidRPr="006F22E3">
        <w:rPr>
          <w:rFonts w:ascii="Arial" w:eastAsia="Arial" w:hAnsi="Arial" w:cs="Arial"/>
          <w:sz w:val="24"/>
          <w:szCs w:val="24"/>
          <w:lang w:val="pt-PT"/>
        </w:rPr>
        <w:t>COSTA, E.; OLIVEIRA, L.; GONÇALVES, R. et al. Desenvolvimento de aplicativos para dispositivos móveis voltados para a saúde: uma revisão sistemática. Revista Eletrônica de Comunicação, Informação e Inovação em Saúde, v. 15, n. 2, p. 442-458, 2021.</w:t>
      </w:r>
    </w:p>
    <w:p w14:paraId="6F394817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</w:p>
    <w:p w14:paraId="038F9BC3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  <w:r w:rsidRPr="006F22E3">
        <w:rPr>
          <w:rFonts w:ascii="Arial" w:eastAsia="Arial" w:hAnsi="Arial" w:cs="Arial"/>
          <w:sz w:val="24"/>
          <w:szCs w:val="24"/>
          <w:lang w:val="pt-PT"/>
        </w:rPr>
        <w:t>FERREIRA, V. H. S.; TEIXEIRA, S. M.; GIACOMIN, H. T. A. Tecnologias móveis na área da saúde: o uso de aplicativos na gestão do cuidado. Revista Brasileira de Inovação Tecnológica em Saúde, v. 8, n. 2, p. 41-53, 2018.</w:t>
      </w:r>
    </w:p>
    <w:p w14:paraId="37572FA1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</w:p>
    <w:p w14:paraId="26CAF846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  <w:r w:rsidRPr="006F22E3">
        <w:rPr>
          <w:rFonts w:ascii="Arial" w:eastAsia="Arial" w:hAnsi="Arial" w:cs="Arial"/>
          <w:sz w:val="24"/>
          <w:szCs w:val="24"/>
          <w:lang w:val="pt-PT"/>
        </w:rPr>
        <w:t>MARTINS, N. F. F.; ABREU, D. P. G.; SILVA, B. T. et al. Sistemas pessoais de lembretes como estratégia no uso de medicamentos por idosos. Revista Brasileira de Enfermagem, v. 73, n. 5, p. e20190146, 2020.</w:t>
      </w:r>
    </w:p>
    <w:p w14:paraId="53A36587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</w:p>
    <w:p w14:paraId="3E7ACC8D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  <w:r w:rsidRPr="006F22E3">
        <w:rPr>
          <w:rFonts w:ascii="Arial" w:eastAsia="Arial" w:hAnsi="Arial" w:cs="Arial"/>
          <w:sz w:val="24"/>
          <w:szCs w:val="24"/>
          <w:lang w:val="pt-PT"/>
        </w:rPr>
        <w:t>MINISTÉRIO DA SAÚDE. Uso racional de medicamentos: temas selecionados. Brasília: Ministério da Saúde, 2012.</w:t>
      </w:r>
    </w:p>
    <w:p w14:paraId="08061544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</w:p>
    <w:p w14:paraId="6C6A9596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  <w:r w:rsidRPr="006F22E3">
        <w:rPr>
          <w:rFonts w:ascii="Arial" w:eastAsia="Arial" w:hAnsi="Arial" w:cs="Arial"/>
          <w:sz w:val="24"/>
          <w:szCs w:val="24"/>
          <w:lang w:val="pt-PT"/>
        </w:rPr>
        <w:t xml:space="preserve">MORAES, J. T.; OLIVEIRA, R. C.; REIS, L. M. et al. Desenvolvimento de aplicativo </w:t>
      </w:r>
      <w:r w:rsidRPr="006F22E3">
        <w:rPr>
          <w:rFonts w:ascii="Arial" w:eastAsia="Arial" w:hAnsi="Arial" w:cs="Arial"/>
          <w:sz w:val="24"/>
          <w:szCs w:val="24"/>
          <w:lang w:val="pt-PT"/>
        </w:rPr>
        <w:lastRenderedPageBreak/>
        <w:t>móvel para promoção do autocuidado de pacientes com doenças crônicas. Revista de Enfermagem do Centro-Oeste Mineiro, v. 10, p. e3879, 2020.</w:t>
      </w:r>
    </w:p>
    <w:p w14:paraId="4FF98B0F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</w:p>
    <w:p w14:paraId="3358AA1F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  <w:r w:rsidRPr="006F22E3">
        <w:rPr>
          <w:rFonts w:ascii="Arial" w:eastAsia="Arial" w:hAnsi="Arial" w:cs="Arial"/>
          <w:sz w:val="24"/>
          <w:szCs w:val="24"/>
          <w:lang w:val="pt-PT"/>
        </w:rPr>
        <w:t>OLIVEIRA, A. R. F.; ALENCAR, M. S. M. O uso de aplicativos de saúde para dispositivos móveis como fontes de informação e educação em saúde. Revista Digital de Biblioteconomia e Ciência da Informação, v. 15, n. 1, p. 234-245, 2017.</w:t>
      </w:r>
    </w:p>
    <w:p w14:paraId="6B8341C6" w14:textId="77777777" w:rsidR="006F22E3" w:rsidRPr="006F22E3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sz w:val="24"/>
          <w:szCs w:val="24"/>
          <w:lang w:val="pt-PT"/>
        </w:rPr>
      </w:pPr>
    </w:p>
    <w:p w14:paraId="08C6F760" w14:textId="257F32F5" w:rsidR="00C77628" w:rsidRPr="00AC11E8" w:rsidRDefault="006F22E3" w:rsidP="006F22E3">
      <w:pPr>
        <w:widowControl w:val="0"/>
        <w:autoSpaceDE w:val="0"/>
        <w:autoSpaceDN w:val="0"/>
        <w:spacing w:before="68" w:after="0" w:line="360" w:lineRule="auto"/>
        <w:ind w:right="117"/>
        <w:rPr>
          <w:rFonts w:ascii="Arial" w:eastAsia="Arial" w:hAnsi="Arial" w:cs="Arial"/>
          <w:b/>
          <w:sz w:val="28"/>
          <w:szCs w:val="28"/>
          <w:lang w:val="pt-PT"/>
        </w:rPr>
      </w:pPr>
      <w:r w:rsidRPr="006F22E3">
        <w:rPr>
          <w:rFonts w:ascii="Arial" w:eastAsia="Arial" w:hAnsi="Arial" w:cs="Arial"/>
          <w:sz w:val="24"/>
          <w:szCs w:val="24"/>
          <w:lang w:val="pt-PT"/>
        </w:rPr>
        <w:t>TIBES, C. M. S.; DIAS, J. D.; ZEM-MASCARENHAS, S. H. Aplicativos móveis desenvolvidos para a área da saúde no Brasil: revisão integrativa da literatura. Revista Mineira de Enfermagem, v. 18, n. 2, p. 471-478, 2014.</w:t>
      </w:r>
    </w:p>
    <w:sectPr w:rsidR="00C77628" w:rsidRPr="00AC11E8" w:rsidSect="003A78E9">
      <w:headerReference w:type="default" r:id="rId11"/>
      <w:pgSz w:w="11940" w:h="16860"/>
      <w:pgMar w:top="1701" w:right="1134" w:bottom="1134" w:left="1701" w:header="5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EDCD7" w14:textId="77777777" w:rsidR="00A61F43" w:rsidRDefault="00A61F43" w:rsidP="00CE4F41">
      <w:pPr>
        <w:spacing w:after="0" w:line="240" w:lineRule="auto"/>
      </w:pPr>
      <w:r>
        <w:separator/>
      </w:r>
    </w:p>
  </w:endnote>
  <w:endnote w:type="continuationSeparator" w:id="0">
    <w:p w14:paraId="43AAA57F" w14:textId="77777777" w:rsidR="00A61F43" w:rsidRDefault="00A61F43" w:rsidP="00CE4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37292" w14:textId="77777777" w:rsidR="00A61F43" w:rsidRDefault="00A61F43" w:rsidP="00CE4F41">
      <w:pPr>
        <w:spacing w:after="0" w:line="240" w:lineRule="auto"/>
      </w:pPr>
      <w:r>
        <w:separator/>
      </w:r>
    </w:p>
  </w:footnote>
  <w:footnote w:type="continuationSeparator" w:id="0">
    <w:p w14:paraId="046559F0" w14:textId="77777777" w:rsidR="00A61F43" w:rsidRDefault="00A61F43" w:rsidP="00CE4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F4C3" w14:textId="77777777" w:rsidR="00C77628" w:rsidRDefault="007976C5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3BC189" wp14:editId="3A7C6968">
              <wp:simplePos x="0" y="0"/>
              <wp:positionH relativeFrom="page">
                <wp:posOffset>6519545</wp:posOffset>
              </wp:positionH>
              <wp:positionV relativeFrom="page">
                <wp:posOffset>313055</wp:posOffset>
              </wp:positionV>
              <wp:extent cx="232410" cy="182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9F2C8D" w14:textId="77777777" w:rsidR="00C77628" w:rsidRDefault="007976C5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3BC1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3.35pt;margin-top:24.65pt;width:18.3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" filled="f" stroked="f">
              <v:textbox inset="0,0,0,0">
                <w:txbxContent>
                  <w:p w14:paraId="6C9F2C8D" w14:textId="77777777" w:rsidR="00C77628" w:rsidRDefault="007976C5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D0196"/>
    <w:multiLevelType w:val="multilevel"/>
    <w:tmpl w:val="1DDE15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C3D7F11"/>
    <w:multiLevelType w:val="multilevel"/>
    <w:tmpl w:val="E944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067CE"/>
    <w:multiLevelType w:val="multilevel"/>
    <w:tmpl w:val="15C2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6AD1271A"/>
    <w:multiLevelType w:val="multilevel"/>
    <w:tmpl w:val="B98C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F124AF"/>
    <w:multiLevelType w:val="multilevel"/>
    <w:tmpl w:val="EC6C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848985">
    <w:abstractNumId w:val="0"/>
  </w:num>
  <w:num w:numId="2" w16cid:durableId="842352497">
    <w:abstractNumId w:val="1"/>
  </w:num>
  <w:num w:numId="3" w16cid:durableId="1652631880">
    <w:abstractNumId w:val="3"/>
  </w:num>
  <w:num w:numId="4" w16cid:durableId="1902446931">
    <w:abstractNumId w:val="2"/>
  </w:num>
  <w:num w:numId="5" w16cid:durableId="1172767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41"/>
    <w:rsid w:val="000A1B06"/>
    <w:rsid w:val="000F173A"/>
    <w:rsid w:val="00115723"/>
    <w:rsid w:val="001437B5"/>
    <w:rsid w:val="00153509"/>
    <w:rsid w:val="0017155F"/>
    <w:rsid w:val="00176C1F"/>
    <w:rsid w:val="001C16EB"/>
    <w:rsid w:val="001C7D72"/>
    <w:rsid w:val="001E6A98"/>
    <w:rsid w:val="00236F67"/>
    <w:rsid w:val="002670CC"/>
    <w:rsid w:val="002F22CB"/>
    <w:rsid w:val="00387194"/>
    <w:rsid w:val="00392389"/>
    <w:rsid w:val="00393922"/>
    <w:rsid w:val="00396F65"/>
    <w:rsid w:val="00397D83"/>
    <w:rsid w:val="003A2191"/>
    <w:rsid w:val="004469F2"/>
    <w:rsid w:val="00494259"/>
    <w:rsid w:val="005036D2"/>
    <w:rsid w:val="005977A7"/>
    <w:rsid w:val="005C0B19"/>
    <w:rsid w:val="00655FCD"/>
    <w:rsid w:val="00696C79"/>
    <w:rsid w:val="006C1545"/>
    <w:rsid w:val="006F22E3"/>
    <w:rsid w:val="006F24DE"/>
    <w:rsid w:val="00715BBE"/>
    <w:rsid w:val="00786F47"/>
    <w:rsid w:val="007976C5"/>
    <w:rsid w:val="007A0B69"/>
    <w:rsid w:val="007D4C3A"/>
    <w:rsid w:val="007D742F"/>
    <w:rsid w:val="008232A8"/>
    <w:rsid w:val="00862AFE"/>
    <w:rsid w:val="00900274"/>
    <w:rsid w:val="009363FA"/>
    <w:rsid w:val="009D41C8"/>
    <w:rsid w:val="00A61F43"/>
    <w:rsid w:val="00A76D55"/>
    <w:rsid w:val="00AC017D"/>
    <w:rsid w:val="00AC11E8"/>
    <w:rsid w:val="00B0515B"/>
    <w:rsid w:val="00B10C27"/>
    <w:rsid w:val="00B14646"/>
    <w:rsid w:val="00B34523"/>
    <w:rsid w:val="00BC4CAF"/>
    <w:rsid w:val="00C218DA"/>
    <w:rsid w:val="00C77628"/>
    <w:rsid w:val="00C93C11"/>
    <w:rsid w:val="00CE4F41"/>
    <w:rsid w:val="00D304F2"/>
    <w:rsid w:val="00DB6A8E"/>
    <w:rsid w:val="00DE350C"/>
    <w:rsid w:val="00E51ABF"/>
    <w:rsid w:val="00E86594"/>
    <w:rsid w:val="00ED56EF"/>
    <w:rsid w:val="00F7170A"/>
    <w:rsid w:val="00FD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1611"/>
  <w15:chartTrackingRefBased/>
  <w15:docId w15:val="{B00D6131-2357-474C-AD48-42D2CBAC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7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7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unhideWhenUsed/>
    <w:rsid w:val="00CE4F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E4F41"/>
  </w:style>
  <w:style w:type="paragraph" w:styleId="Cabealho">
    <w:name w:val="header"/>
    <w:basedOn w:val="Normal"/>
    <w:link w:val="CabealhoChar"/>
    <w:uiPriority w:val="99"/>
    <w:unhideWhenUsed/>
    <w:rsid w:val="00E51A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1ABF"/>
  </w:style>
  <w:style w:type="paragraph" w:styleId="Rodap">
    <w:name w:val="footer"/>
    <w:basedOn w:val="Normal"/>
    <w:link w:val="RodapChar"/>
    <w:uiPriority w:val="99"/>
    <w:unhideWhenUsed/>
    <w:rsid w:val="00E51A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1ABF"/>
  </w:style>
  <w:style w:type="paragraph" w:styleId="PargrafodaLista">
    <w:name w:val="List Paragraph"/>
    <w:basedOn w:val="Normal"/>
    <w:uiPriority w:val="34"/>
    <w:qFormat/>
    <w:rsid w:val="0011572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67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70C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670CC"/>
    <w:pPr>
      <w:spacing w:after="100"/>
    </w:pPr>
  </w:style>
  <w:style w:type="character" w:styleId="Hyperlink">
    <w:name w:val="Hyperlink"/>
    <w:basedOn w:val="Fontepargpadro"/>
    <w:uiPriority w:val="99"/>
    <w:unhideWhenUsed/>
    <w:rsid w:val="002670CC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70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670CC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670CC"/>
    <w:pPr>
      <w:spacing w:after="100"/>
      <w:ind w:left="440"/>
    </w:pPr>
    <w:rPr>
      <w:rFonts w:eastAsiaTheme="minorEastAsia" w:cs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715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ui625/MediControl/tree/mai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41B60-A8FA-4A2F-84C1-79637AB9A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2265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 Francisco de Camargo Barros Junior</dc:creator>
  <cp:keywords/>
  <dc:description/>
  <cp:lastModifiedBy>Jean Ferreira</cp:lastModifiedBy>
  <cp:revision>2</cp:revision>
  <dcterms:created xsi:type="dcterms:W3CDTF">2025-05-19T01:47:00Z</dcterms:created>
  <dcterms:modified xsi:type="dcterms:W3CDTF">2025-05-19T01:47:00Z</dcterms:modified>
</cp:coreProperties>
</file>