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BE444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D325FF">
      <w:pPr>
        <w:spacing w:after="0" w:line="240" w:lineRule="auto"/>
        <w:ind w:left="-340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7B1849" w:rsidP="00BF035A">
      <w:pPr>
        <w:spacing w:after="0"/>
        <w:ind w:left="-340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7B1849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r w:rsidRPr="007B1849">
        <w:rPr>
          <w:rFonts w:ascii="Arial" w:eastAsia="Calibri" w:hAnsi="Arial" w:cs="Arial"/>
          <w:b/>
          <w:sz w:val="24"/>
          <w:szCs w:val="24"/>
        </w:rPr>
        <w:t>documento.tramite</w:t>
      </w:r>
      <w:proofErr w:type="spellEnd"/>
      <w:r w:rsidRPr="007B1849">
        <w:rPr>
          <w:rFonts w:ascii="Arial" w:eastAsia="Calibri" w:hAnsi="Arial" w:cs="Arial"/>
          <w:b/>
          <w:sz w:val="24"/>
          <w:szCs w:val="24"/>
        </w:rPr>
        <w:t>+++</w:t>
      </w:r>
    </w:p>
    <w:p w:rsidR="00BF035A" w:rsidRPr="00917851" w:rsidRDefault="00BF035A" w:rsidP="00BF035A">
      <w:pPr>
        <w:spacing w:after="0"/>
        <w:ind w:left="-340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OTORGADA </w:t>
      </w:r>
      <w:r w:rsidRPr="00917851">
        <w:rPr>
          <w:rFonts w:ascii="Arial" w:eastAsia="Calibri" w:hAnsi="Arial" w:cs="Arial"/>
          <w:sz w:val="24"/>
          <w:szCs w:val="24"/>
        </w:rPr>
        <w:t xml:space="preserve">POR </w:t>
      </w:r>
      <w:r w:rsidR="007B1849" w:rsidRPr="007B1849">
        <w:rPr>
          <w:rFonts w:ascii="Arial" w:eastAsia="Calibri" w:hAnsi="Arial" w:cs="Arial"/>
          <w:sz w:val="24"/>
          <w:szCs w:val="24"/>
        </w:rPr>
        <w:t xml:space="preserve">+++FOR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otos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 xml:space="preserve"> IN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documento.otorgantes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otos.tratamiento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otos.titulo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otos.nombre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 xml:space="preserve">+++, +++END-FOR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otos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 xml:space="preserve">+++ +++IF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documento.favorecidos.length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 xml:space="preserve"> &gt; 0+++A FAVOR DE +++FOR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favv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 xml:space="preserve"> IN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documento.favorecidos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favv.tratamiento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favv.titulo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favv.nombre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 xml:space="preserve">+++, +++END-FOR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favv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+++END-IF+++</w:t>
      </w:r>
      <w:r w:rsidRPr="00917851">
        <w:rPr>
          <w:rFonts w:ascii="Arial" w:eastAsia="Calibri" w:hAnsi="Arial" w:cs="Arial"/>
          <w:b/>
          <w:sz w:val="24"/>
          <w:szCs w:val="24"/>
        </w:rPr>
        <w:t>. -</w:t>
      </w:r>
    </w:p>
    <w:p w:rsidR="00BF035A" w:rsidRPr="00917851" w:rsidRDefault="00BF035A" w:rsidP="00D325FF">
      <w:pPr>
        <w:spacing w:after="0"/>
        <w:ind w:left="-340" w:right="-397"/>
        <w:jc w:val="center"/>
        <w:rPr>
          <w:rFonts w:ascii="Arial" w:hAnsi="Arial" w:cs="Arial"/>
          <w:bCs/>
          <w:sz w:val="24"/>
          <w:szCs w:val="24"/>
        </w:rPr>
      </w:pPr>
      <w:r w:rsidRPr="00917851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>
        <w:rPr>
          <w:rFonts w:ascii="Arial" w:hAnsi="Arial" w:cs="Arial"/>
          <w:bCs/>
          <w:sz w:val="24"/>
          <w:szCs w:val="24"/>
        </w:rPr>
        <w:t xml:space="preserve">+++= </w:t>
      </w:r>
      <w:proofErr w:type="spellStart"/>
      <w:r w:rsidR="004047E0">
        <w:rPr>
          <w:rFonts w:ascii="Arial" w:hAnsi="Arial" w:cs="Arial"/>
          <w:bCs/>
          <w:sz w:val="24"/>
          <w:szCs w:val="24"/>
        </w:rPr>
        <w:t>documento.cuantia</w:t>
      </w:r>
      <w:proofErr w:type="spellEnd"/>
      <w:r w:rsidR="004047E0">
        <w:rPr>
          <w:rFonts w:ascii="Arial" w:hAnsi="Arial" w:cs="Arial"/>
          <w:bCs/>
          <w:sz w:val="24"/>
          <w:szCs w:val="24"/>
        </w:rPr>
        <w:t>+++</w:t>
      </w:r>
    </w:p>
    <w:p w:rsidR="00BF035A" w:rsidRDefault="004047E0" w:rsidP="00BF035A">
      <w:pPr>
        <w:spacing w:after="0" w:line="240" w:lineRule="auto"/>
        <w:ind w:left="-340" w:right="-397"/>
        <w:jc w:val="center"/>
        <w:rPr>
          <w:rFonts w:ascii="Arial" w:eastAsia="Calibri" w:hAnsi="Arial" w:cs="Arial"/>
          <w:b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DI +++= </w:t>
      </w:r>
      <w:proofErr w:type="spellStart"/>
      <w:r>
        <w:rPr>
          <w:rFonts w:ascii="Arial" w:hAnsi="Arial" w:cs="Arial"/>
          <w:bCs/>
          <w:sz w:val="26"/>
          <w:szCs w:val="26"/>
        </w:rPr>
        <w:t>documento.copias</w:t>
      </w:r>
      <w:proofErr w:type="spellEnd"/>
      <w:r>
        <w:rPr>
          <w:rFonts w:ascii="Arial" w:hAnsi="Arial" w:cs="Arial"/>
          <w:bCs/>
          <w:sz w:val="26"/>
          <w:szCs w:val="26"/>
        </w:rPr>
        <w:t>+++</w:t>
      </w:r>
      <w:r w:rsidR="00BF035A">
        <w:rPr>
          <w:rFonts w:ascii="Arial" w:hAnsi="Arial" w:cs="Arial"/>
          <w:bCs/>
          <w:sz w:val="26"/>
          <w:szCs w:val="26"/>
        </w:rPr>
        <w:t xml:space="preserve"> COPIAS</w:t>
      </w:r>
    </w:p>
    <w:p w:rsidR="009B5F43" w:rsidRDefault="009B5F43" w:rsidP="009B5F43">
      <w:pPr>
        <w:spacing w:after="0" w:line="360" w:lineRule="auto"/>
        <w:ind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7B1849" w:rsidRDefault="007B1849" w:rsidP="00B66FD5">
      <w:pPr>
        <w:spacing w:after="0" w:line="360" w:lineRule="auto"/>
        <w:ind w:left="-340" w:right="-397"/>
        <w:jc w:val="both"/>
        <w:rPr>
          <w:rFonts w:ascii="Garamond" w:eastAsia="Arial Unicode MS" w:hAnsi="Garamond" w:cs="Arial"/>
          <w:sz w:val="24"/>
          <w:szCs w:val="24"/>
        </w:rPr>
      </w:pPr>
      <w:r w:rsidRPr="007B1849">
        <w:rPr>
          <w:rFonts w:ascii="Garamond" w:eastAsia="Arial Unicode MS" w:hAnsi="Garamond" w:cs="Arial"/>
          <w:sz w:val="24"/>
          <w:szCs w:val="24"/>
        </w:rPr>
        <w:t xml:space="preserve">En la ciudad de  Olmedo, cabecera de la Parroquia central del cantón del mismo nombre, Provincia de Manabí, República del Ecuador, hoy día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ante mí;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documento.notario_leyenda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comparecen`:`comparece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`+++ por sus propios derechos: +++FOR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IN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otirs.tratamiento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otirs.titulo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otirs.nombre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nacionalidad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otirs.nacionalidad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mayor de edad, de estado civil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otirs.estado_civil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ocupación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otirs.ocupacion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con cedula de ciudadanía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otirs.cedula_l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(+++=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+++), con domicilio en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otirs.direccion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+++; +++END-FOR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Documentos que me fueron presentados y devueltos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 a los interesados idóneos, capaces para contratar y poder obligarse recíprocamente, a quienes de conocerles personalmente y de haberme presentado sus cedulas`: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[0].tratamiento == `EL SEÑOR`? `al interesado idóneo, capaz para contratar y poder obligarse recíprocamente, a quien de conocerle personalmente y de haberme presentado su cedula` : `a la interesada idónea, capaz para contratar y poder obligarse recíprocamente, a quien de conocerle personalmente y de haberme presentado su cedula`+++ de ciudadanía, para lo </w:t>
      </w:r>
      <w:r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cual en virtud del artículo seis, inciso segundo de la Ley del Sistema Nacional del Registro de datos públicos, se deja constancia de la autorización expresa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`de los comparecientes, para incorporar sus fichas` :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[0].tratamiento == `EL SEÑOR`? `del compareciente, para incorporar su ficha` : `de la compareciente, para incorporar su ficha`+++ índice del certificado electrónico de datos de identidad ciudadana, y proceder a descargarlas para que pueda ser agregada a esta escritura como habilitante, doy fe.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`Advertidos los comparecientes` :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[0].tratamiento == `EL SEÑOR`? `Advertido el compareciente` : `Advertida la compareciente`+++ por mí la Notaria de los efectos y resultados de esta escritura, así como examinado que fue en forma aislada y separada de que comparece al otorgamiento de esta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documento.tramite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 sin coacción, amenazas, temor reverencial, ni promesa o seducción, me piden que eleve a escritura pública la siguiente minuta: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documento.minuta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Hasta aquí la minuta que junto con los documentos anexos y habilitantes que se incorpora queda elevada a escritura pública con todo el valor legal, y que, los comparecientes aceptan en todas y cada una de sus partes.- Para la celebración de la escritura pública se observaron los preceptos y requisitos previstos en la Ley Notarial. La cuantía se la fija en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documento.cuantia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Y éste instrumento se encuentra exonerado del pago de toda clase de Impuestos por expresa disposición de la Ley. Y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Leida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que les fue a los comparecientes por mí la Notaria Publica Primera Titular, en alta y clara voz y de principio a fin, quien por hallarla conforme en todas y cada una de sus partes,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`aquellos se afirman, ratifican y firman los comparecientes` :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[0].tratamiento == `EL SEÑOR`? `aquel se afirma, ratifica y firma el compareciente` : `aquella se afirma, ratifica y firma la compareciente`+++, conmigo en unidad de acto, quedando incorporada en el Protocolo de esta Notaria Publica, de cuanto doy fe.- </w:t>
      </w:r>
      <w:bookmarkStart w:id="0" w:name="_GoBack"/>
      <w:bookmarkEnd w:id="0"/>
    </w:p>
    <w:p w:rsidR="00C00B0A" w:rsidRPr="00937033" w:rsidRDefault="00C00B0A" w:rsidP="007B1849">
      <w:pPr>
        <w:spacing w:after="0" w:line="360" w:lineRule="auto"/>
        <w:ind w:left="-340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5E41F1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5E41F1">
      <w:pPr>
        <w:spacing w:after="0" w:line="240" w:lineRule="auto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otfs.nombre</w:t>
      </w:r>
      <w:proofErr w:type="spell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otfs.direccion</w:t>
      </w:r>
      <w:proofErr w:type="spell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034347">
      <w:pPr>
        <w:spacing w:after="0" w:line="240" w:lineRule="auto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BF0ACC">
      <w:pPr>
        <w:spacing w:after="0" w:line="240" w:lineRule="auto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lastRenderedPageBreak/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otfs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937033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7B1849" w:rsidRDefault="00CC1BDD" w:rsidP="007B1849">
      <w:pPr>
        <w:shd w:val="clear" w:color="auto" w:fill="FFFFFF"/>
        <w:spacing w:after="0"/>
        <w:ind w:left="142" w:right="283"/>
        <w:jc w:val="center"/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r>
        <w:rPr>
          <w:rFonts w:ascii="Arial" w:hAnsi="Arial" w:cs="Arial"/>
          <w:b/>
          <w:bCs/>
          <w:color w:val="000000"/>
          <w:lang w:val="es-MX" w:eastAsia="es-ES"/>
        </w:rPr>
        <w:t>documento.notario_firma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p w:rsidR="00FC7176" w:rsidRDefault="00E1071A" w:rsidP="00CC1BDD">
      <w:pPr>
        <w:spacing w:after="120"/>
        <w:ind w:left="227" w:right="397"/>
        <w:jc w:val="center"/>
      </w:pPr>
    </w:p>
    <w:sectPr w:rsidR="00FC7176" w:rsidSect="00BE444A">
      <w:footerReference w:type="default" r:id="rId6"/>
      <w:headerReference w:type="first" r:id="rId7"/>
      <w:footerReference w:type="first" r:id="rId8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CALLE  ULPIANO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7C2E"/>
    <w:rsid w:val="000F69A5"/>
    <w:rsid w:val="001129C4"/>
    <w:rsid w:val="00130EEF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B1722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1849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66FD5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071A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21A031CB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5</cp:revision>
  <cp:lastPrinted>2019-07-15T15:38:00Z</cp:lastPrinted>
  <dcterms:created xsi:type="dcterms:W3CDTF">2019-07-15T16:01:00Z</dcterms:created>
  <dcterms:modified xsi:type="dcterms:W3CDTF">2019-07-15T16:05:00Z</dcterms:modified>
</cp:coreProperties>
</file>