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48"/>
          <w:szCs w:val="48"/>
          <w:rtl w:val="0"/>
        </w:rPr>
        <w:t xml:space="preserve">D</w:t>
      </w:r>
      <w:r w:rsidDel="00000000" w:rsidR="00000000" w:rsidRPr="00000000">
        <w:rPr>
          <w:b w:val="1"/>
          <w:sz w:val="60"/>
          <w:szCs w:val="60"/>
          <w:rtl w:val="0"/>
        </w:rPr>
        <w:t xml:space="preserve">ocumento de Especifiação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60"/>
          <w:szCs w:val="60"/>
          <w:rtl w:val="0"/>
        </w:rPr>
        <w:t xml:space="preserve">Suplementar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40"/>
          <w:szCs w:val="40"/>
          <w:rtl w:val="0"/>
        </w:rPr>
        <w:t xml:space="preserve">para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64"/>
          <w:szCs w:val="64"/>
          <w:rtl w:val="0"/>
        </w:rPr>
        <w:t xml:space="preserve">Contador de Cliques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Escrito por Guilherme Gonçalves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Faculdade de Tecnologia - UNICAMP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de Revisão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3120"/>
        <w:gridCol w:w="1350"/>
        <w:tblGridChange w:id="0">
          <w:tblGrid>
            <w:gridCol w:w="2279.5"/>
            <w:gridCol w:w="2279.5"/>
            <w:gridCol w:w="3120"/>
            <w:gridCol w:w="1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Razão para Mudança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Guilherme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Adicionado a Tabela de Atributos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Guilherme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28/04/2016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Adicionado Calculo da Estimativa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Categorização de Kano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1507.25"/>
        <w:gridCol w:w="1507.25"/>
        <w:gridCol w:w="1905"/>
        <w:gridCol w:w="1095"/>
        <w:gridCol w:w="1507.25"/>
        <w:tblGridChange w:id="0">
          <w:tblGrid>
            <w:gridCol w:w="1507.25"/>
            <w:gridCol w:w="1507.25"/>
            <w:gridCol w:w="1507.25"/>
            <w:gridCol w:w="1905"/>
            <w:gridCol w:w="1095"/>
            <w:gridCol w:w="150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Unidimensional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Reverso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Tabelas de Atributos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tl w:val="0"/>
              </w:rPr>
              <w:t xml:space="preserve">Clique com o botão direito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Contabilizar um clique com o botão direito do mouse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Categorização de KANO: </w:t>
            </w:r>
            <w:r w:rsidDel="00000000" w:rsidR="00000000" w:rsidRPr="00000000">
              <w:rPr>
                <w:rtl w:val="0"/>
              </w:rPr>
              <w:t xml:space="preserve">Obrigatório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Responsabilidade: </w:t>
            </w:r>
            <w:r w:rsidDel="00000000" w:rsidR="00000000" w:rsidRPr="00000000">
              <w:rPr>
                <w:rtl w:val="0"/>
              </w:rPr>
              <w:t xml:space="preserve">Guilherme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Fonte: </w:t>
            </w:r>
            <w:r w:rsidDel="00000000" w:rsidR="00000000" w:rsidRPr="00000000">
              <w:rPr>
                <w:rtl w:val="0"/>
              </w:rPr>
              <w:t xml:space="preserve">Jefferson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Autor: </w:t>
            </w:r>
            <w:r w:rsidDel="00000000" w:rsidR="00000000" w:rsidRPr="00000000">
              <w:rPr>
                <w:rtl w:val="0"/>
              </w:rPr>
              <w:t xml:space="preserve">Guilherme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tl w:val="0"/>
              </w:rPr>
              <w:t xml:space="preserve">Clique com o botão esquerdo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Contabilizar um clique com o botão esquerdo do mouse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Categorização de KANO: </w:t>
            </w:r>
            <w:r w:rsidDel="00000000" w:rsidR="00000000" w:rsidRPr="00000000">
              <w:rPr>
                <w:rtl w:val="0"/>
              </w:rPr>
              <w:t xml:space="preserve">Obrigatório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Responsabilidade: </w:t>
            </w:r>
            <w:r w:rsidDel="00000000" w:rsidR="00000000" w:rsidRPr="00000000">
              <w:rPr>
                <w:rtl w:val="0"/>
              </w:rPr>
              <w:t xml:space="preserve">Guilherme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Fonte: </w:t>
            </w:r>
            <w:r w:rsidDel="00000000" w:rsidR="00000000" w:rsidRPr="00000000">
              <w:rPr>
                <w:rtl w:val="0"/>
              </w:rPr>
              <w:t xml:space="preserve">Jefferson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Autor: </w:t>
            </w:r>
            <w:r w:rsidDel="00000000" w:rsidR="00000000" w:rsidRPr="00000000">
              <w:rPr>
                <w:rtl w:val="0"/>
              </w:rPr>
              <w:t xml:space="preserve">Guilherme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tl w:val="0"/>
              </w:rPr>
              <w:t xml:space="preserve">Resetar contador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Resetar o contador e a exibição de cliques na tela para que o usuário possa reiniciar a contagem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Categorização de KANO: </w:t>
            </w:r>
            <w:r w:rsidDel="00000000" w:rsidR="00000000" w:rsidRPr="00000000">
              <w:rPr>
                <w:rtl w:val="0"/>
              </w:rPr>
              <w:t xml:space="preserve">Unidimensional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Responsabilidade: </w:t>
            </w:r>
            <w:r w:rsidDel="00000000" w:rsidR="00000000" w:rsidRPr="00000000">
              <w:rPr>
                <w:rtl w:val="0"/>
              </w:rPr>
              <w:t xml:space="preserve">Guilherme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Fonte: </w:t>
            </w:r>
            <w:r w:rsidDel="00000000" w:rsidR="00000000" w:rsidRPr="00000000">
              <w:rPr>
                <w:rtl w:val="0"/>
              </w:rPr>
              <w:t xml:space="preserve">Jefferson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Autor: </w:t>
            </w:r>
            <w:r w:rsidDel="00000000" w:rsidR="00000000" w:rsidRPr="00000000">
              <w:rPr>
                <w:rtl w:val="0"/>
              </w:rPr>
              <w:t xml:space="preserve">Guilherme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tl w:val="0"/>
              </w:rPr>
              <w:t xml:space="preserve">Exibir cliques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Informar o Usuário a quantidade de cliques efetuados com cada botão do mouse e o total de cliques com ambos os botões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Categorização de KANO: </w:t>
            </w:r>
            <w:r w:rsidDel="00000000" w:rsidR="00000000" w:rsidRPr="00000000">
              <w:rPr>
                <w:rtl w:val="0"/>
              </w:rPr>
              <w:t xml:space="preserve">Obrigatório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Responsabilidade: </w:t>
            </w:r>
            <w:r w:rsidDel="00000000" w:rsidR="00000000" w:rsidRPr="00000000">
              <w:rPr>
                <w:rtl w:val="0"/>
              </w:rPr>
              <w:t xml:space="preserve">Guilherme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Fonte: </w:t>
            </w:r>
            <w:r w:rsidDel="00000000" w:rsidR="00000000" w:rsidRPr="00000000">
              <w:rPr>
                <w:rtl w:val="0"/>
              </w:rPr>
              <w:t xml:space="preserve">Jefferson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Autor: </w:t>
            </w:r>
            <w:r w:rsidDel="00000000" w:rsidR="00000000" w:rsidRPr="00000000">
              <w:rPr>
                <w:rtl w:val="0"/>
              </w:rPr>
              <w:t xml:space="preserve">Guilherme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Matriz de Rastreabilidade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