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2E64" w14:textId="2754D3F0" w:rsidR="00BE74C4" w:rsidRDefault="00BA2AD2" w:rsidP="002A5AB6">
      <w:pPr>
        <w:spacing w:after="0"/>
        <w:jc w:val="center"/>
      </w:pPr>
      <w:proofErr w:type="spellStart"/>
      <w:r w:rsidRPr="00421567">
        <w:rPr>
          <w:sz w:val="50"/>
          <w:szCs w:val="50"/>
        </w:rPr>
        <w:t>RStudio</w:t>
      </w:r>
      <w:proofErr w:type="spellEnd"/>
    </w:p>
    <w:p w14:paraId="2F215408" w14:textId="5B26C411" w:rsidR="00BA2AD2" w:rsidRPr="00421567" w:rsidRDefault="00BA2AD2" w:rsidP="002A5AB6">
      <w:pPr>
        <w:spacing w:after="0"/>
        <w:jc w:val="center"/>
        <w:rPr>
          <w:sz w:val="30"/>
          <w:szCs w:val="30"/>
        </w:rPr>
      </w:pPr>
      <w:r w:rsidRPr="00421567">
        <w:rPr>
          <w:sz w:val="30"/>
          <w:szCs w:val="30"/>
        </w:rPr>
        <w:t>8 mai 2025</w:t>
      </w:r>
    </w:p>
    <w:sdt>
      <w:sdtPr>
        <w:rPr>
          <w:lang w:val="fr-FR"/>
        </w:rPr>
        <w:id w:val="-19200058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0F90370" w14:textId="62E2C56D" w:rsidR="00C765A2" w:rsidRDefault="00C765A2" w:rsidP="002A5AB6">
          <w:pPr>
            <w:pStyle w:val="En-ttedetabledesmatires"/>
            <w:spacing w:before="0"/>
          </w:pPr>
          <w:r>
            <w:rPr>
              <w:lang w:val="fr-FR"/>
            </w:rPr>
            <w:t>Table des matières</w:t>
          </w:r>
        </w:p>
        <w:p w14:paraId="74832FAE" w14:textId="430025A5" w:rsidR="002A04CB" w:rsidRDefault="00C765A2">
          <w:pPr>
            <w:pStyle w:val="TM1"/>
            <w:rPr>
              <w:rFonts w:asciiTheme="minorHAnsi" w:eastAsiaTheme="minorEastAsia" w:hAnsiTheme="minorHAnsi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47141" w:history="1">
            <w:r w:rsidR="002A04CB" w:rsidRPr="009562AC">
              <w:rPr>
                <w:rStyle w:val="Lienhypertexte"/>
                <w:noProof/>
              </w:rPr>
              <w:t>Ouverture RStudio</w:t>
            </w:r>
            <w:r w:rsidR="002A04CB">
              <w:rPr>
                <w:noProof/>
                <w:webHidden/>
              </w:rPr>
              <w:tab/>
            </w:r>
            <w:r w:rsidR="002A04CB">
              <w:rPr>
                <w:noProof/>
                <w:webHidden/>
              </w:rPr>
              <w:fldChar w:fldCharType="begin"/>
            </w:r>
            <w:r w:rsidR="002A04CB">
              <w:rPr>
                <w:noProof/>
                <w:webHidden/>
              </w:rPr>
              <w:instrText xml:space="preserve"> PAGEREF _Toc197547141 \h </w:instrText>
            </w:r>
            <w:r w:rsidR="002A04CB">
              <w:rPr>
                <w:noProof/>
                <w:webHidden/>
              </w:rPr>
            </w:r>
            <w:r w:rsidR="002A04CB">
              <w:rPr>
                <w:noProof/>
                <w:webHidden/>
              </w:rPr>
              <w:fldChar w:fldCharType="separate"/>
            </w:r>
            <w:r w:rsidR="002A04CB">
              <w:rPr>
                <w:noProof/>
                <w:webHidden/>
              </w:rPr>
              <w:t>2</w:t>
            </w:r>
            <w:r w:rsidR="002A04CB">
              <w:rPr>
                <w:noProof/>
                <w:webHidden/>
              </w:rPr>
              <w:fldChar w:fldCharType="end"/>
            </w:r>
          </w:hyperlink>
        </w:p>
        <w:p w14:paraId="67C91ED8" w14:textId="6C027F3E" w:rsidR="002A04CB" w:rsidRDefault="002A04CB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2" w:history="1">
            <w:r w:rsidRPr="009562AC">
              <w:rPr>
                <w:rStyle w:val="Lienhypertexte"/>
                <w:noProof/>
              </w:rPr>
              <w:t>Sans fichier sélectionné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2F65" w14:textId="32FA1F51" w:rsidR="002A04CB" w:rsidRDefault="002A04CB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3" w:history="1">
            <w:r w:rsidRPr="009562AC">
              <w:rPr>
                <w:rStyle w:val="Lienhypertexte"/>
                <w:noProof/>
              </w:rPr>
              <w:t>Avec un fichier 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F0E3" w14:textId="62EBB19B" w:rsidR="002A04CB" w:rsidRDefault="002A04CB">
          <w:pPr>
            <w:pStyle w:val="TM1"/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4" w:history="1">
            <w:r w:rsidRPr="009562AC">
              <w:rPr>
                <w:rStyle w:val="Lienhypertexte"/>
                <w:noProof/>
              </w:rPr>
              <w:t>Fenêtres (Panes)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FAF9" w14:textId="24FD5F4A" w:rsidR="002A04CB" w:rsidRDefault="002A04CB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5" w:history="1">
            <w:r w:rsidRPr="009562AC">
              <w:rPr>
                <w:rStyle w:val="Lienhypertexte"/>
                <w:noProof/>
              </w:rPr>
              <w:t>Fichiers ouverts – Haut gauche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F960" w14:textId="2D3434E3" w:rsidR="002A04CB" w:rsidRDefault="002A04CB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6" w:history="1">
            <w:r w:rsidRPr="009562AC">
              <w:rPr>
                <w:rStyle w:val="Lienhypertexte"/>
                <w:noProof/>
              </w:rPr>
              <w:t>Console – Bas gauche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A654" w14:textId="6E780AA9" w:rsidR="002A04CB" w:rsidRDefault="002A04CB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fr-CA"/>
            </w:rPr>
          </w:pPr>
          <w:hyperlink w:anchor="_Toc197547147" w:history="1">
            <w:r w:rsidRPr="009562AC">
              <w:rPr>
                <w:rStyle w:val="Lienhypertexte"/>
                <w:noProof/>
              </w:rPr>
              <w:t>Environnement et autres – Haut droit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9ED0" w14:textId="210214C2" w:rsidR="002A04CB" w:rsidRDefault="002A04CB">
          <w:pPr>
            <w:pStyle w:val="TM3"/>
            <w:tabs>
              <w:tab w:val="right" w:leader="dot" w:pos="8630"/>
            </w:tabs>
            <w:rPr>
              <w:noProof/>
            </w:rPr>
          </w:pPr>
          <w:hyperlink w:anchor="_Toc197547148" w:history="1">
            <w:r w:rsidRPr="009562AC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975C" w14:textId="7845512C" w:rsidR="00C765A2" w:rsidRDefault="00C765A2" w:rsidP="002A5AB6">
          <w:pPr>
            <w:spacing w:after="0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7FE19D2" w14:textId="69C8A369" w:rsidR="00A33BB6" w:rsidRDefault="00A33BB6" w:rsidP="002A5AB6">
      <w:pPr>
        <w:spacing w:after="0"/>
      </w:pPr>
      <w:r>
        <w:br w:type="page"/>
      </w:r>
    </w:p>
    <w:p w14:paraId="5131F2D2" w14:textId="59CC48BE" w:rsidR="00BA2AD2" w:rsidRDefault="00C765A2" w:rsidP="002A5AB6">
      <w:pPr>
        <w:pStyle w:val="Titre1"/>
        <w:spacing w:before="0" w:after="0"/>
      </w:pPr>
      <w:bookmarkStart w:id="0" w:name="_Toc197547141"/>
      <w:r>
        <w:lastRenderedPageBreak/>
        <w:t xml:space="preserve">Ouverture </w:t>
      </w:r>
      <w:proofErr w:type="spellStart"/>
      <w:r w:rsidR="00A33BB6">
        <w:t>RStudio</w:t>
      </w:r>
      <w:bookmarkEnd w:id="0"/>
      <w:proofErr w:type="spellEnd"/>
    </w:p>
    <w:p w14:paraId="7AB9787F" w14:textId="0EFBEC87" w:rsidR="00917B95" w:rsidRPr="00917B95" w:rsidRDefault="00917B95" w:rsidP="002A5AB6">
      <w:pPr>
        <w:pStyle w:val="Titre2"/>
        <w:spacing w:before="0" w:after="0"/>
      </w:pPr>
      <w:bookmarkStart w:id="1" w:name="_Toc197547142"/>
      <w:r>
        <w:t>Sans fichier sélectionné</w:t>
      </w:r>
      <w:bookmarkEnd w:id="1"/>
    </w:p>
    <w:p w14:paraId="542F60C4" w14:textId="74434641" w:rsidR="00A33BB6" w:rsidRDefault="00A33BB6" w:rsidP="002A5AB6">
      <w:pPr>
        <w:spacing w:after="0"/>
      </w:pPr>
      <w:r>
        <w:rPr>
          <w:noProof/>
        </w:rPr>
        <w:drawing>
          <wp:inline distT="0" distB="0" distL="0" distR="0" wp14:anchorId="53EB2F09" wp14:editId="7FD850B8">
            <wp:extent cx="5375082" cy="3575300"/>
            <wp:effectExtent l="0" t="0" r="0" b="6350"/>
            <wp:docPr id="78964003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003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95" cy="358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FB85" w14:textId="6A1A6213" w:rsidR="00917B95" w:rsidRDefault="00917B95" w:rsidP="002A5AB6">
      <w:pPr>
        <w:pStyle w:val="Titre2"/>
        <w:spacing w:before="0" w:after="0"/>
      </w:pPr>
      <w:bookmarkStart w:id="2" w:name="_Toc197547143"/>
      <w:r>
        <w:t>Avec un fichier ouvert</w:t>
      </w:r>
      <w:bookmarkEnd w:id="2"/>
    </w:p>
    <w:p w14:paraId="2F02FC89" w14:textId="78F717CC" w:rsidR="00CE11D0" w:rsidRDefault="00917B95" w:rsidP="002A5AB6">
      <w:pPr>
        <w:spacing w:after="0"/>
      </w:pPr>
      <w:r>
        <w:rPr>
          <w:noProof/>
        </w:rPr>
        <w:drawing>
          <wp:inline distT="0" distB="0" distL="0" distR="0" wp14:anchorId="685CD2A5" wp14:editId="2F0608D3">
            <wp:extent cx="5486400" cy="3336290"/>
            <wp:effectExtent l="0" t="0" r="0" b="0"/>
            <wp:docPr id="1786093065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93065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F568" w14:textId="77777777" w:rsidR="00CE11D0" w:rsidRDefault="00CE11D0" w:rsidP="002A5AB6">
      <w:pPr>
        <w:spacing w:after="0"/>
      </w:pPr>
      <w:r>
        <w:br w:type="page"/>
      </w:r>
    </w:p>
    <w:p w14:paraId="7B43F411" w14:textId="76806062" w:rsidR="00917B95" w:rsidRDefault="00CE11D0" w:rsidP="002A5AB6">
      <w:pPr>
        <w:pStyle w:val="Titre1"/>
        <w:spacing w:before="0" w:after="0"/>
      </w:pPr>
      <w:bookmarkStart w:id="3" w:name="_Toc197547144"/>
      <w:r>
        <w:lastRenderedPageBreak/>
        <w:t>Fenêtres (Panes)</w:t>
      </w:r>
      <w:bookmarkEnd w:id="3"/>
    </w:p>
    <w:p w14:paraId="0263DDA3" w14:textId="278685F5" w:rsidR="00CE11D0" w:rsidRDefault="00FD529A" w:rsidP="002A5AB6">
      <w:pPr>
        <w:pStyle w:val="Titre2"/>
        <w:spacing w:before="0" w:after="0"/>
      </w:pPr>
      <w:bookmarkStart w:id="4" w:name="_Toc197547145"/>
      <w:r>
        <w:t>La source</w:t>
      </w:r>
      <w:r w:rsidR="00CE11D0">
        <w:t xml:space="preserve"> – Haut gauche</w:t>
      </w:r>
      <w:bookmarkEnd w:id="4"/>
    </w:p>
    <w:p w14:paraId="2F854160" w14:textId="2F40785F" w:rsidR="00CE11D0" w:rsidRDefault="00FD529A" w:rsidP="002A5AB6">
      <w:pPr>
        <w:spacing w:after="0"/>
      </w:pPr>
      <w:r>
        <w:t xml:space="preserve">La source contient les fichiers qui sont ouverts </w:t>
      </w:r>
      <w:r w:rsidR="00CE11D0">
        <w:t xml:space="preserve">dans </w:t>
      </w:r>
      <w:proofErr w:type="spellStart"/>
      <w:r w:rsidR="00CE11D0">
        <w:t>RStudio</w:t>
      </w:r>
      <w:proofErr w:type="spellEnd"/>
      <w:r>
        <w:t xml:space="preserve"> (</w:t>
      </w:r>
      <w:r w:rsidR="00384C23">
        <w:t xml:space="preserve">principalement des </w:t>
      </w:r>
      <w:proofErr w:type="gramStart"/>
      <w:r w:rsidR="00384C23">
        <w:t xml:space="preserve">fichiers </w:t>
      </w:r>
      <w:r w:rsidR="00384C23" w:rsidRPr="00384C23">
        <w:rPr>
          <w:rFonts w:ascii="Lucida Console" w:hAnsi="Lucida Console"/>
        </w:rPr>
        <w:t>.R</w:t>
      </w:r>
      <w:proofErr w:type="gramEnd"/>
      <w:r>
        <w:t>)</w:t>
      </w:r>
      <w:r w:rsidR="00384C23">
        <w:t xml:space="preserve"> </w:t>
      </w:r>
      <w:r w:rsidR="00CE11D0">
        <w:t>s</w:t>
      </w:r>
      <w:r w:rsidR="00B267C4">
        <w:t xml:space="preserve">’ouvrent par défaut </w:t>
      </w:r>
      <w:r w:rsidR="00CE11D0">
        <w:t>en haut à gauche.</w:t>
      </w:r>
    </w:p>
    <w:p w14:paraId="2F303221" w14:textId="105D82DE" w:rsidR="00D52280" w:rsidRDefault="00384C23" w:rsidP="002A5AB6">
      <w:pPr>
        <w:spacing w:after="0"/>
      </w:pPr>
      <w:r>
        <w:rPr>
          <w:noProof/>
        </w:rPr>
        <w:drawing>
          <wp:inline distT="0" distB="0" distL="0" distR="0" wp14:anchorId="70342062" wp14:editId="5A355BA9">
            <wp:extent cx="3890608" cy="2369489"/>
            <wp:effectExtent l="0" t="0" r="0" b="0"/>
            <wp:docPr id="1572143919" name="Image 2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3919" name="Image 2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09" cy="24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C8C0" w14:textId="28709DCB" w:rsidR="00BF2BBD" w:rsidRDefault="00BF2BBD" w:rsidP="002A5AB6">
      <w:pPr>
        <w:spacing w:after="0"/>
        <w:jc w:val="both"/>
      </w:pPr>
      <w:r>
        <w:t>Pour exécuter une</w:t>
      </w:r>
      <w:r w:rsidR="00B06339">
        <w:t xml:space="preserve"> ou des </w:t>
      </w:r>
      <w:r>
        <w:t xml:space="preserve">lignes de codes, la ou les sélectionner et cliquer sur </w:t>
      </w:r>
      <w:r w:rsidRPr="00B06339">
        <w:rPr>
          <w:rFonts w:ascii="Lucida Console" w:hAnsi="Lucida Console"/>
        </w:rPr>
        <w:t>Run</w:t>
      </w:r>
      <w:r>
        <w:t xml:space="preserve"> ou sur votre clavier</w:t>
      </w:r>
      <w:r w:rsidR="00B06339">
        <w:t xml:space="preserve"> faire</w:t>
      </w:r>
      <w:r>
        <w:t xml:space="preserve"> </w:t>
      </w:r>
      <w:r w:rsidRPr="00B06339">
        <w:rPr>
          <w:rFonts w:ascii="Lucida Console" w:hAnsi="Lucida Console"/>
        </w:rPr>
        <w:t>CTRL+ENTRÉE</w:t>
      </w:r>
      <w:r w:rsidR="00B06339">
        <w:t>.</w:t>
      </w:r>
    </w:p>
    <w:p w14:paraId="155A7791" w14:textId="4458D5B4" w:rsidR="00240EB0" w:rsidRDefault="006D2B5A" w:rsidP="002A5AB6">
      <w:pPr>
        <w:spacing w:after="0"/>
        <w:jc w:val="both"/>
      </w:pPr>
      <w:r>
        <w:rPr>
          <w:noProof/>
        </w:rPr>
        <w:drawing>
          <wp:inline distT="0" distB="0" distL="0" distR="0" wp14:anchorId="1F0B332F" wp14:editId="0B482572">
            <wp:extent cx="3526130" cy="1860605"/>
            <wp:effectExtent l="0" t="0" r="0" b="6350"/>
            <wp:docPr id="689461059" name="Image 6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1059" name="Image 6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290" cy="18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49F" w14:textId="6DB5DB67" w:rsidR="00D52280" w:rsidRDefault="00D52280" w:rsidP="002A5AB6">
      <w:pPr>
        <w:spacing w:after="0"/>
        <w:jc w:val="both"/>
      </w:pPr>
      <w:r>
        <w:t>S’il n’y a pas de code sélectionné, l’exécution se fera pour la ligne où le curseur se trouve.</w:t>
      </w:r>
      <w:r w:rsidR="00855252" w:rsidRPr="00855252">
        <w:t xml:space="preserve"> </w:t>
      </w:r>
      <w:r w:rsidR="00855252">
        <w:t>Les commentaires se font grâce au caractère carré (#). Tout ce qui se retrouve après n’est pas considéré dans l’exécution.</w:t>
      </w:r>
    </w:p>
    <w:p w14:paraId="497946DC" w14:textId="75D42FAA" w:rsidR="00404D01" w:rsidRDefault="00240EB0" w:rsidP="002A5AB6">
      <w:pPr>
        <w:spacing w:after="0"/>
        <w:jc w:val="both"/>
      </w:pPr>
      <w:r>
        <w:rPr>
          <w:noProof/>
        </w:rPr>
        <w:drawing>
          <wp:inline distT="0" distB="0" distL="0" distR="0" wp14:anchorId="6CFCCC61" wp14:editId="4435FB64">
            <wp:extent cx="3586650" cy="1908313"/>
            <wp:effectExtent l="0" t="0" r="0" b="0"/>
            <wp:docPr id="1622984230" name="Image 5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84230" name="Image 5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40" cy="19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D01">
        <w:br w:type="page"/>
      </w:r>
    </w:p>
    <w:p w14:paraId="21D9C4AD" w14:textId="4061750C" w:rsidR="00504F10" w:rsidRDefault="00404D01" w:rsidP="002A5AB6">
      <w:pPr>
        <w:pStyle w:val="Titre2"/>
        <w:spacing w:after="0"/>
      </w:pPr>
      <w:bookmarkStart w:id="5" w:name="_Toc197547146"/>
      <w:r>
        <w:lastRenderedPageBreak/>
        <w:t>Console – Bas gauche</w:t>
      </w:r>
      <w:bookmarkEnd w:id="5"/>
    </w:p>
    <w:p w14:paraId="51734EEC" w14:textId="582DEE3F" w:rsidR="00404D01" w:rsidRDefault="002A5AB6" w:rsidP="002A5AB6">
      <w:pPr>
        <w:spacing w:after="0"/>
      </w:pPr>
      <w:r>
        <w:rPr>
          <w:noProof/>
        </w:rPr>
        <w:drawing>
          <wp:inline distT="0" distB="0" distL="0" distR="0" wp14:anchorId="7519C25F" wp14:editId="15042F48">
            <wp:extent cx="4202594" cy="2544418"/>
            <wp:effectExtent l="0" t="0" r="7620" b="8890"/>
            <wp:docPr id="54775503" name="Image 7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503" name="Image 7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9" cy="25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A117" w14:textId="77777777" w:rsidR="002A5AB6" w:rsidRDefault="002A5AB6" w:rsidP="002A5AB6">
      <w:pPr>
        <w:spacing w:after="0"/>
      </w:pPr>
    </w:p>
    <w:p w14:paraId="7A4EA2A5" w14:textId="12E74DB5" w:rsidR="002A5AB6" w:rsidRDefault="002A5AB6" w:rsidP="002A5AB6">
      <w:pPr>
        <w:spacing w:after="0"/>
      </w:pPr>
      <w:r>
        <w:t>Le résultat d’un code exécuté dans le script s’affiche dans la console.</w:t>
      </w:r>
    </w:p>
    <w:p w14:paraId="0CCAE9FE" w14:textId="2456C8E4" w:rsidR="002A5AB6" w:rsidRDefault="002A5AB6" w:rsidP="002A5AB6">
      <w:pPr>
        <w:spacing w:after="0"/>
      </w:pPr>
      <w:r>
        <w:rPr>
          <w:noProof/>
        </w:rPr>
        <w:drawing>
          <wp:inline distT="0" distB="0" distL="0" distR="0" wp14:anchorId="3065A82C" wp14:editId="757E54AF">
            <wp:extent cx="4202430" cy="2572529"/>
            <wp:effectExtent l="0" t="0" r="7620" b="0"/>
            <wp:docPr id="92619580" name="Image 8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580" name="Image 8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33" cy="25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273" w14:textId="77777777" w:rsidR="002A5AB6" w:rsidRDefault="002A5AB6" w:rsidP="002A5AB6">
      <w:pPr>
        <w:spacing w:after="0"/>
      </w:pPr>
    </w:p>
    <w:p w14:paraId="72658AF5" w14:textId="2CE8D6E5" w:rsidR="002A5AB6" w:rsidRDefault="002A5AB6" w:rsidP="002A5AB6">
      <w:pPr>
        <w:spacing w:after="0"/>
      </w:pPr>
      <w:r>
        <w:t>On peut aussi y écrire du code comme un script.</w:t>
      </w:r>
    </w:p>
    <w:p w14:paraId="04BCFE97" w14:textId="1E1C53E2" w:rsidR="001B603B" w:rsidRDefault="00907DD8" w:rsidP="002A5AB6">
      <w:pPr>
        <w:spacing w:after="0"/>
      </w:pPr>
      <w:r>
        <w:rPr>
          <w:noProof/>
        </w:rPr>
        <w:drawing>
          <wp:inline distT="0" distB="0" distL="0" distR="0" wp14:anchorId="60CAEB87" wp14:editId="0AD56667">
            <wp:extent cx="4202430" cy="1440694"/>
            <wp:effectExtent l="0" t="0" r="7620" b="7620"/>
            <wp:docPr id="220704893" name="Image 9" descr="Une image contenant texte, Police, logiciel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4893" name="Image 9" descr="Une image contenant texte, Police, logiciel, lign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64" cy="14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072" w14:textId="77777777" w:rsidR="001B603B" w:rsidRDefault="001B603B">
      <w:r>
        <w:br w:type="page"/>
      </w:r>
    </w:p>
    <w:p w14:paraId="1C6DB76D" w14:textId="18F9CA60" w:rsidR="000564D4" w:rsidRDefault="001B603B" w:rsidP="000564D4">
      <w:pPr>
        <w:pStyle w:val="Titre2"/>
      </w:pPr>
      <w:bookmarkStart w:id="6" w:name="_Toc197547147"/>
      <w:r>
        <w:lastRenderedPageBreak/>
        <w:t>Environnement et autres</w:t>
      </w:r>
      <w:r w:rsidR="000564D4">
        <w:t xml:space="preserve"> – Haut droit</w:t>
      </w:r>
      <w:bookmarkEnd w:id="6"/>
    </w:p>
    <w:p w14:paraId="4ECEFA8B" w14:textId="2D96F9E3" w:rsidR="0011723C" w:rsidRPr="0011723C" w:rsidRDefault="0011723C" w:rsidP="0011723C">
      <w:r>
        <w:rPr>
          <w:noProof/>
        </w:rPr>
        <w:drawing>
          <wp:inline distT="0" distB="0" distL="0" distR="0" wp14:anchorId="13FD41A0" wp14:editId="32F2B2FE">
            <wp:extent cx="3896139" cy="2484240"/>
            <wp:effectExtent l="0" t="0" r="9525" b="0"/>
            <wp:docPr id="1843564846" name="Image 10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64846" name="Image 10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47" cy="2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43A" w14:textId="6D04E8E4" w:rsidR="000564D4" w:rsidRDefault="000564D4" w:rsidP="000564D4">
      <w:pPr>
        <w:pStyle w:val="Titre3"/>
      </w:pPr>
      <w:bookmarkStart w:id="7" w:name="_Toc197547148"/>
      <w:r>
        <w:t>Environnement</w:t>
      </w:r>
      <w:bookmarkEnd w:id="7"/>
    </w:p>
    <w:p w14:paraId="49629DF1" w14:textId="7484463A" w:rsidR="0011723C" w:rsidRDefault="00E161BB" w:rsidP="00490B30">
      <w:pPr>
        <w:spacing w:after="0"/>
        <w:jc w:val="both"/>
      </w:pPr>
      <w:r>
        <w:t>Les variables ou les objets qui sont créés</w:t>
      </w:r>
      <w:r w:rsidR="0011723C">
        <w:t xml:space="preserve"> </w:t>
      </w:r>
      <w:r w:rsidR="002A04CB">
        <w:t xml:space="preserve">dans le script ou la console </w:t>
      </w:r>
      <w:r w:rsidR="0011723C">
        <w:t>sont affichés dans l’environnement ainsi que leur valeur.</w:t>
      </w:r>
    </w:p>
    <w:p w14:paraId="03806387" w14:textId="40EAFE7F" w:rsidR="00490B30" w:rsidRDefault="00490B30" w:rsidP="00490B30">
      <w:pPr>
        <w:spacing w:after="0"/>
        <w:jc w:val="both"/>
      </w:pPr>
      <w:r>
        <w:rPr>
          <w:noProof/>
        </w:rPr>
        <w:drawing>
          <wp:inline distT="0" distB="0" distL="0" distR="0" wp14:anchorId="123219BE" wp14:editId="25EFD936">
            <wp:extent cx="4198289" cy="2696818"/>
            <wp:effectExtent l="0" t="0" r="0" b="8890"/>
            <wp:docPr id="889587533" name="Image 1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7533" name="Image 1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5" cy="2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F57" w14:textId="71B39FD2" w:rsidR="00402837" w:rsidRDefault="00402837">
      <w:r>
        <w:br w:type="page"/>
      </w:r>
    </w:p>
    <w:p w14:paraId="130736A0" w14:textId="5A83BC0D" w:rsidR="00827077" w:rsidRDefault="00402837" w:rsidP="00490B30">
      <w:pPr>
        <w:spacing w:after="0"/>
        <w:jc w:val="both"/>
      </w:pPr>
      <w:r>
        <w:lastRenderedPageBreak/>
        <w:t xml:space="preserve">Lorsque l’objet est un tableau, </w:t>
      </w:r>
      <w:r w:rsidR="00FD529A">
        <w:t xml:space="preserve">on peut cliquer sur la table, la fonction </w:t>
      </w:r>
      <w:proofErr w:type="spellStart"/>
      <w:proofErr w:type="gramStart"/>
      <w:r w:rsidR="00FD529A" w:rsidRPr="00F80296">
        <w:rPr>
          <w:rFonts w:ascii="Lucida Console" w:hAnsi="Lucida Console"/>
        </w:rPr>
        <w:t>View</w:t>
      </w:r>
      <w:proofErr w:type="spellEnd"/>
      <w:r w:rsidR="00FD529A" w:rsidRPr="00F80296">
        <w:rPr>
          <w:rFonts w:ascii="Lucida Console" w:hAnsi="Lucida Console"/>
        </w:rPr>
        <w:t>(</w:t>
      </w:r>
      <w:proofErr w:type="gramEnd"/>
      <w:r w:rsidR="00FD529A" w:rsidRPr="00F80296">
        <w:rPr>
          <w:rFonts w:ascii="Lucida Console" w:hAnsi="Lucida Console"/>
        </w:rPr>
        <w:t>)</w:t>
      </w:r>
      <w:r w:rsidR="00FD529A">
        <w:t xml:space="preserve"> apparait dans la console et la table s’affiche dans la section source.</w:t>
      </w:r>
    </w:p>
    <w:p w14:paraId="530C284B" w14:textId="0F5BBD7E" w:rsidR="00F80296" w:rsidRDefault="00F80296" w:rsidP="00490B30">
      <w:pPr>
        <w:spacing w:after="0"/>
        <w:jc w:val="both"/>
      </w:pPr>
      <w:r>
        <w:rPr>
          <w:noProof/>
        </w:rPr>
        <w:drawing>
          <wp:inline distT="0" distB="0" distL="0" distR="0" wp14:anchorId="4D813568" wp14:editId="4BB284E4">
            <wp:extent cx="3971873" cy="2011680"/>
            <wp:effectExtent l="0" t="0" r="0" b="7620"/>
            <wp:docPr id="1556697157" name="Image 12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7157" name="Image 12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506" cy="20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558" w14:textId="77777777" w:rsidR="00F80296" w:rsidRDefault="00F80296" w:rsidP="00490B30">
      <w:pPr>
        <w:spacing w:after="0"/>
        <w:jc w:val="both"/>
      </w:pPr>
    </w:p>
    <w:p w14:paraId="2B2A8E94" w14:textId="1BCA695B" w:rsidR="00F80296" w:rsidRDefault="00F80296" w:rsidP="00490B30">
      <w:pPr>
        <w:spacing w:after="0"/>
        <w:jc w:val="both"/>
      </w:pPr>
      <w:r>
        <w:t xml:space="preserve">On peut </w:t>
      </w:r>
      <w:r w:rsidR="00BD7CC7">
        <w:t xml:space="preserve">ensuite explorer en </w:t>
      </w:r>
      <w:r>
        <w:t>tri</w:t>
      </w:r>
      <w:r w:rsidR="00BD7CC7">
        <w:t>ant</w:t>
      </w:r>
      <w:r>
        <w:t xml:space="preserve"> et </w:t>
      </w:r>
      <w:r w:rsidR="00BD7CC7">
        <w:t xml:space="preserve">en </w:t>
      </w:r>
      <w:r>
        <w:t>filtr</w:t>
      </w:r>
      <w:r w:rsidR="00BD7CC7">
        <w:t>ant</w:t>
      </w:r>
      <w:r>
        <w:t xml:space="preserve"> les données.</w:t>
      </w:r>
    </w:p>
    <w:p w14:paraId="25708C12" w14:textId="2409C4DB" w:rsidR="00F80296" w:rsidRDefault="00AA1732" w:rsidP="00490B30">
      <w:pPr>
        <w:spacing w:after="0"/>
        <w:jc w:val="both"/>
      </w:pPr>
      <w:r>
        <w:rPr>
          <w:noProof/>
        </w:rPr>
        <w:drawing>
          <wp:inline distT="0" distB="0" distL="0" distR="0" wp14:anchorId="25D1DC67" wp14:editId="501BDCCD">
            <wp:extent cx="3922402" cy="2178658"/>
            <wp:effectExtent l="0" t="0" r="1905" b="0"/>
            <wp:docPr id="1325675078" name="Image 13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5078" name="Image 13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12" cy="21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D356" w14:textId="77777777" w:rsidR="00AA1732" w:rsidRDefault="00AA1732" w:rsidP="00490B30">
      <w:pPr>
        <w:spacing w:after="0"/>
        <w:jc w:val="both"/>
      </w:pPr>
    </w:p>
    <w:p w14:paraId="4EE1493B" w14:textId="73058927" w:rsidR="00AA1732" w:rsidRDefault="00AA1732" w:rsidP="00AA1732">
      <w:pPr>
        <w:pStyle w:val="Titre3"/>
      </w:pPr>
      <w:r>
        <w:t>Historique</w:t>
      </w:r>
    </w:p>
    <w:p w14:paraId="56F4948A" w14:textId="2022313E" w:rsidR="00AA1732" w:rsidRDefault="00AA1732" w:rsidP="00AA1732">
      <w:pPr>
        <w:spacing w:after="0"/>
      </w:pPr>
      <w:r>
        <w:t>Toutes les exécutions faites, de la plus ancienne à la plus récente.</w:t>
      </w:r>
    </w:p>
    <w:p w14:paraId="3C921814" w14:textId="3FE24F4E" w:rsidR="00AA1732" w:rsidRPr="00AA1732" w:rsidRDefault="00782EF9" w:rsidP="00AA1732">
      <w:pPr>
        <w:spacing w:after="0"/>
      </w:pPr>
      <w:r>
        <w:rPr>
          <w:noProof/>
        </w:rPr>
        <w:drawing>
          <wp:inline distT="0" distB="0" distL="0" distR="0" wp14:anchorId="68093D19" wp14:editId="4B84A1D5">
            <wp:extent cx="2499866" cy="2337684"/>
            <wp:effectExtent l="0" t="0" r="0" b="5715"/>
            <wp:docPr id="332112404" name="Image 14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2404" name="Image 14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43" cy="23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32" w:rsidRPr="00AA17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D2"/>
    <w:rsid w:val="000564D4"/>
    <w:rsid w:val="000C731F"/>
    <w:rsid w:val="0011723C"/>
    <w:rsid w:val="001B603B"/>
    <w:rsid w:val="00240EB0"/>
    <w:rsid w:val="002A04CB"/>
    <w:rsid w:val="002A5AB6"/>
    <w:rsid w:val="00384C23"/>
    <w:rsid w:val="00402837"/>
    <w:rsid w:val="00404D01"/>
    <w:rsid w:val="00421567"/>
    <w:rsid w:val="00490B30"/>
    <w:rsid w:val="00504F10"/>
    <w:rsid w:val="006D2B5A"/>
    <w:rsid w:val="00782EF9"/>
    <w:rsid w:val="00827077"/>
    <w:rsid w:val="00855252"/>
    <w:rsid w:val="00884D9F"/>
    <w:rsid w:val="00907DD8"/>
    <w:rsid w:val="00917B95"/>
    <w:rsid w:val="00A33BB6"/>
    <w:rsid w:val="00A37A0B"/>
    <w:rsid w:val="00AA1732"/>
    <w:rsid w:val="00B06339"/>
    <w:rsid w:val="00B267C4"/>
    <w:rsid w:val="00BA2AD2"/>
    <w:rsid w:val="00BD7CC7"/>
    <w:rsid w:val="00BE74C4"/>
    <w:rsid w:val="00BF2BBD"/>
    <w:rsid w:val="00C765A2"/>
    <w:rsid w:val="00CE11D0"/>
    <w:rsid w:val="00D46A85"/>
    <w:rsid w:val="00D52280"/>
    <w:rsid w:val="00E161BB"/>
    <w:rsid w:val="00E70CBA"/>
    <w:rsid w:val="00F80296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EB1D"/>
  <w15:chartTrackingRefBased/>
  <w15:docId w15:val="{E8D36A99-2B5D-416F-87BD-9F6586A8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A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A2A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A2AD2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AD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AD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A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A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A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A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A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A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A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AD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D2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AD2"/>
    <w:rPr>
      <w:b/>
      <w:bCs/>
      <w:smallCaps/>
      <w:color w:val="365F9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5A2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11D0"/>
    <w:pPr>
      <w:tabs>
        <w:tab w:val="right" w:leader="dot" w:pos="8630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C765A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C765A2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A04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CFD0-8819-433B-A5AD-4D122588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28</cp:revision>
  <dcterms:created xsi:type="dcterms:W3CDTF">2025-05-07T14:31:00Z</dcterms:created>
  <dcterms:modified xsi:type="dcterms:W3CDTF">2025-05-08T02:10:00Z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2025-05-07T14:32:48Z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14c00df2-8785-431c-bd8b-e1fe4408787c</vt:lpwstr>
  </property>
  <property fmtid="{D5CDD505-2E9C-101B-9397-08002B2CF9AE}" pid="8" name="MSIP_Label_6a7d8d5d-78e2-4a62-9fcd-016eb5e4c57c_ContentBits">
    <vt:lpwstr>0</vt:lpwstr>
  </property>
  <property fmtid="{D5CDD505-2E9C-101B-9397-08002B2CF9AE}" pid="9" name="MSIP_Label_6a7d8d5d-78e2-4a62-9fcd-016eb5e4c57c_Tag">
    <vt:lpwstr>10, 3, 0, 1</vt:lpwstr>
  </property>
</Properties>
</file>