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3975"/>
        <w:tblGridChange w:id="0">
          <w:tblGrid>
            <w:gridCol w:w="5385"/>
            <w:gridCol w:w="397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 de Acompanhamento - 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Relatório: 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Organização: NOME DA 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 YY/YY/YYYY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&lt;SIGLA DO PROJETO&gt;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Relatório X de Acompanhamento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1440" w:right="165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1fob9te" w:id="2"/>
      <w:bookmarkEnd w:id="2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3znysh7" w:id="3"/>
      <w:bookmarkEnd w:id="3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 que foi feito?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&lt;Informar quais tarefas foram feitas e quais histórias foram finalizadas. Essas informações podem ser apresentadas por meio de um Relatórios de Atividades em anexo.&gt;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2et92p0" w:id="4"/>
      <w:bookmarkEnd w:id="4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 que não foi terminado?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&lt;Informar quais tarefas ainda não foram feitas e quais histórias faltam ser  finalizadas. Essas informações podem ser apresentadas por meio de um Relatórios de Atividades em anexo.&gt;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tyjcwt" w:id="5"/>
      <w:bookmarkEnd w:id="5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 que vai ser feito?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&lt;Informar quais tarefas estão sendo planejadas para serem realizadas na próxima etapa. Essas informações podem ser apresentadas por meio de um Relatórios de Atividades em anexo.&gt;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3dy6vkm" w:id="6"/>
      <w:bookmarkEnd w:id="6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Acompanhamento de riscos e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1t3h5sf" w:id="7"/>
      <w:bookmarkEnd w:id="7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Quais riscos se concretizaram?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&lt;Identificar e descrever os riscos que se concretizaram. Para cada risco, especificar quando ele aconteceu, o impacto causado, a probabilidade que havia dele acontecer, a prioridade de tratamento e quem lidou com a sua concretização.&gt;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4d34og8" w:id="8"/>
      <w:bookmarkEnd w:id="8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Quais riscos foram eliminados?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&lt;Identificar e descrever os riscos que foram eliminados do projeto. Para cada risco, especificar quando ele foi eliminado e quem lidou com a sua eliminação.&gt;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2s8eyo1" w:id="9"/>
      <w:bookmarkEnd w:id="9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Quais novos riscos surgiram?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&lt;Identificar e descrever novos riscos que surgiram no projeto. Para cada risco, especificar quando ele foi identificado, o contexto e quem lidou com seu surgimento.&gt;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17dp8vu" w:id="10"/>
      <w:bookmarkEnd w:id="1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Como estão os problemas antigos?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&lt;Descrever detalhadamente a situação atual dos problemas encontrados anteriormente e o que já foi feito para resolvê-lo.&gt;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435"/>
        <w:gridCol w:w="1710"/>
        <w:gridCol w:w="1635"/>
        <w:gridCol w:w="1350"/>
        <w:tblGridChange w:id="0">
          <w:tblGrid>
            <w:gridCol w:w="1230"/>
            <w:gridCol w:w="3435"/>
            <w:gridCol w:w="1710"/>
            <w:gridCol w:w="1635"/>
            <w:gridCol w:w="135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RSC001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Problema pessoal com um integrante 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OCORRIDO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Obs.1: Situação atual do risco, opções: LATENTE, OCORRIDO, TRATADO, EXTINTO.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466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65"/>
        <w:tblGridChange w:id="0">
          <w:tblGrid>
            <w:gridCol w:w="1800"/>
            <w:gridCol w:w="286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Escala de 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Alta: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Alta: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Média: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Média: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Baixa: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Baixa: 1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3rdcrjn" w:id="11"/>
      <w:bookmarkEnd w:id="11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Avaliação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26in1rg" w:id="12"/>
      <w:bookmarkEnd w:id="12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Como está o desempenho e o comprometimento? Alguma observação positiva? Alguma observação negativa?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40"/>
        <w:gridCol w:w="4485"/>
        <w:gridCol w:w="1950"/>
        <w:tblGridChange w:id="0">
          <w:tblGrid>
            <w:gridCol w:w="2085"/>
            <w:gridCol w:w="840"/>
            <w:gridCol w:w="448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Membro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Comprometido?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Sim___  Não___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lnxbz9" w:id="13"/>
      <w:bookmarkEnd w:id="13"/>
      <w:r w:rsidDel="00000000" w:rsidR="00000000" w:rsidRPr="00000000">
        <w:rPr>
          <w:rtl w:val="0"/>
        </w:rPr>
        <w:t xml:space="preserve">Avaliação dos Recursos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&lt;Descrever a situação atual dos recursos materiais disponibilizados para o projeto, se ocorreu alguma mudança ou se alguma mudança é necessária. Pode-se especificar “Não houve necessidade de novos recursos”, caso tudo permaneça conforme o plano.&gt;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35nkun2" w:id="14"/>
      <w:bookmarkEnd w:id="14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Avaliação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1ksv4uv" w:id="15"/>
      <w:bookmarkEnd w:id="15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Existe alguma observação a ser feita sobre o processo, os relacionamentos ou as ferramentas?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 que está legal?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 que pode melhorar?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Alguma sugestão sobre o que poderia ser diferente para melhorar?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1440" w:firstLine="108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44sinio" w:id="16"/>
      <w:bookmarkEnd w:id="16"/>
      <w:r w:rsidDel="00000000" w:rsidR="00000000" w:rsidRPr="00000000">
        <w:rPr>
          <w:rtl w:val="0"/>
        </w:rPr>
        <w:t xml:space="preserve">Aderência ao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2jxsxqh" w:id="17"/>
      <w:bookmarkEnd w:id="17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Atualização dos documentos: Os seguintes atributos estão atualizados no Plano do Projeto?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20"/>
        <w:gridCol w:w="690"/>
        <w:gridCol w:w="6060"/>
        <w:tblGridChange w:id="0">
          <w:tblGrid>
            <w:gridCol w:w="1890"/>
            <w:gridCol w:w="720"/>
            <w:gridCol w:w="690"/>
            <w:gridCol w:w="606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Custos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Riscos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Matriz de Comunicação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Plano de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z337ya" w:id="18"/>
      <w:bookmarkEnd w:id="18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Realização das reuniões: As seguintes reuniões foram executadas?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05"/>
        <w:gridCol w:w="690"/>
        <w:gridCol w:w="5880"/>
        <w:tblGridChange w:id="0">
          <w:tblGrid>
            <w:gridCol w:w="2085"/>
            <w:gridCol w:w="705"/>
            <w:gridCol w:w="690"/>
            <w:gridCol w:w="58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Reunião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 não, porquê?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Revisão da Sprint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Retrospectiva da Sprint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Reuniões Diárias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720" w:firstLine="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144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396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68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82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111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126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140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1440" w:right="0" w:hanging="36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