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left="1440" w:hanging="360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hanging="360"/>
        <w:contextualSpacing w:val="0"/>
        <w:jc w:val="left"/>
      </w:pPr>
      <w:bookmarkStart w:colFirst="0" w:colLast="0" w:name="h.9ihctxbolrap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bidi w:val="0"/>
        <w:tblW w:w="9070.866141732284" w:type="dxa"/>
        <w:jc w:val="left"/>
        <w:tblLayout w:type="fixed"/>
        <w:tblLook w:val="0600"/>
      </w:tblPr>
      <w:tblGrid>
        <w:gridCol w:w="5220.852216624047"/>
        <w:gridCol w:w="3850.0139251082364"/>
        <w:tblGridChange w:id="0">
          <w:tblGrid>
            <w:gridCol w:w="5220.852216624047"/>
            <w:gridCol w:w="3850.013925108236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="288" w:lineRule="auto"/>
              <w:ind w:left="7.677165354330668" w:firstLine="0"/>
              <w:contextualSpacing w:val="0"/>
              <w:jc w:val="left"/>
            </w:pPr>
            <w:bookmarkStart w:colFirst="0" w:colLast="0" w:name="h.30j0zll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Acompanhamento - SisComp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="288" w:lineRule="auto"/>
              <w:ind w:left="7.677165354330668" w:firstLine="0"/>
              <w:contextualSpacing w:val="0"/>
              <w:jc w:val="left"/>
            </w:pPr>
            <w:bookmarkStart w:colFirst="0" w:colLast="0" w:name="h.30j0zll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Relatório: v1.0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="288" w:lineRule="auto"/>
              <w:ind w:left="7.677165354330668" w:firstLine="0"/>
              <w:contextualSpacing w:val="0"/>
              <w:jc w:val="left"/>
            </w:pPr>
            <w:bookmarkStart w:colFirst="0" w:colLast="0" w:name="h.30j0zll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UFG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="288" w:lineRule="auto"/>
              <w:ind w:left="7.677165354330668" w:firstLine="0"/>
              <w:contextualSpacing w:val="0"/>
              <w:jc w:val="left"/>
            </w:pPr>
            <w:bookmarkStart w:colFirst="0" w:colLast="0" w:name="h.30j0zll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Data: 05/02/2016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jc w:val="left"/>
      </w:pPr>
      <w:bookmarkStart w:colFirst="0" w:colLast="0" w:name="h.aj9um3sztar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hanging="360"/>
        <w:contextualSpacing w:val="0"/>
        <w:jc w:val="left"/>
      </w:pPr>
      <w:bookmarkStart w:colFirst="0" w:colLast="0" w:name="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hanging="360"/>
        <w:contextualSpacing w:val="0"/>
        <w:jc w:val="left"/>
      </w:pPr>
      <w:bookmarkStart w:colFirst="0" w:colLast="0" w:name="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right"/>
      </w:pPr>
      <w:bookmarkStart w:colFirst="0" w:colLast="0" w:name="h.cvdfte20u9tl" w:id="5"/>
      <w:bookmarkEnd w:id="5"/>
      <w:r w:rsidDel="00000000" w:rsidR="00000000" w:rsidRPr="00000000">
        <w:rPr>
          <w:sz w:val="60"/>
          <w:szCs w:val="60"/>
          <w:rtl w:val="0"/>
        </w:rPr>
        <w:t xml:space="preserve">SisComp</w:t>
      </w:r>
    </w:p>
    <w:p w:rsidR="00000000" w:rsidDel="00000000" w:rsidP="00000000" w:rsidRDefault="00000000" w:rsidRPr="00000000">
      <w:pPr>
        <w:pStyle w:val="Heading2"/>
        <w:spacing w:before="300" w:lineRule="auto"/>
        <w:ind w:left="1440" w:hanging="360"/>
        <w:contextualSpacing w:val="0"/>
        <w:jc w:val="right"/>
      </w:pPr>
      <w:bookmarkStart w:colFirst="0" w:colLast="0" w:name="h.2et92p0" w:id="6"/>
      <w:bookmarkEnd w:id="6"/>
      <w:r w:rsidDel="00000000" w:rsidR="00000000" w:rsidRPr="00000000">
        <w:rPr>
          <w:rFonts w:ascii="Arial" w:cs="Arial" w:eastAsia="Arial" w:hAnsi="Arial"/>
          <w:b w:val="0"/>
          <w:sz w:val="48"/>
          <w:szCs w:val="48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rtl w:val="0"/>
        </w:rPr>
        <w:t xml:space="preserve">Goiânia, 26 de Junho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45.0" w:type="dxa"/>
        <w:jc w:val="left"/>
        <w:tblInd w:w="-230.0" w:type="dxa"/>
        <w:tblLayout w:type="fixed"/>
        <w:tblLook w:val="0000"/>
      </w:tblPr>
      <w:tblGrid>
        <w:gridCol w:w="1425"/>
        <w:gridCol w:w="1125"/>
        <w:gridCol w:w="3015"/>
        <w:gridCol w:w="3480"/>
        <w:tblGridChange w:id="0">
          <w:tblGrid>
            <w:gridCol w:w="1425"/>
            <w:gridCol w:w="1125"/>
            <w:gridCol w:w="3015"/>
            <w:gridCol w:w="34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dy6vkm" w:id="8"/>
      <w:bookmarkEnd w:id="8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t3h5sf" w:id="9"/>
      <w:bookmarkEnd w:id="9"/>
      <w:r w:rsidDel="00000000" w:rsidR="00000000" w:rsidRPr="00000000">
        <w:rPr>
          <w:rtl w:val="0"/>
        </w:rPr>
        <w:t xml:space="preserve">Definição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4d34og8" w:id="10"/>
      <w:bookmarkEnd w:id="10"/>
      <w:r w:rsidDel="00000000" w:rsidR="00000000" w:rsidRPr="00000000">
        <w:rPr>
          <w:rtl w:val="0"/>
        </w:rPr>
        <w:t xml:space="preserve">Estrutura Analítica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2s8eyo1" w:id="11"/>
      <w:bookmarkEnd w:id="11"/>
      <w:r w:rsidDel="00000000" w:rsidR="00000000" w:rsidRPr="00000000">
        <w:rPr>
          <w:rtl w:val="0"/>
        </w:rPr>
        <w:t xml:space="preserve">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5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65"/>
        <w:gridCol w:w="1560"/>
        <w:gridCol w:w="1560"/>
        <w:gridCol w:w="2220"/>
        <w:tblGridChange w:id="0">
          <w:tblGrid>
            <w:gridCol w:w="1950"/>
            <w:gridCol w:w="1965"/>
            <w:gridCol w:w="1560"/>
            <w:gridCol w:w="1560"/>
            <w:gridCol w:w="222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before="0" w:lineRule="auto"/>
        <w:ind w:left="0" w:firstLine="0"/>
        <w:contextualSpacing w:val="0"/>
      </w:pPr>
      <w:bookmarkStart w:colFirst="0" w:colLast="0" w:name="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26in1rg" w:id="13"/>
      <w:bookmarkEnd w:id="13"/>
      <w:r w:rsidDel="00000000" w:rsidR="00000000" w:rsidRPr="00000000">
        <w:rPr>
          <w:rtl w:val="0"/>
        </w:rPr>
        <w:t xml:space="preserve">Modelo do Ciclo de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Detalhadas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lnxbz9" w:id="14"/>
      <w:bookmarkEnd w:id="14"/>
      <w:r w:rsidDel="00000000" w:rsidR="00000000" w:rsidRPr="00000000">
        <w:rPr>
          <w:rtl w:val="0"/>
        </w:rPr>
        <w:t xml:space="preserve">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5nkun2" w:id="15"/>
      <w:bookmarkEnd w:id="15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ksv4uv" w:id="16"/>
      <w:bookmarkEnd w:id="16"/>
      <w:r w:rsidDel="00000000" w:rsidR="00000000" w:rsidRPr="00000000">
        <w:rPr>
          <w:rtl w:val="0"/>
        </w:rPr>
        <w:t xml:space="preserve">Recursos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z337ya" w:id="17"/>
      <w:bookmarkEnd w:id="17"/>
      <w:r w:rsidDel="00000000" w:rsidR="00000000" w:rsidRPr="00000000">
        <w:rPr>
          <w:sz w:val="46"/>
          <w:szCs w:val="46"/>
          <w:rtl w:val="0"/>
        </w:rPr>
        <w:t xml:space="preserve">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ind w:left="0" w:firstLine="0"/>
        <w:contextualSpacing w:val="0"/>
      </w:pPr>
      <w:bookmarkStart w:colFirst="0" w:colLast="0" w:name="h.3j2qqm3" w:id="18"/>
      <w:bookmarkEnd w:id="18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y810tw" w:id="19"/>
      <w:bookmarkEnd w:id="19"/>
      <w:r w:rsidDel="00000000" w:rsidR="00000000" w:rsidRPr="00000000">
        <w:rPr>
          <w:rtl w:val="0"/>
        </w:rPr>
        <w:t xml:space="preserve">Marcos e Pontos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4i7ojhp" w:id="20"/>
      <w:bookmarkEnd w:id="20"/>
      <w:r w:rsidDel="00000000" w:rsidR="00000000" w:rsidRPr="00000000">
        <w:rPr>
          <w:rtl w:val="0"/>
        </w:rPr>
        <w:t xml:space="preserve">Análise de Viabilidade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85.228160456321" w:type="dxa"/>
        <w:jc w:val="left"/>
        <w:tblInd w:w="-200.0" w:type="dxa"/>
        <w:tblLayout w:type="fixed"/>
        <w:tblLook w:val="0600"/>
      </w:tblPr>
      <w:tblGrid>
        <w:gridCol w:w="2080.228160456321"/>
        <w:gridCol w:w="1320"/>
        <w:gridCol w:w="5685"/>
        <w:tblGridChange w:id="0">
          <w:tblGrid>
            <w:gridCol w:w="2080.228160456321"/>
            <w:gridCol w:w="1320"/>
            <w:gridCol w:w="5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Viável?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hd w:fill="d9d9d9" w:val="clear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before="0" w:lineRule="auto"/>
        <w:ind w:left="0" w:firstLine="0"/>
        <w:contextualSpacing w:val="0"/>
      </w:pPr>
      <w:bookmarkStart w:colFirst="0" w:colLast="0" w:name="h.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ci93xb" w:id="22"/>
      <w:bookmarkEnd w:id="22"/>
      <w:r w:rsidDel="00000000" w:rsidR="00000000" w:rsidRPr="00000000">
        <w:rPr>
          <w:rtl w:val="0"/>
        </w:rPr>
        <w:t xml:space="preserve">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As partes a seguir relacionadas concordam com o conteúdo deste plano de projeto: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15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610"/>
        <w:gridCol w:w="1590"/>
        <w:gridCol w:w="2475"/>
        <w:tblGridChange w:id="0">
          <w:tblGrid>
            <w:gridCol w:w="2475"/>
            <w:gridCol w:w="2610"/>
            <w:gridCol w:w="1590"/>
            <w:gridCol w:w="247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7.3228346456694" w:top="1417.3228346456694" w:left="1417.3228346456694" w:right="1417.3228346456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ind w:firstLine="0"/>
      <w:contextualSpacing w:val="0"/>
      <w:jc w:val="right"/>
    </w:pPr>
    <w:r w:rsidDel="00000000" w:rsidR="00000000" w:rsidRPr="00000000">
      <w:rPr>
        <w:i w:val="1"/>
        <w:sz w:val="16"/>
        <w:szCs w:val="16"/>
        <w:rtl w:val="0"/>
      </w:rPr>
      <w:t xml:space="preserve">Página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i w:val="1"/>
        <w:sz w:val="16"/>
        <w:szCs w:val="16"/>
        <w:rtl w:val="0"/>
      </w:rPr>
      <w:t xml:space="preserve"> de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0" w:before="720" w:line="240" w:lineRule="auto"/>
      <w:ind w:left="0" w:firstLine="0"/>
      <w:contextualSpacing w:val="0"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72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80" w:before="300" w:line="276" w:lineRule="auto"/>
      <w:ind w:left="720" w:right="0" w:hanging="36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1440" w:right="0" w:hanging="36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200" w:line="276" w:lineRule="auto"/>
      <w:ind w:left="2160" w:right="0" w:hanging="36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72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72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72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72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72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.xml"/><Relationship Id="rId9" Type="http://schemas.openxmlformats.org/officeDocument/2006/relationships/header" Target="header.xml"/><Relationship Id="rId5" Type="http://schemas.openxmlformats.org/officeDocument/2006/relationships/hyperlink" Target="https://docs.google.com/document/d/15lHkdFtL-hWQE6UM8qvF1n8_1EEsSFlUf8B267tqLgg/edit#" TargetMode="External"/><Relationship Id="rId6" Type="http://schemas.openxmlformats.org/officeDocument/2006/relationships/hyperlink" Target="https://docs.google.com/document/d/15lHkdFtL-hWQE6UM8qvF1n8_1EEsSFlUf8B267tqLgg/edit#" TargetMode="External"/><Relationship Id="rId7" Type="http://schemas.openxmlformats.org/officeDocument/2006/relationships/hyperlink" Target="https://docs.google.com/document/d/1iSlVCAvHz6W40dKs6V5QL1bsAfeBP1xZbNu55hLLwlA/edit#" TargetMode="External"/><Relationship Id="rId8" Type="http://schemas.openxmlformats.org/officeDocument/2006/relationships/hyperlink" Target="https://docs.google.com/document/d/1iSlVCAvHz6W40dKs6V5QL1bsAfeBP1xZbNu55hLLwlA/edit#" TargetMode="External"/></Relationships>
</file>