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6068" w:rsidRDefault="00576068">
      <w:pPr>
        <w:pStyle w:val="Heading2"/>
        <w:keepNext w:val="0"/>
        <w:keepLines w:val="0"/>
        <w:ind w:left="1440" w:hanging="360"/>
      </w:pPr>
      <w:bookmarkStart w:id="0" w:name="h.gjdgxs"/>
      <w:bookmarkEnd w:id="0"/>
    </w:p>
    <w:p w:rsidR="00576068" w:rsidRDefault="00576068">
      <w:pPr>
        <w:pStyle w:val="Heading2"/>
        <w:keepNext w:val="0"/>
        <w:keepLines w:val="0"/>
        <w:ind w:left="1440" w:hanging="360"/>
      </w:pPr>
      <w:bookmarkStart w:id="1" w:name="h.30j0zll"/>
      <w:bookmarkEnd w:id="1"/>
    </w:p>
    <w:p w:rsidR="00576068" w:rsidRDefault="00576068">
      <w:pPr>
        <w:pStyle w:val="Heading2"/>
        <w:keepNext w:val="0"/>
        <w:keepLines w:val="0"/>
        <w:ind w:left="1440" w:hanging="360"/>
      </w:pPr>
      <w:bookmarkStart w:id="2" w:name="h.1fob9te"/>
      <w:bookmarkEnd w:id="2"/>
    </w:p>
    <w:p w:rsidR="00576068" w:rsidRDefault="007D422F">
      <w:pPr>
        <w:pStyle w:val="Heading2"/>
        <w:keepNext w:val="0"/>
        <w:keepLines w:val="0"/>
        <w:spacing w:before="360" w:after="360"/>
        <w:ind w:left="1440" w:hanging="360"/>
        <w:jc w:val="right"/>
      </w:pPr>
      <w:bookmarkStart w:id="3" w:name="h.3znysh7"/>
      <w:bookmarkEnd w:id="3"/>
      <w:proofErr w:type="spellStart"/>
      <w:proofErr w:type="gramStart"/>
      <w:r>
        <w:rPr>
          <w:rFonts w:ascii="Arial" w:eastAsia="Arial" w:hAnsi="Arial" w:cs="Arial"/>
          <w:sz w:val="60"/>
          <w:szCs w:val="60"/>
        </w:rPr>
        <w:t>SisComp</w:t>
      </w:r>
      <w:proofErr w:type="spellEnd"/>
      <w:proofErr w:type="gramEnd"/>
    </w:p>
    <w:p w:rsidR="00576068" w:rsidRDefault="007D422F">
      <w:pPr>
        <w:pStyle w:val="Heading2"/>
        <w:keepNext w:val="0"/>
        <w:keepLines w:val="0"/>
        <w:spacing w:before="300"/>
        <w:ind w:left="1440" w:hanging="360"/>
        <w:jc w:val="right"/>
      </w:pPr>
      <w:bookmarkStart w:id="4" w:name="h.2et92p0"/>
      <w:bookmarkEnd w:id="4"/>
      <w:r>
        <w:rPr>
          <w:rFonts w:ascii="Arial" w:eastAsia="Arial" w:hAnsi="Arial" w:cs="Arial"/>
          <w:b w:val="0"/>
          <w:sz w:val="48"/>
          <w:szCs w:val="48"/>
        </w:rPr>
        <w:t>Gerenciamento de Riscos</w:t>
      </w:r>
    </w:p>
    <w:p w:rsidR="00576068" w:rsidRDefault="00576068">
      <w:pPr>
        <w:pStyle w:val="Standard"/>
        <w:ind w:firstLine="720"/>
        <w:jc w:val="right"/>
      </w:pPr>
    </w:p>
    <w:p w:rsidR="00576068" w:rsidRDefault="00576068">
      <w:pPr>
        <w:pStyle w:val="Standard"/>
        <w:ind w:firstLine="720"/>
        <w:jc w:val="right"/>
      </w:pPr>
    </w:p>
    <w:p w:rsidR="00576068" w:rsidRDefault="00576068">
      <w:pPr>
        <w:pStyle w:val="Standard"/>
        <w:ind w:firstLine="720"/>
      </w:pPr>
    </w:p>
    <w:p w:rsidR="00576068" w:rsidRDefault="00576068">
      <w:pPr>
        <w:pStyle w:val="Standard"/>
        <w:ind w:firstLine="720"/>
      </w:pPr>
    </w:p>
    <w:p w:rsidR="00576068" w:rsidRDefault="00576068">
      <w:pPr>
        <w:pStyle w:val="Standard"/>
        <w:ind w:firstLine="720"/>
      </w:pPr>
    </w:p>
    <w:p w:rsidR="00576068" w:rsidRDefault="00576068">
      <w:pPr>
        <w:pStyle w:val="Standard"/>
        <w:ind w:firstLine="720"/>
      </w:pPr>
    </w:p>
    <w:p w:rsidR="00576068" w:rsidRDefault="00576068">
      <w:pPr>
        <w:pStyle w:val="Standard"/>
        <w:ind w:firstLine="720"/>
      </w:pPr>
    </w:p>
    <w:p w:rsidR="00576068" w:rsidRDefault="00576068">
      <w:pPr>
        <w:pStyle w:val="Standard"/>
        <w:ind w:firstLine="720"/>
      </w:pPr>
    </w:p>
    <w:p w:rsidR="00576068" w:rsidRDefault="00576068">
      <w:pPr>
        <w:pStyle w:val="Standard"/>
        <w:ind w:firstLine="720"/>
      </w:pPr>
    </w:p>
    <w:p w:rsidR="00576068" w:rsidRDefault="00576068">
      <w:pPr>
        <w:pStyle w:val="Standard"/>
        <w:ind w:firstLine="720"/>
      </w:pPr>
    </w:p>
    <w:p w:rsidR="00576068" w:rsidRDefault="00576068">
      <w:pPr>
        <w:pStyle w:val="Standard"/>
        <w:ind w:firstLine="720"/>
      </w:pPr>
    </w:p>
    <w:p w:rsidR="00576068" w:rsidRDefault="00576068">
      <w:pPr>
        <w:pStyle w:val="Standard"/>
        <w:ind w:firstLine="720"/>
      </w:pPr>
    </w:p>
    <w:p w:rsidR="00576068" w:rsidRDefault="00576068">
      <w:pPr>
        <w:pStyle w:val="Standard"/>
        <w:ind w:firstLine="720"/>
      </w:pPr>
    </w:p>
    <w:p w:rsidR="00576068" w:rsidRDefault="00576068">
      <w:pPr>
        <w:pStyle w:val="Standard"/>
        <w:ind w:firstLine="720"/>
      </w:pPr>
    </w:p>
    <w:p w:rsidR="00576068" w:rsidRDefault="00576068">
      <w:pPr>
        <w:pStyle w:val="Standard"/>
        <w:ind w:firstLine="720"/>
      </w:pPr>
    </w:p>
    <w:p w:rsidR="00576068" w:rsidRDefault="00576068">
      <w:pPr>
        <w:pStyle w:val="Standard"/>
        <w:ind w:firstLine="720"/>
      </w:pPr>
    </w:p>
    <w:p w:rsidR="00576068" w:rsidRDefault="00576068">
      <w:pPr>
        <w:pStyle w:val="Standard"/>
        <w:ind w:firstLine="720"/>
      </w:pPr>
    </w:p>
    <w:p w:rsidR="00576068" w:rsidRDefault="00576068">
      <w:pPr>
        <w:pStyle w:val="Standard"/>
        <w:ind w:firstLine="720"/>
      </w:pPr>
    </w:p>
    <w:p w:rsidR="00576068" w:rsidRDefault="00576068">
      <w:pPr>
        <w:pStyle w:val="Standard"/>
        <w:ind w:firstLine="720"/>
      </w:pPr>
    </w:p>
    <w:p w:rsidR="00576068" w:rsidRDefault="00576068">
      <w:pPr>
        <w:pStyle w:val="Standard"/>
        <w:ind w:left="2880" w:firstLine="720"/>
      </w:pPr>
    </w:p>
    <w:p w:rsidR="00576068" w:rsidRDefault="00576068">
      <w:pPr>
        <w:pStyle w:val="Standard"/>
        <w:ind w:left="2880" w:firstLine="720"/>
      </w:pPr>
    </w:p>
    <w:p w:rsidR="00576068" w:rsidRDefault="00576068">
      <w:pPr>
        <w:pStyle w:val="Standard"/>
        <w:ind w:left="2880" w:firstLine="720"/>
      </w:pPr>
    </w:p>
    <w:p w:rsidR="00576068" w:rsidRDefault="00576068">
      <w:pPr>
        <w:pStyle w:val="Standard"/>
        <w:ind w:left="2880" w:firstLine="720"/>
      </w:pPr>
    </w:p>
    <w:p w:rsidR="00576068" w:rsidRDefault="00576068">
      <w:pPr>
        <w:pStyle w:val="Standard"/>
        <w:ind w:left="2880" w:firstLine="720"/>
      </w:pPr>
    </w:p>
    <w:p w:rsidR="00576068" w:rsidRDefault="00576068">
      <w:pPr>
        <w:pStyle w:val="Standard"/>
        <w:ind w:left="2880" w:firstLine="720"/>
      </w:pPr>
    </w:p>
    <w:p w:rsidR="00576068" w:rsidRDefault="00576068">
      <w:pPr>
        <w:pStyle w:val="Standard"/>
        <w:ind w:left="2880" w:firstLine="720"/>
      </w:pPr>
    </w:p>
    <w:p w:rsidR="00576068" w:rsidRDefault="00576068">
      <w:pPr>
        <w:pStyle w:val="Standard"/>
        <w:ind w:left="2880" w:firstLine="720"/>
      </w:pPr>
    </w:p>
    <w:p w:rsidR="00576068" w:rsidRDefault="00576068">
      <w:pPr>
        <w:pStyle w:val="Standard"/>
        <w:ind w:left="2880" w:firstLine="720"/>
      </w:pPr>
    </w:p>
    <w:p w:rsidR="00576068" w:rsidRDefault="00B66187">
      <w:pPr>
        <w:pStyle w:val="Standard"/>
        <w:ind w:left="2880"/>
      </w:pPr>
      <w:r>
        <w:rPr>
          <w:b/>
        </w:rPr>
        <w:t>Goiânia, 15</w:t>
      </w:r>
      <w:r w:rsidR="007D422F">
        <w:rPr>
          <w:b/>
        </w:rPr>
        <w:t xml:space="preserve"> de Fevereiro de 2016</w:t>
      </w:r>
    </w:p>
    <w:p w:rsidR="00576068" w:rsidRDefault="00576068">
      <w:pPr>
        <w:pStyle w:val="Standard"/>
        <w:ind w:left="2880"/>
      </w:pPr>
    </w:p>
    <w:p w:rsidR="00576068" w:rsidRDefault="00576068">
      <w:pPr>
        <w:pStyle w:val="Standard"/>
        <w:ind w:left="2880"/>
      </w:pPr>
    </w:p>
    <w:p w:rsidR="00576068" w:rsidRDefault="00576068">
      <w:pPr>
        <w:pStyle w:val="Standard"/>
        <w:spacing w:before="60" w:after="60" w:line="240" w:lineRule="auto"/>
      </w:pPr>
    </w:p>
    <w:p w:rsidR="00576068" w:rsidRDefault="007D422F">
      <w:pPr>
        <w:pStyle w:val="Standard"/>
        <w:spacing w:before="60" w:after="60" w:line="240" w:lineRule="auto"/>
        <w:jc w:val="center"/>
      </w:pPr>
      <w:r>
        <w:rPr>
          <w:b/>
          <w:sz w:val="36"/>
          <w:szCs w:val="36"/>
        </w:rPr>
        <w:t>Histórico de Alterações</w:t>
      </w:r>
    </w:p>
    <w:p w:rsidR="00576068" w:rsidRDefault="00576068">
      <w:pPr>
        <w:pStyle w:val="Standard"/>
        <w:spacing w:before="60" w:after="60" w:line="240" w:lineRule="auto"/>
        <w:jc w:val="center"/>
      </w:pPr>
    </w:p>
    <w:tbl>
      <w:tblPr>
        <w:tblW w:w="9040" w:type="dxa"/>
        <w:tblInd w:w="-223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1421"/>
        <w:gridCol w:w="1120"/>
        <w:gridCol w:w="3020"/>
        <w:gridCol w:w="3479"/>
      </w:tblGrid>
      <w:tr w:rsidR="00576068" w:rsidTr="00576068">
        <w:tc>
          <w:tcPr>
            <w:tcW w:w="142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DFDFD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76068" w:rsidRDefault="007D422F">
            <w:pPr>
              <w:pStyle w:val="Standard"/>
              <w:keepLines/>
              <w:widowControl w:val="0"/>
              <w:spacing w:before="60" w:after="60" w:line="240" w:lineRule="auto"/>
              <w:jc w:val="center"/>
            </w:pPr>
            <w:r>
              <w:rPr>
                <w:b/>
              </w:rPr>
              <w:t>Data</w:t>
            </w:r>
          </w:p>
        </w:tc>
        <w:tc>
          <w:tcPr>
            <w:tcW w:w="112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DFDFD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76068" w:rsidRDefault="007D422F">
            <w:pPr>
              <w:pStyle w:val="Standard"/>
              <w:keepLines/>
              <w:widowControl w:val="0"/>
              <w:spacing w:before="60" w:after="60" w:line="240" w:lineRule="auto"/>
              <w:ind w:left="34"/>
              <w:jc w:val="center"/>
            </w:pPr>
            <w:r>
              <w:rPr>
                <w:b/>
              </w:rPr>
              <w:t>Versão</w:t>
            </w:r>
          </w:p>
        </w:tc>
        <w:tc>
          <w:tcPr>
            <w:tcW w:w="302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DFDFD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76068" w:rsidRDefault="007D422F">
            <w:pPr>
              <w:pStyle w:val="Standard"/>
              <w:keepLines/>
              <w:widowControl w:val="0"/>
              <w:spacing w:before="60" w:after="60" w:line="240" w:lineRule="auto"/>
              <w:ind w:left="34"/>
              <w:jc w:val="center"/>
            </w:pPr>
            <w:r>
              <w:rPr>
                <w:b/>
              </w:rPr>
              <w:t>Descrição</w:t>
            </w:r>
          </w:p>
        </w:tc>
        <w:tc>
          <w:tcPr>
            <w:tcW w:w="347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FDFD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76068" w:rsidRDefault="007D422F">
            <w:pPr>
              <w:pStyle w:val="Standard"/>
              <w:keepLines/>
              <w:widowControl w:val="0"/>
              <w:spacing w:before="60" w:after="60" w:line="240" w:lineRule="auto"/>
              <w:ind w:left="30"/>
              <w:jc w:val="center"/>
            </w:pPr>
            <w:r>
              <w:rPr>
                <w:b/>
              </w:rPr>
              <w:t>Responsável</w:t>
            </w:r>
          </w:p>
        </w:tc>
      </w:tr>
      <w:tr w:rsidR="00576068" w:rsidTr="00576068">
        <w:tc>
          <w:tcPr>
            <w:tcW w:w="142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76068" w:rsidRDefault="007D422F">
            <w:pPr>
              <w:pStyle w:val="Standard"/>
              <w:spacing w:before="60" w:after="60" w:line="240" w:lineRule="auto"/>
              <w:jc w:val="center"/>
            </w:pPr>
            <w:r>
              <w:t>08/02/2016</w:t>
            </w:r>
          </w:p>
        </w:tc>
        <w:tc>
          <w:tcPr>
            <w:tcW w:w="112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76068" w:rsidRDefault="007D422F">
            <w:pPr>
              <w:pStyle w:val="Standard"/>
              <w:spacing w:before="60" w:after="60" w:line="240" w:lineRule="auto"/>
              <w:jc w:val="center"/>
            </w:pPr>
            <w:r>
              <w:t>1.0</w:t>
            </w:r>
          </w:p>
        </w:tc>
        <w:tc>
          <w:tcPr>
            <w:tcW w:w="302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76068" w:rsidRDefault="007D422F">
            <w:pPr>
              <w:pStyle w:val="Standard"/>
              <w:spacing w:before="60" w:after="60" w:line="240" w:lineRule="auto"/>
              <w:jc w:val="center"/>
            </w:pPr>
            <w:r>
              <w:t>Criação do documento</w:t>
            </w:r>
          </w:p>
        </w:tc>
        <w:tc>
          <w:tcPr>
            <w:tcW w:w="347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76068" w:rsidRDefault="007D422F">
            <w:pPr>
              <w:pStyle w:val="Standard"/>
              <w:spacing w:before="60" w:after="60" w:line="240" w:lineRule="auto"/>
              <w:jc w:val="center"/>
            </w:pPr>
            <w:r>
              <w:t xml:space="preserve">Lucas </w:t>
            </w:r>
            <w:proofErr w:type="spellStart"/>
            <w:r>
              <w:t>Vinicios</w:t>
            </w:r>
            <w:proofErr w:type="spellEnd"/>
          </w:p>
        </w:tc>
      </w:tr>
      <w:tr w:rsidR="00576068" w:rsidTr="00576068">
        <w:tc>
          <w:tcPr>
            <w:tcW w:w="142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76068" w:rsidRDefault="007D422F">
            <w:pPr>
              <w:pStyle w:val="Standard"/>
              <w:spacing w:before="60" w:after="60" w:line="240" w:lineRule="auto"/>
              <w:jc w:val="center"/>
            </w:pPr>
            <w:r>
              <w:t>11/02/2016</w:t>
            </w:r>
          </w:p>
        </w:tc>
        <w:tc>
          <w:tcPr>
            <w:tcW w:w="112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76068" w:rsidRDefault="007D422F">
            <w:pPr>
              <w:pStyle w:val="Standard"/>
              <w:spacing w:before="60" w:after="60" w:line="240" w:lineRule="auto"/>
              <w:jc w:val="center"/>
            </w:pPr>
            <w:r>
              <w:t>1.1</w:t>
            </w:r>
          </w:p>
        </w:tc>
        <w:tc>
          <w:tcPr>
            <w:tcW w:w="302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76068" w:rsidRDefault="007D422F">
            <w:pPr>
              <w:pStyle w:val="Standard"/>
              <w:spacing w:before="60" w:after="60" w:line="240" w:lineRule="auto"/>
              <w:jc w:val="center"/>
            </w:pPr>
            <w:r>
              <w:t>Preencher documento</w:t>
            </w:r>
          </w:p>
        </w:tc>
        <w:tc>
          <w:tcPr>
            <w:tcW w:w="347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76068" w:rsidRDefault="007D422F">
            <w:pPr>
              <w:pStyle w:val="Standard"/>
              <w:spacing w:before="60" w:after="60" w:line="240" w:lineRule="auto"/>
              <w:jc w:val="center"/>
            </w:pPr>
            <w:r>
              <w:t xml:space="preserve">Lucas </w:t>
            </w:r>
            <w:proofErr w:type="spellStart"/>
            <w:r>
              <w:t>Vinicios</w:t>
            </w:r>
            <w:bookmarkStart w:id="5" w:name="_GoBack"/>
            <w:bookmarkEnd w:id="5"/>
            <w:proofErr w:type="spellEnd"/>
          </w:p>
        </w:tc>
      </w:tr>
      <w:tr w:rsidR="00576068" w:rsidTr="00576068">
        <w:tc>
          <w:tcPr>
            <w:tcW w:w="142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76068" w:rsidRDefault="00576068">
            <w:pPr>
              <w:pStyle w:val="Standard"/>
              <w:spacing w:before="60" w:after="60" w:line="240" w:lineRule="auto"/>
              <w:jc w:val="center"/>
            </w:pPr>
          </w:p>
        </w:tc>
        <w:tc>
          <w:tcPr>
            <w:tcW w:w="112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76068" w:rsidRDefault="00576068">
            <w:pPr>
              <w:pStyle w:val="Standard"/>
              <w:spacing w:before="60" w:after="60" w:line="240" w:lineRule="auto"/>
              <w:jc w:val="center"/>
            </w:pPr>
          </w:p>
        </w:tc>
        <w:tc>
          <w:tcPr>
            <w:tcW w:w="302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76068" w:rsidRDefault="00576068">
            <w:pPr>
              <w:pStyle w:val="Standard"/>
              <w:spacing w:before="60" w:after="60" w:line="240" w:lineRule="auto"/>
              <w:jc w:val="center"/>
            </w:pPr>
          </w:p>
        </w:tc>
        <w:tc>
          <w:tcPr>
            <w:tcW w:w="347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76068" w:rsidRDefault="00576068">
            <w:pPr>
              <w:pStyle w:val="Standard"/>
              <w:spacing w:before="60" w:after="60" w:line="240" w:lineRule="auto"/>
              <w:jc w:val="center"/>
            </w:pPr>
          </w:p>
        </w:tc>
      </w:tr>
    </w:tbl>
    <w:p w:rsidR="00576068" w:rsidRDefault="00576068">
      <w:pPr>
        <w:pStyle w:val="Heading1"/>
        <w:keepNext w:val="0"/>
        <w:keepLines w:val="0"/>
        <w:spacing w:before="300" w:after="80"/>
        <w:jc w:val="both"/>
      </w:pPr>
      <w:bookmarkStart w:id="6" w:name="h.mql9u8ydtcf5"/>
      <w:bookmarkEnd w:id="6"/>
    </w:p>
    <w:p w:rsidR="00576068" w:rsidRDefault="007D422F" w:rsidP="00576068">
      <w:pPr>
        <w:pStyle w:val="Heading1"/>
        <w:keepNext w:val="0"/>
        <w:keepLines w:val="0"/>
        <w:numPr>
          <w:ilvl w:val="0"/>
          <w:numId w:val="3"/>
        </w:numPr>
        <w:spacing w:before="480" w:after="120"/>
        <w:ind w:firstLine="360"/>
        <w:jc w:val="both"/>
      </w:pPr>
      <w:bookmarkStart w:id="7" w:name="h.7jodighaporg"/>
      <w:bookmarkEnd w:id="7"/>
      <w:r>
        <w:rPr>
          <w:rFonts w:ascii="Arial" w:eastAsia="Arial" w:hAnsi="Arial" w:cs="Arial"/>
          <w:b/>
          <w:sz w:val="48"/>
          <w:szCs w:val="48"/>
        </w:rPr>
        <w:t>Objetivos deste documento</w:t>
      </w:r>
    </w:p>
    <w:p w:rsidR="00576068" w:rsidRDefault="00D30C44">
      <w:pPr>
        <w:pStyle w:val="Heading1"/>
        <w:keepNext w:val="0"/>
        <w:keepLines w:val="0"/>
        <w:spacing w:before="300"/>
        <w:ind w:firstLine="720"/>
        <w:jc w:val="both"/>
      </w:pPr>
      <w:bookmarkStart w:id="8" w:name="h.s047iu5hiwru"/>
      <w:bookmarkEnd w:id="8"/>
      <w:r>
        <w:rPr>
          <w:rFonts w:ascii="Arial" w:eastAsia="Arial" w:hAnsi="Arial" w:cs="Arial"/>
          <w:sz w:val="24"/>
          <w:szCs w:val="24"/>
        </w:rPr>
        <w:t>Identificar os riscos do projeto e seu impacto, probabilidades de ocorrência e prioridade de tratamentos</w:t>
      </w:r>
      <w:r w:rsidR="007D422F"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z w:val="24"/>
          <w:szCs w:val="24"/>
        </w:rPr>
        <w:t xml:space="preserve"> </w:t>
      </w:r>
    </w:p>
    <w:p w:rsidR="00576068" w:rsidRDefault="007D422F">
      <w:pPr>
        <w:pStyle w:val="Standard"/>
        <w:jc w:val="both"/>
      </w:pPr>
      <w:r>
        <w:rPr>
          <w:b/>
          <w:sz w:val="48"/>
          <w:szCs w:val="48"/>
        </w:rPr>
        <w:t>2</w:t>
      </w:r>
      <w:r>
        <w:rPr>
          <w:b/>
          <w:sz w:val="28"/>
          <w:szCs w:val="28"/>
        </w:rPr>
        <w:t xml:space="preserve">. </w:t>
      </w:r>
      <w:r>
        <w:rPr>
          <w:b/>
          <w:sz w:val="48"/>
          <w:szCs w:val="48"/>
        </w:rPr>
        <w:t>Riscos</w:t>
      </w:r>
    </w:p>
    <w:p w:rsidR="00576068" w:rsidRDefault="00D30C44">
      <w:pPr>
        <w:pStyle w:val="Standard"/>
        <w:ind w:firstLine="720"/>
        <w:jc w:val="both"/>
      </w:pPr>
      <w:r>
        <w:rPr>
          <w:sz w:val="24"/>
          <w:szCs w:val="24"/>
        </w:rPr>
        <w:t xml:space="preserve">Segue a tabela a seguir fornece a relação detalhada dos pontos relevantes em relação </w:t>
      </w:r>
      <w:proofErr w:type="gramStart"/>
      <w:r>
        <w:rPr>
          <w:sz w:val="24"/>
          <w:szCs w:val="24"/>
        </w:rPr>
        <w:t>a</w:t>
      </w:r>
      <w:proofErr w:type="gramEnd"/>
      <w:r>
        <w:rPr>
          <w:sz w:val="24"/>
          <w:szCs w:val="24"/>
        </w:rPr>
        <w:t xml:space="preserve"> ocorrência de riscos. A partir da instanciação dessa tabela são identificados os riscos, calculada a probabilidade de sua ocorrência e priorizado o impacto dos riscos corridos.</w:t>
      </w:r>
    </w:p>
    <w:p w:rsidR="00576068" w:rsidRDefault="00576068">
      <w:pPr>
        <w:pStyle w:val="Standard"/>
        <w:spacing w:before="60" w:after="60" w:line="240" w:lineRule="auto"/>
        <w:jc w:val="both"/>
      </w:pPr>
    </w:p>
    <w:tbl>
      <w:tblPr>
        <w:tblW w:w="9360" w:type="dxa"/>
        <w:tblInd w:w="-400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1230"/>
        <w:gridCol w:w="3570"/>
        <w:gridCol w:w="1725"/>
        <w:gridCol w:w="1680"/>
        <w:gridCol w:w="1155"/>
      </w:tblGrid>
      <w:tr w:rsidR="00D30C44" w:rsidTr="0029214E">
        <w:tc>
          <w:tcPr>
            <w:tcW w:w="1230" w:type="dxa"/>
            <w:tcBorders>
              <w:top w:val="single" w:sz="8" w:space="0" w:color="000000"/>
              <w:left w:val="single" w:sz="8" w:space="0" w:color="000000"/>
              <w:bottom w:val="single" w:sz="8" w:space="0" w:color="000001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30C44" w:rsidRDefault="00D30C44" w:rsidP="0029214E">
            <w:pPr>
              <w:pStyle w:val="Standard"/>
              <w:spacing w:line="240" w:lineRule="auto"/>
              <w:jc w:val="center"/>
            </w:pPr>
            <w:r>
              <w:rPr>
                <w:b/>
                <w:bCs/>
                <w:sz w:val="20"/>
                <w:szCs w:val="20"/>
              </w:rPr>
              <w:t>Código do Risco</w:t>
            </w:r>
          </w:p>
        </w:tc>
        <w:tc>
          <w:tcPr>
            <w:tcW w:w="3570" w:type="dxa"/>
            <w:tcBorders>
              <w:top w:val="single" w:sz="8" w:space="0" w:color="000000"/>
              <w:left w:val="single" w:sz="8" w:space="0" w:color="000000"/>
              <w:bottom w:val="single" w:sz="8" w:space="0" w:color="000001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30C44" w:rsidRDefault="00D30C44" w:rsidP="0029214E">
            <w:pPr>
              <w:pStyle w:val="Standard"/>
              <w:spacing w:line="240" w:lineRule="auto"/>
              <w:jc w:val="center"/>
            </w:pPr>
            <w:r>
              <w:rPr>
                <w:b/>
                <w:bCs/>
                <w:sz w:val="20"/>
                <w:szCs w:val="20"/>
              </w:rPr>
              <w:t>Descrição do Risco</w:t>
            </w:r>
          </w:p>
        </w:tc>
        <w:tc>
          <w:tcPr>
            <w:tcW w:w="1725" w:type="dxa"/>
            <w:tcBorders>
              <w:top w:val="single" w:sz="8" w:space="0" w:color="000000"/>
              <w:left w:val="single" w:sz="8" w:space="0" w:color="000000"/>
              <w:bottom w:val="single" w:sz="8" w:space="0" w:color="000001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30C44" w:rsidRDefault="00D30C44" w:rsidP="0029214E">
            <w:pPr>
              <w:pStyle w:val="Standard"/>
              <w:spacing w:line="240" w:lineRule="auto"/>
              <w:jc w:val="center"/>
            </w:pPr>
            <w:r>
              <w:rPr>
                <w:b/>
                <w:bCs/>
                <w:sz w:val="20"/>
                <w:szCs w:val="20"/>
              </w:rPr>
              <w:t>Situação Atual</w:t>
            </w:r>
          </w:p>
        </w:tc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1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30C44" w:rsidRDefault="00D30C44" w:rsidP="0029214E">
            <w:pPr>
              <w:pStyle w:val="Standard"/>
              <w:spacing w:line="240" w:lineRule="auto"/>
              <w:jc w:val="center"/>
            </w:pPr>
            <w:r>
              <w:rPr>
                <w:b/>
                <w:bCs/>
                <w:sz w:val="20"/>
                <w:szCs w:val="20"/>
              </w:rPr>
              <w:t>Probabilidade</w:t>
            </w:r>
          </w:p>
        </w:tc>
        <w:tc>
          <w:tcPr>
            <w:tcW w:w="1155" w:type="dxa"/>
            <w:tcBorders>
              <w:top w:val="single" w:sz="8" w:space="0" w:color="000000"/>
              <w:left w:val="single" w:sz="8" w:space="0" w:color="000000"/>
              <w:bottom w:val="single" w:sz="8" w:space="0" w:color="000001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30C44" w:rsidRDefault="00D30C44" w:rsidP="0029214E">
            <w:pPr>
              <w:pStyle w:val="Standard"/>
              <w:spacing w:line="240" w:lineRule="auto"/>
              <w:jc w:val="center"/>
            </w:pPr>
            <w:r>
              <w:rPr>
                <w:b/>
                <w:bCs/>
                <w:sz w:val="20"/>
                <w:szCs w:val="20"/>
              </w:rPr>
              <w:t>Impacto</w:t>
            </w:r>
          </w:p>
        </w:tc>
      </w:tr>
      <w:tr w:rsidR="00D30C44" w:rsidTr="0029214E">
        <w:tc>
          <w:tcPr>
            <w:tcW w:w="12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0C44" w:rsidRDefault="00D30C44" w:rsidP="0029214E">
            <w:pPr>
              <w:pStyle w:val="Standard"/>
              <w:ind w:left="-60"/>
              <w:jc w:val="center"/>
            </w:pPr>
            <w:r>
              <w:rPr>
                <w:sz w:val="24"/>
                <w:szCs w:val="24"/>
              </w:rPr>
              <w:t>RSC001</w:t>
            </w:r>
          </w:p>
        </w:tc>
        <w:tc>
          <w:tcPr>
            <w:tcW w:w="357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0C44" w:rsidRDefault="00D30C44" w:rsidP="0029214E">
            <w:pPr>
              <w:pStyle w:val="Standard"/>
              <w:ind w:left="-60"/>
              <w:jc w:val="center"/>
            </w:pPr>
            <w:r>
              <w:rPr>
                <w:sz w:val="24"/>
                <w:szCs w:val="24"/>
              </w:rPr>
              <w:t>Perda dos membros chaves da equipe</w:t>
            </w:r>
          </w:p>
        </w:tc>
        <w:tc>
          <w:tcPr>
            <w:tcW w:w="172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0C44" w:rsidRDefault="00D30C44" w:rsidP="0029214E">
            <w:pPr>
              <w:pStyle w:val="Standard"/>
              <w:ind w:left="-60"/>
              <w:jc w:val="center"/>
            </w:pPr>
            <w:r>
              <w:rPr>
                <w:sz w:val="24"/>
                <w:szCs w:val="24"/>
              </w:rPr>
              <w:t>Latente</w:t>
            </w:r>
          </w:p>
        </w:tc>
        <w:tc>
          <w:tcPr>
            <w:tcW w:w="16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0C44" w:rsidRDefault="00D30C44" w:rsidP="0029214E">
            <w:pPr>
              <w:pStyle w:val="Standard"/>
              <w:ind w:left="-60"/>
              <w:jc w:val="center"/>
            </w:pPr>
            <w:r>
              <w:rPr>
                <w:sz w:val="24"/>
                <w:szCs w:val="24"/>
              </w:rPr>
              <w:t>20 a 40 %</w:t>
            </w:r>
          </w:p>
        </w:tc>
        <w:tc>
          <w:tcPr>
            <w:tcW w:w="115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0C44" w:rsidRDefault="00D30C44" w:rsidP="0029214E">
            <w:pPr>
              <w:pStyle w:val="Standard"/>
              <w:ind w:left="-60"/>
              <w:jc w:val="center"/>
            </w:pPr>
            <w:r>
              <w:rPr>
                <w:sz w:val="24"/>
                <w:szCs w:val="24"/>
              </w:rPr>
              <w:t>Muito Alto</w:t>
            </w:r>
          </w:p>
        </w:tc>
      </w:tr>
      <w:tr w:rsidR="00D30C44" w:rsidTr="0029214E">
        <w:tc>
          <w:tcPr>
            <w:tcW w:w="12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0C44" w:rsidRDefault="00D30C44" w:rsidP="0029214E">
            <w:pPr>
              <w:pStyle w:val="Standard"/>
              <w:ind w:left="-60"/>
              <w:jc w:val="center"/>
            </w:pPr>
            <w:r>
              <w:rPr>
                <w:sz w:val="24"/>
                <w:szCs w:val="24"/>
              </w:rPr>
              <w:t>RSC002</w:t>
            </w:r>
          </w:p>
        </w:tc>
        <w:tc>
          <w:tcPr>
            <w:tcW w:w="357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0C44" w:rsidRDefault="00D30C44" w:rsidP="0029214E">
            <w:pPr>
              <w:pStyle w:val="Standard"/>
              <w:ind w:left="-60"/>
              <w:jc w:val="center"/>
            </w:pPr>
            <w:r>
              <w:rPr>
                <w:sz w:val="24"/>
                <w:szCs w:val="24"/>
              </w:rPr>
              <w:t>Mudanças nos requisitos</w:t>
            </w:r>
          </w:p>
        </w:tc>
        <w:tc>
          <w:tcPr>
            <w:tcW w:w="172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0C44" w:rsidRDefault="00D30C44" w:rsidP="0029214E">
            <w:pPr>
              <w:pStyle w:val="Standard"/>
              <w:ind w:left="-60"/>
              <w:jc w:val="center"/>
            </w:pPr>
            <w:proofErr w:type="gramStart"/>
            <w:r>
              <w:rPr>
                <w:sz w:val="24"/>
                <w:szCs w:val="24"/>
              </w:rPr>
              <w:t>ocorrido</w:t>
            </w:r>
            <w:proofErr w:type="gramEnd"/>
          </w:p>
        </w:tc>
        <w:tc>
          <w:tcPr>
            <w:tcW w:w="16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0C44" w:rsidRDefault="00D30C44" w:rsidP="0029214E">
            <w:pPr>
              <w:pStyle w:val="Standard"/>
              <w:ind w:left="-60"/>
              <w:jc w:val="center"/>
            </w:pPr>
            <w:r>
              <w:rPr>
                <w:sz w:val="24"/>
                <w:szCs w:val="24"/>
              </w:rPr>
              <w:t>40 a 60 %</w:t>
            </w:r>
          </w:p>
        </w:tc>
        <w:tc>
          <w:tcPr>
            <w:tcW w:w="115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0C44" w:rsidRDefault="00D30C44" w:rsidP="0029214E">
            <w:pPr>
              <w:pStyle w:val="Standard"/>
              <w:ind w:left="-60"/>
              <w:jc w:val="center"/>
            </w:pPr>
            <w:r>
              <w:rPr>
                <w:sz w:val="24"/>
                <w:szCs w:val="24"/>
              </w:rPr>
              <w:t>Muito Alto</w:t>
            </w:r>
          </w:p>
        </w:tc>
      </w:tr>
      <w:tr w:rsidR="00D30C44" w:rsidTr="0029214E">
        <w:tc>
          <w:tcPr>
            <w:tcW w:w="12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0C44" w:rsidRDefault="00D30C44" w:rsidP="0029214E">
            <w:pPr>
              <w:pStyle w:val="Standard"/>
              <w:ind w:left="-60"/>
              <w:jc w:val="center"/>
            </w:pPr>
            <w:r>
              <w:rPr>
                <w:sz w:val="24"/>
                <w:szCs w:val="24"/>
              </w:rPr>
              <w:t>RSC003</w:t>
            </w:r>
          </w:p>
        </w:tc>
        <w:tc>
          <w:tcPr>
            <w:tcW w:w="357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0C44" w:rsidRDefault="00D30C44" w:rsidP="0029214E">
            <w:pPr>
              <w:pStyle w:val="Standard"/>
              <w:ind w:left="-60"/>
              <w:jc w:val="center"/>
            </w:pPr>
            <w:r>
              <w:rPr>
                <w:sz w:val="24"/>
                <w:szCs w:val="24"/>
              </w:rPr>
              <w:t>Falta de conhecimento de alguns membros da equipe de projeto</w:t>
            </w:r>
          </w:p>
        </w:tc>
        <w:tc>
          <w:tcPr>
            <w:tcW w:w="172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0C44" w:rsidRDefault="00B66187" w:rsidP="0029214E">
            <w:pPr>
              <w:pStyle w:val="Standard"/>
              <w:ind w:left="-60"/>
              <w:jc w:val="center"/>
            </w:pPr>
            <w:r>
              <w:rPr>
                <w:sz w:val="24"/>
                <w:szCs w:val="24"/>
              </w:rPr>
              <w:t>Latente</w:t>
            </w:r>
          </w:p>
        </w:tc>
        <w:tc>
          <w:tcPr>
            <w:tcW w:w="16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0C44" w:rsidRDefault="00D30C44" w:rsidP="0029214E">
            <w:pPr>
              <w:pStyle w:val="Standard"/>
              <w:ind w:left="-60"/>
              <w:jc w:val="center"/>
            </w:pPr>
            <w:r>
              <w:rPr>
                <w:sz w:val="24"/>
                <w:szCs w:val="24"/>
              </w:rPr>
              <w:t>100%</w:t>
            </w:r>
          </w:p>
        </w:tc>
        <w:tc>
          <w:tcPr>
            <w:tcW w:w="115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0C44" w:rsidRDefault="00D30C44" w:rsidP="0029214E">
            <w:pPr>
              <w:pStyle w:val="Standard"/>
              <w:ind w:left="-60"/>
              <w:jc w:val="center"/>
            </w:pPr>
            <w:r>
              <w:rPr>
                <w:sz w:val="24"/>
                <w:szCs w:val="24"/>
              </w:rPr>
              <w:t>Alto</w:t>
            </w:r>
          </w:p>
        </w:tc>
      </w:tr>
      <w:tr w:rsidR="00D30C44" w:rsidTr="0029214E">
        <w:tc>
          <w:tcPr>
            <w:tcW w:w="12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0C44" w:rsidRDefault="00D30C44" w:rsidP="0029214E">
            <w:pPr>
              <w:pStyle w:val="Standard"/>
              <w:ind w:left="-60"/>
              <w:jc w:val="center"/>
            </w:pPr>
            <w:r>
              <w:rPr>
                <w:sz w:val="24"/>
                <w:szCs w:val="24"/>
              </w:rPr>
              <w:t>RSC004</w:t>
            </w:r>
          </w:p>
        </w:tc>
        <w:tc>
          <w:tcPr>
            <w:tcW w:w="357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0C44" w:rsidRDefault="00D30C44" w:rsidP="0029214E">
            <w:pPr>
              <w:pStyle w:val="Standard"/>
              <w:ind w:left="-60"/>
              <w:jc w:val="center"/>
            </w:pPr>
            <w:r>
              <w:rPr>
                <w:sz w:val="24"/>
                <w:szCs w:val="24"/>
              </w:rPr>
              <w:t>Mudanças tecnológicas</w:t>
            </w:r>
          </w:p>
        </w:tc>
        <w:tc>
          <w:tcPr>
            <w:tcW w:w="172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0C44" w:rsidRDefault="00D30C44" w:rsidP="0029214E">
            <w:pPr>
              <w:pStyle w:val="Standard"/>
              <w:ind w:left="-60"/>
              <w:jc w:val="center"/>
            </w:pPr>
            <w:r>
              <w:rPr>
                <w:sz w:val="24"/>
                <w:szCs w:val="24"/>
              </w:rPr>
              <w:t>Latente</w:t>
            </w:r>
          </w:p>
        </w:tc>
        <w:tc>
          <w:tcPr>
            <w:tcW w:w="16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0C44" w:rsidRDefault="00D30C44" w:rsidP="0029214E">
            <w:pPr>
              <w:pStyle w:val="Standard"/>
              <w:ind w:left="-60"/>
              <w:jc w:val="center"/>
            </w:pPr>
            <w:r>
              <w:rPr>
                <w:sz w:val="24"/>
                <w:szCs w:val="24"/>
              </w:rPr>
              <w:t>0 a 20%</w:t>
            </w:r>
          </w:p>
        </w:tc>
        <w:tc>
          <w:tcPr>
            <w:tcW w:w="115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0C44" w:rsidRDefault="00D30C44" w:rsidP="0029214E">
            <w:pPr>
              <w:pStyle w:val="Standard"/>
              <w:ind w:left="-60"/>
              <w:jc w:val="center"/>
            </w:pPr>
            <w:r>
              <w:rPr>
                <w:sz w:val="24"/>
                <w:szCs w:val="24"/>
              </w:rPr>
              <w:t>Muito Alto</w:t>
            </w:r>
          </w:p>
        </w:tc>
      </w:tr>
      <w:tr w:rsidR="00D30C44" w:rsidTr="0029214E">
        <w:tc>
          <w:tcPr>
            <w:tcW w:w="12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0C44" w:rsidRDefault="00D30C44" w:rsidP="0029214E">
            <w:pPr>
              <w:pStyle w:val="Standard"/>
              <w:ind w:left="-60"/>
              <w:jc w:val="center"/>
            </w:pPr>
            <w:r>
              <w:rPr>
                <w:sz w:val="24"/>
                <w:szCs w:val="24"/>
              </w:rPr>
              <w:t>RSC005</w:t>
            </w:r>
          </w:p>
        </w:tc>
        <w:tc>
          <w:tcPr>
            <w:tcW w:w="357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0C44" w:rsidRDefault="00D30C44" w:rsidP="0029214E">
            <w:pPr>
              <w:pStyle w:val="Standard"/>
              <w:ind w:left="-60"/>
              <w:jc w:val="center"/>
            </w:pPr>
            <w:r>
              <w:rPr>
                <w:sz w:val="24"/>
                <w:szCs w:val="24"/>
              </w:rPr>
              <w:t xml:space="preserve">Algum membro da equipe se </w:t>
            </w:r>
            <w:r>
              <w:rPr>
                <w:sz w:val="24"/>
                <w:szCs w:val="24"/>
              </w:rPr>
              <w:lastRenderedPageBreak/>
              <w:t>afastou</w:t>
            </w:r>
          </w:p>
        </w:tc>
        <w:tc>
          <w:tcPr>
            <w:tcW w:w="172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0C44" w:rsidRDefault="00D30C44" w:rsidP="0029214E">
            <w:pPr>
              <w:pStyle w:val="Standard"/>
              <w:ind w:left="-60"/>
              <w:jc w:val="center"/>
            </w:pPr>
            <w:r>
              <w:rPr>
                <w:sz w:val="24"/>
                <w:szCs w:val="24"/>
              </w:rPr>
              <w:lastRenderedPageBreak/>
              <w:t>Latente</w:t>
            </w:r>
          </w:p>
        </w:tc>
        <w:tc>
          <w:tcPr>
            <w:tcW w:w="16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0C44" w:rsidRDefault="00D30C44" w:rsidP="0029214E">
            <w:pPr>
              <w:pStyle w:val="Standard"/>
              <w:ind w:left="-60"/>
              <w:jc w:val="center"/>
            </w:pPr>
            <w:r>
              <w:rPr>
                <w:sz w:val="24"/>
                <w:szCs w:val="24"/>
              </w:rPr>
              <w:t>80% a 100%</w:t>
            </w:r>
          </w:p>
        </w:tc>
        <w:tc>
          <w:tcPr>
            <w:tcW w:w="115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0C44" w:rsidRDefault="00D30C44" w:rsidP="0029214E">
            <w:pPr>
              <w:pStyle w:val="Standard"/>
              <w:ind w:left="-60"/>
              <w:jc w:val="center"/>
            </w:pPr>
            <w:r>
              <w:rPr>
                <w:sz w:val="24"/>
                <w:szCs w:val="24"/>
              </w:rPr>
              <w:t>Baixo</w:t>
            </w:r>
          </w:p>
        </w:tc>
      </w:tr>
      <w:tr w:rsidR="00D30C44" w:rsidTr="0029214E">
        <w:tc>
          <w:tcPr>
            <w:tcW w:w="12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0C44" w:rsidRDefault="00D30C44" w:rsidP="0029214E">
            <w:pPr>
              <w:pStyle w:val="Standard"/>
              <w:ind w:left="-60"/>
              <w:jc w:val="center"/>
            </w:pPr>
            <w:r>
              <w:rPr>
                <w:sz w:val="24"/>
                <w:szCs w:val="24"/>
              </w:rPr>
              <w:lastRenderedPageBreak/>
              <w:t>RSC006</w:t>
            </w:r>
          </w:p>
        </w:tc>
        <w:tc>
          <w:tcPr>
            <w:tcW w:w="357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0C44" w:rsidRDefault="00D30C44" w:rsidP="0029214E">
            <w:pPr>
              <w:pStyle w:val="Standard"/>
              <w:ind w:left="-60"/>
              <w:jc w:val="center"/>
            </w:pPr>
            <w:r>
              <w:rPr>
                <w:sz w:val="24"/>
                <w:szCs w:val="24"/>
              </w:rPr>
              <w:t>Falha de Comunicação entre os membros da equipe</w:t>
            </w:r>
          </w:p>
        </w:tc>
        <w:tc>
          <w:tcPr>
            <w:tcW w:w="172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0C44" w:rsidRDefault="00D30C44" w:rsidP="0029214E">
            <w:pPr>
              <w:pStyle w:val="Standard"/>
              <w:ind w:left="-60"/>
              <w:jc w:val="center"/>
            </w:pPr>
            <w:r>
              <w:rPr>
                <w:sz w:val="24"/>
                <w:szCs w:val="24"/>
              </w:rPr>
              <w:t>Latente</w:t>
            </w:r>
          </w:p>
        </w:tc>
        <w:tc>
          <w:tcPr>
            <w:tcW w:w="16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0C44" w:rsidRDefault="00D30C44" w:rsidP="0029214E">
            <w:pPr>
              <w:pStyle w:val="Standard"/>
              <w:ind w:left="-60"/>
              <w:jc w:val="center"/>
            </w:pPr>
            <w:r>
              <w:rPr>
                <w:sz w:val="24"/>
                <w:szCs w:val="24"/>
              </w:rPr>
              <w:t>60% a 80%</w:t>
            </w:r>
          </w:p>
        </w:tc>
        <w:tc>
          <w:tcPr>
            <w:tcW w:w="115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0C44" w:rsidRDefault="00D30C44" w:rsidP="0029214E">
            <w:pPr>
              <w:pStyle w:val="Standard"/>
              <w:ind w:left="-60"/>
              <w:jc w:val="center"/>
            </w:pPr>
            <w:r>
              <w:rPr>
                <w:sz w:val="24"/>
                <w:szCs w:val="24"/>
              </w:rPr>
              <w:t>Alto</w:t>
            </w:r>
          </w:p>
        </w:tc>
      </w:tr>
      <w:tr w:rsidR="00D30C44" w:rsidTr="0029214E">
        <w:tc>
          <w:tcPr>
            <w:tcW w:w="12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0C44" w:rsidRDefault="00D30C44" w:rsidP="0029214E">
            <w:pPr>
              <w:pStyle w:val="Standard"/>
              <w:ind w:left="-60"/>
              <w:jc w:val="center"/>
            </w:pPr>
            <w:r>
              <w:rPr>
                <w:sz w:val="24"/>
                <w:szCs w:val="24"/>
              </w:rPr>
              <w:t>RSC007</w:t>
            </w:r>
          </w:p>
        </w:tc>
        <w:tc>
          <w:tcPr>
            <w:tcW w:w="357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0C44" w:rsidRDefault="00D30C44" w:rsidP="0029214E">
            <w:pPr>
              <w:pStyle w:val="Standard"/>
              <w:ind w:left="-60"/>
              <w:jc w:val="center"/>
            </w:pPr>
            <w:r>
              <w:rPr>
                <w:sz w:val="24"/>
                <w:szCs w:val="24"/>
              </w:rPr>
              <w:t>Integração das Equipes</w:t>
            </w:r>
          </w:p>
        </w:tc>
        <w:tc>
          <w:tcPr>
            <w:tcW w:w="172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0C44" w:rsidRDefault="00D30C44" w:rsidP="0029214E">
            <w:pPr>
              <w:pStyle w:val="Standard"/>
              <w:ind w:left="-60"/>
              <w:jc w:val="center"/>
            </w:pPr>
            <w:r>
              <w:rPr>
                <w:sz w:val="24"/>
                <w:szCs w:val="24"/>
              </w:rPr>
              <w:t>Latente</w:t>
            </w:r>
          </w:p>
        </w:tc>
        <w:tc>
          <w:tcPr>
            <w:tcW w:w="16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0C44" w:rsidRDefault="00D30C44" w:rsidP="0029214E">
            <w:pPr>
              <w:pStyle w:val="Standard"/>
              <w:ind w:left="-60"/>
              <w:jc w:val="center"/>
            </w:pPr>
            <w:r>
              <w:rPr>
                <w:sz w:val="24"/>
                <w:szCs w:val="24"/>
              </w:rPr>
              <w:t>100%</w:t>
            </w:r>
          </w:p>
        </w:tc>
        <w:tc>
          <w:tcPr>
            <w:tcW w:w="115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0C44" w:rsidRDefault="00D30C44" w:rsidP="0029214E">
            <w:pPr>
              <w:pStyle w:val="Standard"/>
              <w:ind w:left="-60"/>
              <w:jc w:val="center"/>
            </w:pPr>
            <w:r>
              <w:rPr>
                <w:sz w:val="24"/>
                <w:szCs w:val="24"/>
              </w:rPr>
              <w:t>Muito Alto</w:t>
            </w:r>
          </w:p>
        </w:tc>
      </w:tr>
    </w:tbl>
    <w:p w:rsidR="00576068" w:rsidRDefault="00576068">
      <w:pPr>
        <w:pStyle w:val="Standard"/>
      </w:pPr>
    </w:p>
    <w:p w:rsidR="00576068" w:rsidRDefault="007D422F">
      <w:pPr>
        <w:pStyle w:val="Heading2"/>
        <w:spacing w:before="240" w:after="60" w:line="240" w:lineRule="auto"/>
        <w:jc w:val="both"/>
      </w:pPr>
      <w:bookmarkStart w:id="9" w:name="h.8qb7cz7z0nbl"/>
      <w:bookmarkEnd w:id="9"/>
      <w:r>
        <w:rPr>
          <w:rFonts w:ascii="Arial" w:eastAsia="Arial" w:hAnsi="Arial" w:cs="Arial"/>
        </w:rPr>
        <w:t>Impacto</w:t>
      </w:r>
    </w:p>
    <w:p w:rsidR="00576068" w:rsidRDefault="00576068">
      <w:pPr>
        <w:pStyle w:val="Standard"/>
        <w:spacing w:before="60" w:after="60" w:line="240" w:lineRule="auto"/>
        <w:jc w:val="both"/>
      </w:pPr>
    </w:p>
    <w:tbl>
      <w:tblPr>
        <w:tblW w:w="3375" w:type="dxa"/>
        <w:tblInd w:w="-217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884"/>
        <w:gridCol w:w="2491"/>
      </w:tblGrid>
      <w:tr w:rsidR="00576068" w:rsidTr="00576068">
        <w:tc>
          <w:tcPr>
            <w:tcW w:w="88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6068" w:rsidRDefault="007D422F">
            <w:pPr>
              <w:pStyle w:val="Standard"/>
              <w:widowControl w:val="0"/>
              <w:spacing w:line="240" w:lineRule="auto"/>
              <w:jc w:val="both"/>
            </w:pPr>
            <w:r>
              <w:rPr>
                <w:sz w:val="24"/>
                <w:szCs w:val="24"/>
              </w:rPr>
              <w:t>Nota</w:t>
            </w:r>
          </w:p>
        </w:tc>
        <w:tc>
          <w:tcPr>
            <w:tcW w:w="24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6068" w:rsidRDefault="007D422F">
            <w:pPr>
              <w:pStyle w:val="Standard"/>
              <w:widowControl w:val="0"/>
              <w:spacing w:line="240" w:lineRule="auto"/>
              <w:jc w:val="both"/>
            </w:pPr>
            <w:r>
              <w:rPr>
                <w:sz w:val="24"/>
                <w:szCs w:val="24"/>
              </w:rPr>
              <w:t>Grau</w:t>
            </w:r>
          </w:p>
        </w:tc>
      </w:tr>
      <w:tr w:rsidR="00576068" w:rsidTr="00576068">
        <w:tc>
          <w:tcPr>
            <w:tcW w:w="88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6068" w:rsidRDefault="007D422F">
            <w:pPr>
              <w:pStyle w:val="Standard"/>
              <w:widowControl w:val="0"/>
              <w:spacing w:line="240" w:lineRule="auto"/>
              <w:jc w:val="center"/>
            </w:pPr>
            <w:proofErr w:type="gramStart"/>
            <w:r>
              <w:rPr>
                <w:sz w:val="24"/>
                <w:szCs w:val="24"/>
              </w:rPr>
              <w:t>1</w:t>
            </w:r>
            <w:proofErr w:type="gramEnd"/>
          </w:p>
        </w:tc>
        <w:tc>
          <w:tcPr>
            <w:tcW w:w="24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6068" w:rsidRDefault="007D422F">
            <w:pPr>
              <w:pStyle w:val="Standard"/>
              <w:widowControl w:val="0"/>
              <w:spacing w:line="240" w:lineRule="auto"/>
              <w:jc w:val="center"/>
            </w:pPr>
            <w:r>
              <w:t>Muito Baixo</w:t>
            </w:r>
          </w:p>
        </w:tc>
      </w:tr>
      <w:tr w:rsidR="00576068" w:rsidTr="00576068">
        <w:tc>
          <w:tcPr>
            <w:tcW w:w="88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6068" w:rsidRDefault="007D422F">
            <w:pPr>
              <w:pStyle w:val="Standard"/>
              <w:widowControl w:val="0"/>
              <w:spacing w:line="240" w:lineRule="auto"/>
              <w:jc w:val="center"/>
            </w:pPr>
            <w:proofErr w:type="gramStart"/>
            <w:r>
              <w:rPr>
                <w:sz w:val="24"/>
                <w:szCs w:val="24"/>
              </w:rPr>
              <w:t>2</w:t>
            </w:r>
            <w:proofErr w:type="gramEnd"/>
          </w:p>
        </w:tc>
        <w:tc>
          <w:tcPr>
            <w:tcW w:w="24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6068" w:rsidRDefault="007D422F">
            <w:pPr>
              <w:pStyle w:val="Standard"/>
              <w:widowControl w:val="0"/>
              <w:spacing w:line="240" w:lineRule="auto"/>
              <w:jc w:val="center"/>
            </w:pPr>
            <w:r>
              <w:t>Baixo</w:t>
            </w:r>
          </w:p>
        </w:tc>
      </w:tr>
      <w:tr w:rsidR="00576068" w:rsidTr="00576068">
        <w:tc>
          <w:tcPr>
            <w:tcW w:w="88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6068" w:rsidRDefault="007D422F">
            <w:pPr>
              <w:pStyle w:val="Standard"/>
              <w:widowControl w:val="0"/>
              <w:spacing w:line="240" w:lineRule="auto"/>
              <w:jc w:val="center"/>
            </w:pPr>
            <w:proofErr w:type="gramStart"/>
            <w:r>
              <w:rPr>
                <w:sz w:val="24"/>
                <w:szCs w:val="24"/>
              </w:rPr>
              <w:t>3</w:t>
            </w:r>
            <w:proofErr w:type="gramEnd"/>
          </w:p>
        </w:tc>
        <w:tc>
          <w:tcPr>
            <w:tcW w:w="24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6068" w:rsidRDefault="007D422F">
            <w:pPr>
              <w:pStyle w:val="Standard"/>
              <w:widowControl w:val="0"/>
              <w:spacing w:line="240" w:lineRule="auto"/>
              <w:jc w:val="center"/>
            </w:pPr>
            <w:r>
              <w:t>Médio</w:t>
            </w:r>
          </w:p>
        </w:tc>
      </w:tr>
      <w:tr w:rsidR="00576068" w:rsidTr="00576068">
        <w:tc>
          <w:tcPr>
            <w:tcW w:w="88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6068" w:rsidRDefault="007D422F">
            <w:pPr>
              <w:pStyle w:val="Standard"/>
              <w:widowControl w:val="0"/>
              <w:spacing w:line="240" w:lineRule="auto"/>
              <w:jc w:val="center"/>
            </w:pPr>
            <w:proofErr w:type="gramStart"/>
            <w:r>
              <w:rPr>
                <w:sz w:val="24"/>
                <w:szCs w:val="24"/>
              </w:rPr>
              <w:t>4</w:t>
            </w:r>
            <w:proofErr w:type="gramEnd"/>
          </w:p>
        </w:tc>
        <w:tc>
          <w:tcPr>
            <w:tcW w:w="24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6068" w:rsidRDefault="007D422F">
            <w:pPr>
              <w:pStyle w:val="Standard"/>
              <w:widowControl w:val="0"/>
              <w:spacing w:line="240" w:lineRule="auto"/>
              <w:jc w:val="center"/>
            </w:pPr>
            <w:r>
              <w:t>Alto</w:t>
            </w:r>
          </w:p>
        </w:tc>
      </w:tr>
      <w:tr w:rsidR="00576068" w:rsidTr="00576068">
        <w:tc>
          <w:tcPr>
            <w:tcW w:w="88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6068" w:rsidRDefault="007D422F">
            <w:pPr>
              <w:pStyle w:val="Standard"/>
              <w:widowControl w:val="0"/>
              <w:spacing w:line="240" w:lineRule="auto"/>
              <w:jc w:val="center"/>
            </w:pPr>
            <w:proofErr w:type="gramStart"/>
            <w:r>
              <w:rPr>
                <w:sz w:val="24"/>
                <w:szCs w:val="24"/>
              </w:rPr>
              <w:t>5</w:t>
            </w:r>
            <w:proofErr w:type="gramEnd"/>
          </w:p>
        </w:tc>
        <w:tc>
          <w:tcPr>
            <w:tcW w:w="24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6068" w:rsidRDefault="007D422F">
            <w:pPr>
              <w:pStyle w:val="Standard"/>
              <w:widowControl w:val="0"/>
              <w:spacing w:line="240" w:lineRule="auto"/>
              <w:jc w:val="center"/>
            </w:pPr>
            <w:r>
              <w:t>Muito Alto</w:t>
            </w:r>
          </w:p>
        </w:tc>
      </w:tr>
    </w:tbl>
    <w:p w:rsidR="00576068" w:rsidRDefault="007D422F">
      <w:pPr>
        <w:pStyle w:val="Heading2"/>
        <w:spacing w:before="240" w:after="60" w:line="240" w:lineRule="auto"/>
        <w:jc w:val="both"/>
      </w:pPr>
      <w:bookmarkStart w:id="10" w:name="h.u9e9n96dsht"/>
      <w:bookmarkEnd w:id="10"/>
      <w:r>
        <w:rPr>
          <w:rFonts w:ascii="Arial" w:eastAsia="Arial" w:hAnsi="Arial" w:cs="Arial"/>
        </w:rPr>
        <w:t>Probabilidade</w:t>
      </w:r>
      <w:r>
        <w:rPr>
          <w:rFonts w:ascii="Arial" w:eastAsia="Arial" w:hAnsi="Arial" w:cs="Arial"/>
        </w:rPr>
        <w:tab/>
      </w:r>
    </w:p>
    <w:p w:rsidR="00576068" w:rsidRDefault="00576068">
      <w:pPr>
        <w:pStyle w:val="Standard"/>
        <w:spacing w:before="60" w:after="60" w:line="240" w:lineRule="auto"/>
        <w:jc w:val="both"/>
      </w:pPr>
    </w:p>
    <w:tbl>
      <w:tblPr>
        <w:tblW w:w="3600" w:type="dxa"/>
        <w:tblInd w:w="-217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690"/>
        <w:gridCol w:w="1425"/>
        <w:gridCol w:w="1485"/>
      </w:tblGrid>
      <w:tr w:rsidR="00576068" w:rsidTr="00576068">
        <w:trPr>
          <w:trHeight w:val="400"/>
        </w:trPr>
        <w:tc>
          <w:tcPr>
            <w:tcW w:w="6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6068" w:rsidRDefault="007D422F">
            <w:pPr>
              <w:pStyle w:val="Standard"/>
              <w:widowControl w:val="0"/>
              <w:spacing w:line="240" w:lineRule="auto"/>
              <w:jc w:val="both"/>
            </w:pPr>
            <w:r>
              <w:rPr>
                <w:sz w:val="20"/>
                <w:szCs w:val="20"/>
              </w:rPr>
              <w:t>Nota</w:t>
            </w:r>
          </w:p>
        </w:tc>
        <w:tc>
          <w:tcPr>
            <w:tcW w:w="142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6068" w:rsidRDefault="007D422F">
            <w:pPr>
              <w:pStyle w:val="Standard"/>
              <w:widowControl w:val="0"/>
              <w:spacing w:line="240" w:lineRule="auto"/>
              <w:jc w:val="both"/>
            </w:pPr>
            <w:r>
              <w:rPr>
                <w:sz w:val="20"/>
                <w:szCs w:val="20"/>
              </w:rPr>
              <w:t>Grau</w:t>
            </w:r>
          </w:p>
        </w:tc>
        <w:tc>
          <w:tcPr>
            <w:tcW w:w="148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6068" w:rsidRDefault="007D422F">
            <w:pPr>
              <w:pStyle w:val="Standard"/>
              <w:widowControl w:val="0"/>
              <w:spacing w:line="240" w:lineRule="auto"/>
              <w:jc w:val="both"/>
            </w:pPr>
            <w:r>
              <w:rPr>
                <w:sz w:val="20"/>
                <w:szCs w:val="20"/>
              </w:rPr>
              <w:t>Chances (%)</w:t>
            </w:r>
          </w:p>
        </w:tc>
      </w:tr>
      <w:tr w:rsidR="00576068" w:rsidTr="00576068">
        <w:trPr>
          <w:trHeight w:val="440"/>
        </w:trPr>
        <w:tc>
          <w:tcPr>
            <w:tcW w:w="6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6068" w:rsidRDefault="007D422F">
            <w:pPr>
              <w:pStyle w:val="Standard"/>
              <w:widowControl w:val="0"/>
              <w:spacing w:line="240" w:lineRule="auto"/>
              <w:jc w:val="center"/>
            </w:pPr>
            <w:proofErr w:type="gramStart"/>
            <w:r>
              <w:t>1</w:t>
            </w:r>
            <w:proofErr w:type="gramEnd"/>
          </w:p>
        </w:tc>
        <w:tc>
          <w:tcPr>
            <w:tcW w:w="142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6068" w:rsidRDefault="007D422F">
            <w:pPr>
              <w:pStyle w:val="Standard"/>
              <w:widowControl w:val="0"/>
              <w:spacing w:line="240" w:lineRule="auto"/>
              <w:jc w:val="center"/>
            </w:pPr>
            <w:r>
              <w:t>Muito Baixa</w:t>
            </w:r>
          </w:p>
        </w:tc>
        <w:tc>
          <w:tcPr>
            <w:tcW w:w="148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6068" w:rsidRDefault="007D422F">
            <w:pPr>
              <w:pStyle w:val="Standard"/>
              <w:widowControl w:val="0"/>
              <w:spacing w:line="240" w:lineRule="auto"/>
              <w:jc w:val="center"/>
            </w:pPr>
            <w:r>
              <w:rPr>
                <w:sz w:val="24"/>
                <w:szCs w:val="24"/>
              </w:rPr>
              <w:t>0 a 20</w:t>
            </w:r>
          </w:p>
        </w:tc>
      </w:tr>
      <w:tr w:rsidR="00576068" w:rsidTr="00576068">
        <w:tc>
          <w:tcPr>
            <w:tcW w:w="6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6068" w:rsidRDefault="007D422F">
            <w:pPr>
              <w:pStyle w:val="Standard"/>
              <w:widowControl w:val="0"/>
              <w:spacing w:line="240" w:lineRule="auto"/>
              <w:jc w:val="center"/>
            </w:pPr>
            <w:proofErr w:type="gramStart"/>
            <w:r>
              <w:t>2</w:t>
            </w:r>
            <w:proofErr w:type="gramEnd"/>
          </w:p>
        </w:tc>
        <w:tc>
          <w:tcPr>
            <w:tcW w:w="142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6068" w:rsidRDefault="007D422F">
            <w:pPr>
              <w:pStyle w:val="Standard"/>
              <w:widowControl w:val="0"/>
              <w:spacing w:line="240" w:lineRule="auto"/>
              <w:jc w:val="center"/>
            </w:pPr>
            <w:r>
              <w:t>Baixa</w:t>
            </w:r>
          </w:p>
        </w:tc>
        <w:tc>
          <w:tcPr>
            <w:tcW w:w="148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6068" w:rsidRDefault="007D422F">
            <w:pPr>
              <w:pStyle w:val="Standard"/>
              <w:widowControl w:val="0"/>
              <w:spacing w:line="240" w:lineRule="auto"/>
              <w:jc w:val="center"/>
            </w:pPr>
            <w:r>
              <w:rPr>
                <w:sz w:val="24"/>
                <w:szCs w:val="24"/>
              </w:rPr>
              <w:t>20 a 40</w:t>
            </w:r>
          </w:p>
        </w:tc>
      </w:tr>
      <w:tr w:rsidR="00576068" w:rsidTr="00576068">
        <w:tc>
          <w:tcPr>
            <w:tcW w:w="6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6068" w:rsidRDefault="007D422F">
            <w:pPr>
              <w:pStyle w:val="Standard"/>
              <w:widowControl w:val="0"/>
              <w:spacing w:line="240" w:lineRule="auto"/>
              <w:jc w:val="center"/>
            </w:pPr>
            <w:proofErr w:type="gramStart"/>
            <w:r>
              <w:t>3</w:t>
            </w:r>
            <w:proofErr w:type="gramEnd"/>
          </w:p>
        </w:tc>
        <w:tc>
          <w:tcPr>
            <w:tcW w:w="142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6068" w:rsidRDefault="007D422F">
            <w:pPr>
              <w:pStyle w:val="Standard"/>
              <w:widowControl w:val="0"/>
              <w:spacing w:line="240" w:lineRule="auto"/>
              <w:jc w:val="center"/>
            </w:pPr>
            <w:r>
              <w:t>Média</w:t>
            </w:r>
          </w:p>
        </w:tc>
        <w:tc>
          <w:tcPr>
            <w:tcW w:w="148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6068" w:rsidRDefault="007D422F">
            <w:pPr>
              <w:pStyle w:val="Standard"/>
              <w:widowControl w:val="0"/>
              <w:spacing w:line="240" w:lineRule="auto"/>
              <w:jc w:val="center"/>
            </w:pPr>
            <w:r>
              <w:rPr>
                <w:sz w:val="24"/>
                <w:szCs w:val="24"/>
              </w:rPr>
              <w:t>40 a 60</w:t>
            </w:r>
          </w:p>
        </w:tc>
      </w:tr>
      <w:tr w:rsidR="00576068" w:rsidTr="00576068">
        <w:tc>
          <w:tcPr>
            <w:tcW w:w="6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6068" w:rsidRDefault="007D422F">
            <w:pPr>
              <w:pStyle w:val="Standard"/>
              <w:widowControl w:val="0"/>
              <w:spacing w:line="240" w:lineRule="auto"/>
              <w:jc w:val="center"/>
            </w:pPr>
            <w:proofErr w:type="gramStart"/>
            <w:r>
              <w:t>4</w:t>
            </w:r>
            <w:proofErr w:type="gramEnd"/>
          </w:p>
        </w:tc>
        <w:tc>
          <w:tcPr>
            <w:tcW w:w="142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6068" w:rsidRDefault="007D422F">
            <w:pPr>
              <w:pStyle w:val="Standard"/>
              <w:widowControl w:val="0"/>
              <w:spacing w:line="240" w:lineRule="auto"/>
              <w:jc w:val="center"/>
            </w:pPr>
            <w:r>
              <w:t>Alta</w:t>
            </w:r>
          </w:p>
        </w:tc>
        <w:tc>
          <w:tcPr>
            <w:tcW w:w="148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6068" w:rsidRDefault="007D422F">
            <w:pPr>
              <w:pStyle w:val="Standard"/>
              <w:widowControl w:val="0"/>
              <w:spacing w:line="240" w:lineRule="auto"/>
              <w:jc w:val="center"/>
            </w:pPr>
            <w:r>
              <w:rPr>
                <w:sz w:val="24"/>
                <w:szCs w:val="24"/>
              </w:rPr>
              <w:t>60 a 80</w:t>
            </w:r>
          </w:p>
        </w:tc>
      </w:tr>
      <w:tr w:rsidR="00576068" w:rsidTr="00576068">
        <w:tc>
          <w:tcPr>
            <w:tcW w:w="6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6068" w:rsidRDefault="007D422F">
            <w:pPr>
              <w:pStyle w:val="Standard"/>
              <w:widowControl w:val="0"/>
              <w:spacing w:line="240" w:lineRule="auto"/>
              <w:jc w:val="center"/>
            </w:pPr>
            <w:proofErr w:type="gramStart"/>
            <w:r>
              <w:t>5</w:t>
            </w:r>
            <w:proofErr w:type="gramEnd"/>
          </w:p>
        </w:tc>
        <w:tc>
          <w:tcPr>
            <w:tcW w:w="142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6068" w:rsidRDefault="007D422F">
            <w:pPr>
              <w:pStyle w:val="Standard"/>
              <w:widowControl w:val="0"/>
              <w:spacing w:line="240" w:lineRule="auto"/>
              <w:jc w:val="center"/>
            </w:pPr>
            <w:r>
              <w:t>Muito Alta</w:t>
            </w:r>
          </w:p>
        </w:tc>
        <w:tc>
          <w:tcPr>
            <w:tcW w:w="148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6068" w:rsidRDefault="007D422F">
            <w:pPr>
              <w:pStyle w:val="Standard"/>
              <w:widowControl w:val="0"/>
              <w:spacing w:line="240" w:lineRule="auto"/>
              <w:jc w:val="center"/>
            </w:pPr>
            <w:r>
              <w:rPr>
                <w:sz w:val="24"/>
                <w:szCs w:val="24"/>
              </w:rPr>
              <w:t>80 a 100</w:t>
            </w:r>
          </w:p>
        </w:tc>
      </w:tr>
    </w:tbl>
    <w:p w:rsidR="00576068" w:rsidRDefault="007D422F">
      <w:pPr>
        <w:pStyle w:val="Heading2"/>
        <w:spacing w:before="240" w:after="60" w:line="240" w:lineRule="auto"/>
        <w:jc w:val="both"/>
      </w:pPr>
      <w:bookmarkStart w:id="11" w:name="h.76vbib5ajkwr"/>
      <w:bookmarkEnd w:id="11"/>
      <w:r>
        <w:rPr>
          <w:rFonts w:ascii="Arial" w:eastAsia="Arial" w:hAnsi="Arial" w:cs="Arial"/>
        </w:rPr>
        <w:t>Detalhamento de Impactos</w:t>
      </w:r>
    </w:p>
    <w:p w:rsidR="00576068" w:rsidRDefault="00576068">
      <w:pPr>
        <w:pStyle w:val="Standard"/>
        <w:spacing w:before="60" w:after="60" w:line="240" w:lineRule="auto"/>
        <w:jc w:val="both"/>
      </w:pPr>
    </w:p>
    <w:tbl>
      <w:tblPr>
        <w:tblW w:w="9020" w:type="dxa"/>
        <w:tblInd w:w="-217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860"/>
        <w:gridCol w:w="1400"/>
        <w:gridCol w:w="3120"/>
        <w:gridCol w:w="1820"/>
        <w:gridCol w:w="1820"/>
      </w:tblGrid>
      <w:tr w:rsidR="00576068" w:rsidTr="00576068">
        <w:tc>
          <w:tcPr>
            <w:tcW w:w="8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6068" w:rsidRDefault="007D422F">
            <w:pPr>
              <w:pStyle w:val="Standard"/>
              <w:widowControl w:val="0"/>
              <w:spacing w:line="240" w:lineRule="auto"/>
              <w:jc w:val="both"/>
            </w:pPr>
            <w:r>
              <w:t>Nota</w:t>
            </w:r>
          </w:p>
        </w:tc>
        <w:tc>
          <w:tcPr>
            <w:tcW w:w="14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6068" w:rsidRDefault="007D422F">
            <w:pPr>
              <w:pStyle w:val="Standard"/>
              <w:widowControl w:val="0"/>
              <w:spacing w:line="240" w:lineRule="auto"/>
              <w:jc w:val="both"/>
            </w:pPr>
            <w:r>
              <w:t>Grau</w:t>
            </w:r>
          </w:p>
        </w:tc>
        <w:tc>
          <w:tcPr>
            <w:tcW w:w="31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6068" w:rsidRDefault="007D422F">
            <w:pPr>
              <w:pStyle w:val="Standard"/>
              <w:widowControl w:val="0"/>
              <w:spacing w:line="240" w:lineRule="auto"/>
              <w:jc w:val="both"/>
            </w:pPr>
            <w:r>
              <w:t>Custo</w:t>
            </w:r>
          </w:p>
        </w:tc>
        <w:tc>
          <w:tcPr>
            <w:tcW w:w="18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6068" w:rsidRDefault="007D422F">
            <w:pPr>
              <w:pStyle w:val="Standard"/>
              <w:widowControl w:val="0"/>
              <w:spacing w:line="240" w:lineRule="auto"/>
              <w:jc w:val="both"/>
            </w:pPr>
            <w:r>
              <w:t>Tempo</w:t>
            </w:r>
          </w:p>
        </w:tc>
        <w:tc>
          <w:tcPr>
            <w:tcW w:w="18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6068" w:rsidRDefault="007D422F">
            <w:pPr>
              <w:pStyle w:val="Standard"/>
              <w:widowControl w:val="0"/>
              <w:spacing w:line="240" w:lineRule="auto"/>
              <w:jc w:val="both"/>
            </w:pPr>
            <w:r>
              <w:t>Escopo</w:t>
            </w:r>
          </w:p>
        </w:tc>
      </w:tr>
      <w:tr w:rsidR="00576068" w:rsidTr="00576068">
        <w:tc>
          <w:tcPr>
            <w:tcW w:w="8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6068" w:rsidRDefault="007D422F">
            <w:pPr>
              <w:pStyle w:val="Standard"/>
              <w:widowControl w:val="0"/>
              <w:spacing w:line="240" w:lineRule="auto"/>
              <w:jc w:val="center"/>
            </w:pPr>
            <w:proofErr w:type="gramStart"/>
            <w:r>
              <w:rPr>
                <w:sz w:val="24"/>
                <w:szCs w:val="24"/>
              </w:rPr>
              <w:t>1</w:t>
            </w:r>
            <w:proofErr w:type="gramEnd"/>
          </w:p>
        </w:tc>
        <w:tc>
          <w:tcPr>
            <w:tcW w:w="14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6068" w:rsidRDefault="007D422F">
            <w:pPr>
              <w:pStyle w:val="Standard"/>
              <w:widowControl w:val="0"/>
              <w:spacing w:line="240" w:lineRule="auto"/>
              <w:jc w:val="center"/>
            </w:pPr>
            <w:r>
              <w:rPr>
                <w:sz w:val="24"/>
                <w:szCs w:val="24"/>
              </w:rPr>
              <w:t>Muito baixo</w:t>
            </w:r>
          </w:p>
        </w:tc>
        <w:tc>
          <w:tcPr>
            <w:tcW w:w="31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6068" w:rsidRDefault="007D422F">
            <w:pPr>
              <w:pStyle w:val="Standard"/>
              <w:widowControl w:val="0"/>
              <w:spacing w:line="240" w:lineRule="auto"/>
              <w:jc w:val="center"/>
            </w:pPr>
            <w:r>
              <w:rPr>
                <w:sz w:val="24"/>
                <w:szCs w:val="24"/>
              </w:rPr>
              <w:t>Até 2% no orçamento</w:t>
            </w:r>
          </w:p>
        </w:tc>
        <w:tc>
          <w:tcPr>
            <w:tcW w:w="18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6068" w:rsidRDefault="007D422F">
            <w:pPr>
              <w:pStyle w:val="Standard"/>
              <w:widowControl w:val="0"/>
              <w:spacing w:line="240" w:lineRule="auto"/>
              <w:jc w:val="center"/>
            </w:pPr>
            <w:r>
              <w:rPr>
                <w:sz w:val="24"/>
                <w:szCs w:val="24"/>
              </w:rPr>
              <w:t>Até 2% no prazo total</w:t>
            </w:r>
          </w:p>
        </w:tc>
        <w:tc>
          <w:tcPr>
            <w:tcW w:w="18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6068" w:rsidRDefault="00576068">
            <w:pPr>
              <w:pStyle w:val="Standard"/>
              <w:widowControl w:val="0"/>
              <w:spacing w:line="240" w:lineRule="auto"/>
              <w:jc w:val="center"/>
            </w:pPr>
          </w:p>
        </w:tc>
      </w:tr>
      <w:tr w:rsidR="00576068" w:rsidTr="00576068">
        <w:tc>
          <w:tcPr>
            <w:tcW w:w="8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6068" w:rsidRDefault="007D422F">
            <w:pPr>
              <w:pStyle w:val="Standard"/>
              <w:widowControl w:val="0"/>
              <w:spacing w:line="240" w:lineRule="auto"/>
              <w:jc w:val="center"/>
            </w:pPr>
            <w:proofErr w:type="gramStart"/>
            <w:r>
              <w:rPr>
                <w:sz w:val="24"/>
                <w:szCs w:val="24"/>
              </w:rPr>
              <w:lastRenderedPageBreak/>
              <w:t>2</w:t>
            </w:r>
            <w:proofErr w:type="gramEnd"/>
          </w:p>
        </w:tc>
        <w:tc>
          <w:tcPr>
            <w:tcW w:w="14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6068" w:rsidRDefault="007D422F">
            <w:pPr>
              <w:pStyle w:val="Standard"/>
              <w:widowControl w:val="0"/>
              <w:spacing w:line="240" w:lineRule="auto"/>
              <w:jc w:val="center"/>
            </w:pPr>
            <w:r>
              <w:rPr>
                <w:sz w:val="24"/>
                <w:szCs w:val="24"/>
              </w:rPr>
              <w:t>Baixo</w:t>
            </w:r>
          </w:p>
        </w:tc>
        <w:tc>
          <w:tcPr>
            <w:tcW w:w="31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6068" w:rsidRDefault="007D422F">
            <w:pPr>
              <w:pStyle w:val="Standard"/>
              <w:widowControl w:val="0"/>
              <w:spacing w:line="240" w:lineRule="auto"/>
              <w:jc w:val="center"/>
            </w:pPr>
            <w:r>
              <w:rPr>
                <w:sz w:val="24"/>
                <w:szCs w:val="24"/>
              </w:rPr>
              <w:t>De 2% a 5% no</w:t>
            </w:r>
          </w:p>
          <w:p w:rsidR="00576068" w:rsidRDefault="007D422F">
            <w:pPr>
              <w:pStyle w:val="Standard"/>
              <w:widowControl w:val="0"/>
              <w:spacing w:line="240" w:lineRule="auto"/>
              <w:jc w:val="center"/>
            </w:pPr>
            <w:proofErr w:type="gramStart"/>
            <w:r>
              <w:rPr>
                <w:sz w:val="24"/>
                <w:szCs w:val="24"/>
              </w:rPr>
              <w:t>orçamento</w:t>
            </w:r>
            <w:proofErr w:type="gramEnd"/>
          </w:p>
        </w:tc>
        <w:tc>
          <w:tcPr>
            <w:tcW w:w="18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6068" w:rsidRDefault="007D422F">
            <w:pPr>
              <w:pStyle w:val="Standard"/>
              <w:widowControl w:val="0"/>
              <w:spacing w:line="240" w:lineRule="auto"/>
              <w:jc w:val="center"/>
            </w:pPr>
            <w:r>
              <w:rPr>
                <w:sz w:val="24"/>
                <w:szCs w:val="24"/>
              </w:rPr>
              <w:t>De 2% a 5% no prazo</w:t>
            </w:r>
          </w:p>
        </w:tc>
        <w:tc>
          <w:tcPr>
            <w:tcW w:w="18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6068" w:rsidRDefault="007D422F">
            <w:pPr>
              <w:pStyle w:val="Standard"/>
              <w:widowControl w:val="0"/>
              <w:spacing w:line="240" w:lineRule="auto"/>
              <w:jc w:val="center"/>
            </w:pPr>
            <w:r>
              <w:rPr>
                <w:sz w:val="24"/>
                <w:szCs w:val="24"/>
              </w:rPr>
              <w:t>Mudança impactará no custo</w:t>
            </w:r>
          </w:p>
        </w:tc>
      </w:tr>
      <w:tr w:rsidR="00576068" w:rsidTr="00576068">
        <w:tc>
          <w:tcPr>
            <w:tcW w:w="8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6068" w:rsidRDefault="007D422F">
            <w:pPr>
              <w:pStyle w:val="Standard"/>
              <w:widowControl w:val="0"/>
              <w:spacing w:line="240" w:lineRule="auto"/>
              <w:jc w:val="center"/>
            </w:pPr>
            <w:proofErr w:type="gramStart"/>
            <w:r>
              <w:rPr>
                <w:sz w:val="24"/>
                <w:szCs w:val="24"/>
              </w:rPr>
              <w:t>3</w:t>
            </w:r>
            <w:proofErr w:type="gramEnd"/>
          </w:p>
        </w:tc>
        <w:tc>
          <w:tcPr>
            <w:tcW w:w="14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6068" w:rsidRDefault="007D422F">
            <w:pPr>
              <w:pStyle w:val="Standard"/>
              <w:widowControl w:val="0"/>
              <w:spacing w:line="240" w:lineRule="auto"/>
              <w:jc w:val="center"/>
            </w:pPr>
            <w:r>
              <w:t>Médio</w:t>
            </w:r>
          </w:p>
        </w:tc>
        <w:tc>
          <w:tcPr>
            <w:tcW w:w="31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6068" w:rsidRDefault="007D422F">
            <w:pPr>
              <w:pStyle w:val="Standard"/>
              <w:widowControl w:val="0"/>
              <w:spacing w:line="240" w:lineRule="auto"/>
              <w:jc w:val="center"/>
            </w:pPr>
            <w:r>
              <w:rPr>
                <w:sz w:val="24"/>
                <w:szCs w:val="24"/>
              </w:rPr>
              <w:t>De 2% a 5% no</w:t>
            </w:r>
          </w:p>
          <w:p w:rsidR="00576068" w:rsidRDefault="007D422F">
            <w:pPr>
              <w:pStyle w:val="Standard"/>
              <w:widowControl w:val="0"/>
              <w:spacing w:line="240" w:lineRule="auto"/>
              <w:jc w:val="center"/>
            </w:pPr>
            <w:proofErr w:type="gramStart"/>
            <w:r>
              <w:rPr>
                <w:sz w:val="24"/>
                <w:szCs w:val="24"/>
              </w:rPr>
              <w:t>orçamento</w:t>
            </w:r>
            <w:proofErr w:type="gramEnd"/>
          </w:p>
        </w:tc>
        <w:tc>
          <w:tcPr>
            <w:tcW w:w="18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6068" w:rsidRDefault="007D422F">
            <w:pPr>
              <w:pStyle w:val="Standard"/>
              <w:widowControl w:val="0"/>
              <w:spacing w:line="240" w:lineRule="auto"/>
              <w:jc w:val="center"/>
            </w:pPr>
            <w:r>
              <w:rPr>
                <w:sz w:val="24"/>
                <w:szCs w:val="24"/>
              </w:rPr>
              <w:t>De 5% a 8% no prazo</w:t>
            </w:r>
          </w:p>
        </w:tc>
        <w:tc>
          <w:tcPr>
            <w:tcW w:w="18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6068" w:rsidRDefault="007D422F">
            <w:pPr>
              <w:pStyle w:val="Standard"/>
              <w:widowControl w:val="0"/>
              <w:spacing w:line="240" w:lineRule="auto"/>
              <w:jc w:val="center"/>
            </w:pPr>
            <w:r>
              <w:rPr>
                <w:sz w:val="24"/>
                <w:szCs w:val="24"/>
              </w:rPr>
              <w:t>Mudança impactará no custo e no tempo</w:t>
            </w:r>
          </w:p>
        </w:tc>
      </w:tr>
      <w:tr w:rsidR="00576068" w:rsidTr="00576068">
        <w:tc>
          <w:tcPr>
            <w:tcW w:w="8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6068" w:rsidRDefault="007D422F">
            <w:pPr>
              <w:pStyle w:val="Standard"/>
              <w:widowControl w:val="0"/>
              <w:spacing w:line="240" w:lineRule="auto"/>
              <w:jc w:val="center"/>
            </w:pPr>
            <w:proofErr w:type="gramStart"/>
            <w:r>
              <w:rPr>
                <w:sz w:val="24"/>
                <w:szCs w:val="24"/>
              </w:rPr>
              <w:t>4</w:t>
            </w:r>
            <w:proofErr w:type="gramEnd"/>
          </w:p>
        </w:tc>
        <w:tc>
          <w:tcPr>
            <w:tcW w:w="14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6068" w:rsidRDefault="007D422F">
            <w:pPr>
              <w:pStyle w:val="Standard"/>
              <w:widowControl w:val="0"/>
              <w:spacing w:line="240" w:lineRule="auto"/>
              <w:jc w:val="center"/>
            </w:pPr>
            <w:r>
              <w:rPr>
                <w:sz w:val="24"/>
                <w:szCs w:val="24"/>
              </w:rPr>
              <w:t>Alto</w:t>
            </w:r>
          </w:p>
        </w:tc>
        <w:tc>
          <w:tcPr>
            <w:tcW w:w="31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6068" w:rsidRDefault="007D422F">
            <w:pPr>
              <w:pStyle w:val="Standard"/>
              <w:widowControl w:val="0"/>
              <w:spacing w:line="240" w:lineRule="auto"/>
              <w:jc w:val="center"/>
            </w:pPr>
            <w:r>
              <w:rPr>
                <w:sz w:val="24"/>
                <w:szCs w:val="24"/>
              </w:rPr>
              <w:t>De 8% a 10% no orçamento</w:t>
            </w:r>
          </w:p>
        </w:tc>
        <w:tc>
          <w:tcPr>
            <w:tcW w:w="18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6068" w:rsidRDefault="007D422F">
            <w:pPr>
              <w:pStyle w:val="Standard"/>
              <w:widowControl w:val="0"/>
              <w:spacing w:line="240" w:lineRule="auto"/>
              <w:jc w:val="center"/>
            </w:pPr>
            <w:r>
              <w:rPr>
                <w:sz w:val="24"/>
                <w:szCs w:val="24"/>
              </w:rPr>
              <w:t>De 8% a 10% no prazo</w:t>
            </w:r>
          </w:p>
        </w:tc>
        <w:tc>
          <w:tcPr>
            <w:tcW w:w="18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6068" w:rsidRDefault="007D422F">
            <w:pPr>
              <w:pStyle w:val="Standard"/>
              <w:widowControl w:val="0"/>
              <w:spacing w:line="240" w:lineRule="auto"/>
              <w:jc w:val="center"/>
            </w:pPr>
            <w:r>
              <w:rPr>
                <w:sz w:val="24"/>
                <w:szCs w:val="24"/>
              </w:rPr>
              <w:t xml:space="preserve">Mudança impactará no custo, tempo e </w:t>
            </w:r>
            <w:proofErr w:type="gramStart"/>
            <w:r>
              <w:rPr>
                <w:sz w:val="24"/>
                <w:szCs w:val="24"/>
              </w:rPr>
              <w:t>qualidade</w:t>
            </w:r>
            <w:proofErr w:type="gramEnd"/>
          </w:p>
        </w:tc>
      </w:tr>
      <w:tr w:rsidR="00576068" w:rsidTr="00576068">
        <w:tc>
          <w:tcPr>
            <w:tcW w:w="8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6068" w:rsidRDefault="007D422F">
            <w:pPr>
              <w:pStyle w:val="Standard"/>
              <w:widowControl w:val="0"/>
              <w:spacing w:line="240" w:lineRule="auto"/>
              <w:jc w:val="center"/>
            </w:pPr>
            <w:proofErr w:type="gramStart"/>
            <w:r>
              <w:rPr>
                <w:sz w:val="24"/>
                <w:szCs w:val="24"/>
              </w:rPr>
              <w:t>5</w:t>
            </w:r>
            <w:proofErr w:type="gramEnd"/>
          </w:p>
        </w:tc>
        <w:tc>
          <w:tcPr>
            <w:tcW w:w="14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6068" w:rsidRDefault="007D422F">
            <w:pPr>
              <w:pStyle w:val="Standard"/>
              <w:widowControl w:val="0"/>
              <w:spacing w:line="240" w:lineRule="auto"/>
              <w:jc w:val="center"/>
            </w:pPr>
            <w:r>
              <w:rPr>
                <w:sz w:val="24"/>
                <w:szCs w:val="24"/>
              </w:rPr>
              <w:t>Muito alto</w:t>
            </w:r>
          </w:p>
        </w:tc>
        <w:tc>
          <w:tcPr>
            <w:tcW w:w="31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6068" w:rsidRDefault="007D422F">
            <w:pPr>
              <w:pStyle w:val="Standard"/>
              <w:widowControl w:val="0"/>
              <w:spacing w:line="240" w:lineRule="auto"/>
              <w:jc w:val="center"/>
            </w:pPr>
            <w:r>
              <w:rPr>
                <w:sz w:val="24"/>
                <w:szCs w:val="24"/>
              </w:rPr>
              <w:t>Acima de 10% no orçamento</w:t>
            </w:r>
          </w:p>
        </w:tc>
        <w:tc>
          <w:tcPr>
            <w:tcW w:w="18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6068" w:rsidRDefault="007D422F">
            <w:pPr>
              <w:pStyle w:val="Standard"/>
              <w:widowControl w:val="0"/>
              <w:spacing w:line="240" w:lineRule="auto"/>
              <w:jc w:val="center"/>
            </w:pPr>
            <w:r>
              <w:rPr>
                <w:sz w:val="24"/>
                <w:szCs w:val="24"/>
              </w:rPr>
              <w:t>Acima de 10% no prazo</w:t>
            </w:r>
          </w:p>
        </w:tc>
        <w:tc>
          <w:tcPr>
            <w:tcW w:w="18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6068" w:rsidRDefault="00576068">
            <w:pPr>
              <w:pStyle w:val="Standard"/>
              <w:widowControl w:val="0"/>
              <w:spacing w:line="240" w:lineRule="auto"/>
              <w:jc w:val="center"/>
            </w:pPr>
          </w:p>
        </w:tc>
      </w:tr>
    </w:tbl>
    <w:p w:rsidR="00576068" w:rsidRDefault="00576068">
      <w:pPr>
        <w:pStyle w:val="Standard"/>
        <w:spacing w:before="60" w:after="60" w:line="240" w:lineRule="auto"/>
        <w:jc w:val="both"/>
      </w:pPr>
    </w:p>
    <w:p w:rsidR="00576068" w:rsidRDefault="007D422F">
      <w:pPr>
        <w:pStyle w:val="Standard"/>
        <w:spacing w:before="60" w:after="60" w:line="240" w:lineRule="auto"/>
        <w:jc w:val="both"/>
      </w:pPr>
      <w:r>
        <w:rPr>
          <w:sz w:val="24"/>
          <w:szCs w:val="24"/>
        </w:rPr>
        <w:t>O grau do risco (G = I x P) está definido na matriz de probabilidade x impacto demonstrada abaixo.</w:t>
      </w:r>
    </w:p>
    <w:p w:rsidR="00576068" w:rsidRDefault="00576068">
      <w:pPr>
        <w:pStyle w:val="Standard"/>
        <w:spacing w:before="60" w:after="60" w:line="240" w:lineRule="auto"/>
        <w:jc w:val="both"/>
      </w:pPr>
    </w:p>
    <w:p w:rsidR="00576068" w:rsidRDefault="00576068">
      <w:pPr>
        <w:pStyle w:val="Standard"/>
        <w:spacing w:before="60" w:after="60" w:line="240" w:lineRule="auto"/>
        <w:jc w:val="both"/>
      </w:pPr>
    </w:p>
    <w:tbl>
      <w:tblPr>
        <w:tblW w:w="7830" w:type="dxa"/>
        <w:tblInd w:w="-217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1726"/>
        <w:gridCol w:w="1285"/>
        <w:gridCol w:w="1275"/>
        <w:gridCol w:w="1276"/>
        <w:gridCol w:w="1134"/>
        <w:gridCol w:w="1134"/>
      </w:tblGrid>
      <w:tr w:rsidR="00B66187" w:rsidRPr="00B66187" w:rsidTr="00B66187">
        <w:tc>
          <w:tcPr>
            <w:tcW w:w="172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6187" w:rsidRDefault="00B66187">
            <w:pPr>
              <w:pStyle w:val="Standard"/>
              <w:widowControl w:val="0"/>
              <w:spacing w:line="240" w:lineRule="auto"/>
              <w:jc w:val="both"/>
            </w:pPr>
            <w:r>
              <w:t xml:space="preserve">Probabilidade </w:t>
            </w:r>
          </w:p>
        </w:tc>
        <w:tc>
          <w:tcPr>
            <w:tcW w:w="128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6187" w:rsidRPr="00B66187" w:rsidRDefault="00B66187" w:rsidP="0029214E">
            <w:pPr>
              <w:pStyle w:val="Standard"/>
              <w:widowControl w:val="0"/>
              <w:spacing w:line="240" w:lineRule="auto"/>
              <w:jc w:val="both"/>
            </w:pPr>
          </w:p>
        </w:tc>
        <w:tc>
          <w:tcPr>
            <w:tcW w:w="12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6187" w:rsidRPr="00B66187" w:rsidRDefault="00B66187" w:rsidP="0029214E">
            <w:pPr>
              <w:pStyle w:val="Standard"/>
              <w:widowControl w:val="0"/>
              <w:spacing w:line="240" w:lineRule="auto"/>
              <w:jc w:val="both"/>
            </w:pPr>
          </w:p>
        </w:tc>
        <w:tc>
          <w:tcPr>
            <w:tcW w:w="1276" w:type="dxa"/>
            <w:tcBorders>
              <w:top w:val="single" w:sz="8" w:space="0" w:color="000001"/>
              <w:left w:val="single" w:sz="8" w:space="0" w:color="000001"/>
              <w:bottom w:val="single" w:sz="4" w:space="0" w:color="auto"/>
              <w:right w:val="single" w:sz="8" w:space="0" w:color="000001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6187" w:rsidRPr="00B66187" w:rsidRDefault="00B66187" w:rsidP="0029214E">
            <w:pPr>
              <w:pStyle w:val="Standard"/>
              <w:widowControl w:val="0"/>
              <w:spacing w:line="240" w:lineRule="auto"/>
              <w:jc w:val="both"/>
            </w:pPr>
          </w:p>
        </w:tc>
        <w:tc>
          <w:tcPr>
            <w:tcW w:w="113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6187" w:rsidRPr="00B66187" w:rsidRDefault="00B66187" w:rsidP="0029214E">
            <w:pPr>
              <w:pStyle w:val="Standard"/>
              <w:widowControl w:val="0"/>
              <w:spacing w:line="240" w:lineRule="auto"/>
              <w:jc w:val="both"/>
            </w:pPr>
          </w:p>
        </w:tc>
        <w:tc>
          <w:tcPr>
            <w:tcW w:w="113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6187" w:rsidRPr="00B66187" w:rsidRDefault="00B66187" w:rsidP="0029214E">
            <w:pPr>
              <w:pStyle w:val="Standard"/>
              <w:widowControl w:val="0"/>
              <w:spacing w:line="240" w:lineRule="auto"/>
              <w:jc w:val="both"/>
            </w:pPr>
          </w:p>
        </w:tc>
      </w:tr>
      <w:tr w:rsidR="00B66187" w:rsidTr="00B66187">
        <w:trPr>
          <w:trHeight w:val="780"/>
        </w:trPr>
        <w:tc>
          <w:tcPr>
            <w:tcW w:w="172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6068" w:rsidRDefault="00B66187">
            <w:pPr>
              <w:pStyle w:val="Standard"/>
              <w:widowControl w:val="0"/>
              <w:spacing w:line="240" w:lineRule="auto"/>
              <w:jc w:val="both"/>
            </w:pPr>
            <w:r>
              <w:t>100</w:t>
            </w:r>
          </w:p>
        </w:tc>
        <w:tc>
          <w:tcPr>
            <w:tcW w:w="128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6068" w:rsidRDefault="00576068">
            <w:pPr>
              <w:pStyle w:val="Standard"/>
              <w:widowControl w:val="0"/>
              <w:spacing w:line="240" w:lineRule="auto"/>
              <w:jc w:val="both"/>
            </w:pPr>
          </w:p>
        </w:tc>
        <w:tc>
          <w:tcPr>
            <w:tcW w:w="12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E6913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6068" w:rsidRDefault="00576068">
            <w:pPr>
              <w:pStyle w:val="Standard"/>
              <w:widowControl w:val="0"/>
              <w:spacing w:line="240" w:lineRule="auto"/>
              <w:jc w:val="both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C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6068" w:rsidRDefault="00576068">
            <w:pPr>
              <w:pStyle w:val="Standard"/>
              <w:widowControl w:val="0"/>
              <w:spacing w:line="240" w:lineRule="auto"/>
              <w:jc w:val="both"/>
            </w:pPr>
          </w:p>
        </w:tc>
        <w:tc>
          <w:tcPr>
            <w:tcW w:w="113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C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6068" w:rsidRDefault="00576068">
            <w:pPr>
              <w:pStyle w:val="Standard"/>
              <w:widowControl w:val="0"/>
              <w:spacing w:line="240" w:lineRule="auto"/>
              <w:jc w:val="both"/>
            </w:pPr>
          </w:p>
        </w:tc>
        <w:tc>
          <w:tcPr>
            <w:tcW w:w="113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C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6068" w:rsidRDefault="00576068">
            <w:pPr>
              <w:pStyle w:val="Standard"/>
              <w:widowControl w:val="0"/>
              <w:spacing w:line="240" w:lineRule="auto"/>
              <w:jc w:val="both"/>
            </w:pPr>
          </w:p>
        </w:tc>
      </w:tr>
      <w:tr w:rsidR="00B66187" w:rsidTr="00B66187">
        <w:trPr>
          <w:trHeight w:val="700"/>
        </w:trPr>
        <w:tc>
          <w:tcPr>
            <w:tcW w:w="172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66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6068" w:rsidRDefault="00B66187">
            <w:pPr>
              <w:pStyle w:val="Standard"/>
              <w:widowControl w:val="0"/>
              <w:spacing w:line="240" w:lineRule="auto"/>
              <w:jc w:val="both"/>
            </w:pPr>
            <w:r>
              <w:t>80</w:t>
            </w:r>
          </w:p>
        </w:tc>
        <w:tc>
          <w:tcPr>
            <w:tcW w:w="128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6068" w:rsidRDefault="00576068">
            <w:pPr>
              <w:pStyle w:val="Standard"/>
              <w:widowControl w:val="0"/>
              <w:spacing w:line="240" w:lineRule="auto"/>
              <w:jc w:val="both"/>
            </w:pPr>
          </w:p>
        </w:tc>
        <w:tc>
          <w:tcPr>
            <w:tcW w:w="12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E6913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6068" w:rsidRDefault="00576068">
            <w:pPr>
              <w:pStyle w:val="Standard"/>
              <w:widowControl w:val="0"/>
              <w:spacing w:line="240" w:lineRule="auto"/>
              <w:jc w:val="both"/>
            </w:pPr>
          </w:p>
        </w:tc>
        <w:tc>
          <w:tcPr>
            <w:tcW w:w="127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E6913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6068" w:rsidRDefault="00576068">
            <w:pPr>
              <w:pStyle w:val="Standard"/>
              <w:widowControl w:val="0"/>
              <w:spacing w:line="240" w:lineRule="auto"/>
              <w:jc w:val="both"/>
            </w:pPr>
          </w:p>
        </w:tc>
        <w:tc>
          <w:tcPr>
            <w:tcW w:w="113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C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6068" w:rsidRDefault="00576068">
            <w:pPr>
              <w:pStyle w:val="Standard"/>
              <w:widowControl w:val="0"/>
              <w:spacing w:line="240" w:lineRule="auto"/>
              <w:jc w:val="both"/>
            </w:pPr>
          </w:p>
        </w:tc>
        <w:tc>
          <w:tcPr>
            <w:tcW w:w="113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C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6068" w:rsidRDefault="00576068">
            <w:pPr>
              <w:pStyle w:val="Standard"/>
              <w:widowControl w:val="0"/>
              <w:spacing w:line="240" w:lineRule="auto"/>
              <w:jc w:val="both"/>
            </w:pPr>
          </w:p>
        </w:tc>
      </w:tr>
      <w:tr w:rsidR="00B66187" w:rsidTr="00B66187">
        <w:trPr>
          <w:trHeight w:val="700"/>
        </w:trPr>
        <w:tc>
          <w:tcPr>
            <w:tcW w:w="172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CC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6068" w:rsidRDefault="00B66187">
            <w:pPr>
              <w:pStyle w:val="Standard"/>
              <w:widowControl w:val="0"/>
              <w:spacing w:line="240" w:lineRule="auto"/>
              <w:jc w:val="both"/>
            </w:pPr>
            <w:r>
              <w:t>60</w:t>
            </w:r>
          </w:p>
        </w:tc>
        <w:tc>
          <w:tcPr>
            <w:tcW w:w="128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6068" w:rsidRDefault="00B66187">
            <w:pPr>
              <w:pStyle w:val="Standard"/>
              <w:widowControl w:val="0"/>
              <w:spacing w:line="240" w:lineRule="auto"/>
              <w:jc w:val="both"/>
            </w:pPr>
            <w:r>
              <w:rPr>
                <w:sz w:val="24"/>
                <w:szCs w:val="24"/>
              </w:rPr>
              <w:t>RSC002</w:t>
            </w:r>
          </w:p>
        </w:tc>
        <w:tc>
          <w:tcPr>
            <w:tcW w:w="12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E6913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6068" w:rsidRDefault="00B66187">
            <w:pPr>
              <w:pStyle w:val="Standard"/>
              <w:widowControl w:val="0"/>
              <w:spacing w:line="240" w:lineRule="auto"/>
              <w:jc w:val="both"/>
            </w:pPr>
            <w:r>
              <w:rPr>
                <w:sz w:val="24"/>
                <w:szCs w:val="24"/>
              </w:rPr>
              <w:t>RSC002</w:t>
            </w:r>
          </w:p>
        </w:tc>
        <w:tc>
          <w:tcPr>
            <w:tcW w:w="127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E6913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6068" w:rsidRDefault="00B66187">
            <w:pPr>
              <w:pStyle w:val="Standard"/>
              <w:widowControl w:val="0"/>
              <w:spacing w:line="240" w:lineRule="auto"/>
              <w:jc w:val="both"/>
            </w:pPr>
            <w:r>
              <w:rPr>
                <w:sz w:val="24"/>
                <w:szCs w:val="24"/>
              </w:rPr>
              <w:t>RSC002</w:t>
            </w:r>
          </w:p>
        </w:tc>
        <w:tc>
          <w:tcPr>
            <w:tcW w:w="113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E6913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6068" w:rsidRDefault="00B66187">
            <w:pPr>
              <w:pStyle w:val="Standard"/>
              <w:widowControl w:val="0"/>
              <w:spacing w:line="240" w:lineRule="auto"/>
              <w:jc w:val="both"/>
            </w:pPr>
            <w:r>
              <w:rPr>
                <w:sz w:val="24"/>
                <w:szCs w:val="24"/>
              </w:rPr>
              <w:t>RSC002</w:t>
            </w:r>
          </w:p>
        </w:tc>
        <w:tc>
          <w:tcPr>
            <w:tcW w:w="113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C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6068" w:rsidRDefault="00576068">
            <w:pPr>
              <w:pStyle w:val="Standard"/>
              <w:widowControl w:val="0"/>
              <w:spacing w:line="240" w:lineRule="auto"/>
              <w:jc w:val="both"/>
            </w:pPr>
          </w:p>
        </w:tc>
      </w:tr>
      <w:tr w:rsidR="00B66187" w:rsidTr="00B66187">
        <w:trPr>
          <w:trHeight w:val="660"/>
        </w:trPr>
        <w:tc>
          <w:tcPr>
            <w:tcW w:w="172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CFF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6068" w:rsidRDefault="00B66187">
            <w:pPr>
              <w:pStyle w:val="Standard"/>
              <w:widowControl w:val="0"/>
              <w:spacing w:line="240" w:lineRule="auto"/>
              <w:jc w:val="both"/>
            </w:pPr>
            <w:r>
              <w:t>40</w:t>
            </w:r>
          </w:p>
        </w:tc>
        <w:tc>
          <w:tcPr>
            <w:tcW w:w="128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6068" w:rsidRDefault="00B66187">
            <w:pPr>
              <w:pStyle w:val="Standard"/>
              <w:widowControl w:val="0"/>
              <w:spacing w:line="240" w:lineRule="auto"/>
              <w:jc w:val="both"/>
            </w:pPr>
            <w:r>
              <w:rPr>
                <w:sz w:val="24"/>
                <w:szCs w:val="24"/>
              </w:rPr>
              <w:t>RSC002</w:t>
            </w:r>
          </w:p>
        </w:tc>
        <w:tc>
          <w:tcPr>
            <w:tcW w:w="12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6068" w:rsidRDefault="00B66187">
            <w:pPr>
              <w:pStyle w:val="Standard"/>
              <w:widowControl w:val="0"/>
              <w:spacing w:line="240" w:lineRule="auto"/>
              <w:jc w:val="both"/>
            </w:pPr>
            <w:r>
              <w:rPr>
                <w:sz w:val="24"/>
                <w:szCs w:val="24"/>
              </w:rPr>
              <w:t>RSC002</w:t>
            </w:r>
          </w:p>
        </w:tc>
        <w:tc>
          <w:tcPr>
            <w:tcW w:w="127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E6913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6068" w:rsidRDefault="00B66187">
            <w:pPr>
              <w:pStyle w:val="Standard"/>
              <w:widowControl w:val="0"/>
              <w:spacing w:line="240" w:lineRule="auto"/>
              <w:jc w:val="both"/>
            </w:pPr>
            <w:r>
              <w:rPr>
                <w:sz w:val="24"/>
                <w:szCs w:val="24"/>
              </w:rPr>
              <w:t>RSC002</w:t>
            </w:r>
          </w:p>
        </w:tc>
        <w:tc>
          <w:tcPr>
            <w:tcW w:w="113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E6913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6068" w:rsidRDefault="00B66187">
            <w:pPr>
              <w:pStyle w:val="Standard"/>
              <w:widowControl w:val="0"/>
              <w:spacing w:line="240" w:lineRule="auto"/>
              <w:jc w:val="both"/>
            </w:pPr>
            <w:r>
              <w:rPr>
                <w:sz w:val="24"/>
                <w:szCs w:val="24"/>
              </w:rPr>
              <w:t>RSC002</w:t>
            </w:r>
          </w:p>
        </w:tc>
        <w:tc>
          <w:tcPr>
            <w:tcW w:w="113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E6913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6068" w:rsidRDefault="00576068">
            <w:pPr>
              <w:pStyle w:val="Standard"/>
              <w:widowControl w:val="0"/>
              <w:spacing w:line="240" w:lineRule="auto"/>
              <w:jc w:val="both"/>
            </w:pPr>
          </w:p>
        </w:tc>
      </w:tr>
      <w:tr w:rsidR="00B66187" w:rsidTr="00B66187">
        <w:tc>
          <w:tcPr>
            <w:tcW w:w="172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6068" w:rsidRDefault="00B66187">
            <w:pPr>
              <w:pStyle w:val="Standard"/>
              <w:widowControl w:val="0"/>
              <w:spacing w:line="240" w:lineRule="auto"/>
              <w:jc w:val="both"/>
            </w:pPr>
            <w:r>
              <w:t>20</w:t>
            </w:r>
          </w:p>
        </w:tc>
        <w:tc>
          <w:tcPr>
            <w:tcW w:w="128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6068" w:rsidRDefault="00576068">
            <w:pPr>
              <w:pStyle w:val="Standard"/>
              <w:widowControl w:val="0"/>
              <w:spacing w:line="240" w:lineRule="auto"/>
              <w:jc w:val="both"/>
            </w:pPr>
          </w:p>
        </w:tc>
        <w:tc>
          <w:tcPr>
            <w:tcW w:w="12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6068" w:rsidRDefault="00576068">
            <w:pPr>
              <w:pStyle w:val="Standard"/>
              <w:widowControl w:val="0"/>
              <w:spacing w:line="240" w:lineRule="auto"/>
              <w:jc w:val="both"/>
            </w:pPr>
          </w:p>
        </w:tc>
        <w:tc>
          <w:tcPr>
            <w:tcW w:w="127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6068" w:rsidRDefault="00576068">
            <w:pPr>
              <w:pStyle w:val="Standard"/>
              <w:widowControl w:val="0"/>
              <w:spacing w:line="240" w:lineRule="auto"/>
              <w:jc w:val="both"/>
            </w:pPr>
          </w:p>
        </w:tc>
        <w:tc>
          <w:tcPr>
            <w:tcW w:w="113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6068" w:rsidRDefault="00576068">
            <w:pPr>
              <w:pStyle w:val="Standard"/>
              <w:widowControl w:val="0"/>
              <w:spacing w:line="240" w:lineRule="auto"/>
              <w:jc w:val="both"/>
            </w:pPr>
          </w:p>
        </w:tc>
        <w:tc>
          <w:tcPr>
            <w:tcW w:w="113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6068" w:rsidRDefault="00576068">
            <w:pPr>
              <w:pStyle w:val="Standard"/>
              <w:widowControl w:val="0"/>
              <w:spacing w:line="240" w:lineRule="auto"/>
              <w:jc w:val="both"/>
            </w:pPr>
          </w:p>
        </w:tc>
      </w:tr>
      <w:tr w:rsidR="00B66187" w:rsidTr="00B66187">
        <w:tc>
          <w:tcPr>
            <w:tcW w:w="172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6068" w:rsidRDefault="007D422F">
            <w:pPr>
              <w:pStyle w:val="Standard"/>
              <w:widowControl w:val="0"/>
              <w:spacing w:line="240" w:lineRule="auto"/>
              <w:jc w:val="both"/>
            </w:pPr>
            <w:r>
              <w:rPr>
                <w:sz w:val="24"/>
                <w:szCs w:val="24"/>
              </w:rPr>
              <w:t>Impacto</w:t>
            </w:r>
            <w:r w:rsidR="00B66187">
              <w:rPr>
                <w:sz w:val="24"/>
                <w:szCs w:val="24"/>
              </w:rPr>
              <w:t xml:space="preserve"> -&gt;</w:t>
            </w:r>
          </w:p>
        </w:tc>
        <w:tc>
          <w:tcPr>
            <w:tcW w:w="128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6068" w:rsidRPr="00B66187" w:rsidRDefault="00B66187">
            <w:pPr>
              <w:pStyle w:val="Standard"/>
              <w:widowControl w:val="0"/>
              <w:spacing w:line="240" w:lineRule="auto"/>
              <w:jc w:val="both"/>
              <w:rPr>
                <w:color w:val="auto"/>
              </w:rPr>
            </w:pPr>
            <w:r>
              <w:rPr>
                <w:color w:val="auto"/>
              </w:rPr>
              <w:t>20</w:t>
            </w:r>
          </w:p>
        </w:tc>
        <w:tc>
          <w:tcPr>
            <w:tcW w:w="12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CFF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6068" w:rsidRDefault="00B66187">
            <w:pPr>
              <w:pStyle w:val="Standard"/>
              <w:widowControl w:val="0"/>
              <w:spacing w:line="240" w:lineRule="auto"/>
              <w:jc w:val="both"/>
            </w:pPr>
            <w:r>
              <w:t>40</w:t>
            </w:r>
          </w:p>
        </w:tc>
        <w:tc>
          <w:tcPr>
            <w:tcW w:w="127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CC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6068" w:rsidRDefault="00B66187">
            <w:pPr>
              <w:pStyle w:val="Standard"/>
              <w:widowControl w:val="0"/>
              <w:spacing w:line="240" w:lineRule="auto"/>
              <w:jc w:val="both"/>
            </w:pPr>
            <w:r>
              <w:t>60</w:t>
            </w:r>
          </w:p>
        </w:tc>
        <w:tc>
          <w:tcPr>
            <w:tcW w:w="113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66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6068" w:rsidRDefault="00B66187">
            <w:pPr>
              <w:pStyle w:val="Standard"/>
              <w:widowControl w:val="0"/>
              <w:spacing w:line="240" w:lineRule="auto"/>
              <w:jc w:val="both"/>
            </w:pPr>
            <w:r>
              <w:t>80</w:t>
            </w:r>
          </w:p>
        </w:tc>
        <w:tc>
          <w:tcPr>
            <w:tcW w:w="113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6068" w:rsidRDefault="00B66187">
            <w:pPr>
              <w:pStyle w:val="Standard"/>
              <w:widowControl w:val="0"/>
              <w:spacing w:line="240" w:lineRule="auto"/>
              <w:jc w:val="both"/>
            </w:pPr>
            <w:r>
              <w:t>100</w:t>
            </w:r>
          </w:p>
        </w:tc>
      </w:tr>
    </w:tbl>
    <w:p w:rsidR="00576068" w:rsidRDefault="00576068">
      <w:pPr>
        <w:pStyle w:val="Standard"/>
        <w:spacing w:before="60" w:after="60" w:line="240" w:lineRule="auto"/>
        <w:jc w:val="both"/>
      </w:pPr>
    </w:p>
    <w:p w:rsidR="00576068" w:rsidRDefault="007D422F">
      <w:pPr>
        <w:pStyle w:val="Standard"/>
        <w:spacing w:before="60" w:after="60" w:line="240" w:lineRule="auto"/>
        <w:jc w:val="both"/>
      </w:pPr>
      <w:r>
        <w:rPr>
          <w:sz w:val="24"/>
          <w:szCs w:val="24"/>
        </w:rPr>
        <w:t>Legenda:</w:t>
      </w:r>
    </w:p>
    <w:p w:rsidR="00576068" w:rsidRDefault="007D422F">
      <w:pPr>
        <w:pStyle w:val="Standard"/>
        <w:spacing w:before="60" w:after="60" w:line="240" w:lineRule="auto"/>
        <w:jc w:val="both"/>
      </w:pPr>
      <w:r>
        <w:rPr>
          <w:sz w:val="24"/>
          <w:szCs w:val="24"/>
        </w:rPr>
        <w:t>● Vermelho: risco elevado;</w:t>
      </w:r>
    </w:p>
    <w:p w:rsidR="00576068" w:rsidRDefault="007D422F">
      <w:pPr>
        <w:pStyle w:val="Standard"/>
        <w:spacing w:before="60" w:after="60" w:line="240" w:lineRule="auto"/>
        <w:jc w:val="both"/>
      </w:pPr>
      <w:r>
        <w:rPr>
          <w:sz w:val="24"/>
          <w:szCs w:val="24"/>
        </w:rPr>
        <w:t>● Laranja: risco médio;</w:t>
      </w:r>
    </w:p>
    <w:p w:rsidR="00576068" w:rsidRDefault="007D422F">
      <w:pPr>
        <w:pStyle w:val="Standard"/>
        <w:spacing w:before="60" w:after="60" w:line="240" w:lineRule="auto"/>
        <w:jc w:val="both"/>
      </w:pPr>
      <w:r>
        <w:rPr>
          <w:sz w:val="24"/>
          <w:szCs w:val="24"/>
        </w:rPr>
        <w:t>● Azul: risco baixo.</w:t>
      </w:r>
    </w:p>
    <w:p w:rsidR="00576068" w:rsidRDefault="007D422F">
      <w:pPr>
        <w:pStyle w:val="Standard"/>
        <w:spacing w:before="60" w:after="60" w:line="240" w:lineRule="auto"/>
        <w:jc w:val="both"/>
      </w:pPr>
      <w:r>
        <w:rPr>
          <w:sz w:val="24"/>
          <w:szCs w:val="24"/>
        </w:rPr>
        <w:lastRenderedPageBreak/>
        <w:t>O grau da priorização de um risco será da seguinte forma</w:t>
      </w:r>
    </w:p>
    <w:p w:rsidR="00576068" w:rsidRDefault="00576068">
      <w:pPr>
        <w:pStyle w:val="Standard"/>
        <w:spacing w:before="60" w:after="60" w:line="240" w:lineRule="auto"/>
        <w:jc w:val="both"/>
      </w:pPr>
    </w:p>
    <w:tbl>
      <w:tblPr>
        <w:tblW w:w="3210" w:type="dxa"/>
        <w:tblInd w:w="-217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1589"/>
        <w:gridCol w:w="1621"/>
      </w:tblGrid>
      <w:tr w:rsidR="00576068" w:rsidTr="00576068">
        <w:trPr>
          <w:trHeight w:val="360"/>
        </w:trPr>
        <w:tc>
          <w:tcPr>
            <w:tcW w:w="158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E066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6068" w:rsidRDefault="007D422F">
            <w:pPr>
              <w:pStyle w:val="Standard"/>
              <w:widowControl w:val="0"/>
              <w:spacing w:line="240" w:lineRule="auto"/>
              <w:jc w:val="center"/>
            </w:pPr>
            <w:r>
              <w:rPr>
                <w:b/>
              </w:rPr>
              <w:t>Vermelho</w:t>
            </w:r>
          </w:p>
        </w:tc>
        <w:tc>
          <w:tcPr>
            <w:tcW w:w="16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6068" w:rsidRDefault="007D422F">
            <w:pPr>
              <w:pStyle w:val="Standard"/>
              <w:widowControl w:val="0"/>
              <w:spacing w:line="240" w:lineRule="auto"/>
              <w:jc w:val="center"/>
            </w:pPr>
            <w:r>
              <w:t>Alta</w:t>
            </w:r>
          </w:p>
        </w:tc>
      </w:tr>
      <w:tr w:rsidR="00576068" w:rsidTr="003E40E2">
        <w:tc>
          <w:tcPr>
            <w:tcW w:w="158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99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6068" w:rsidRDefault="007D422F">
            <w:pPr>
              <w:pStyle w:val="Standard"/>
              <w:widowControl w:val="0"/>
              <w:spacing w:line="240" w:lineRule="auto"/>
              <w:jc w:val="center"/>
            </w:pPr>
            <w:r>
              <w:t>Laranja</w:t>
            </w:r>
          </w:p>
        </w:tc>
        <w:tc>
          <w:tcPr>
            <w:tcW w:w="16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6068" w:rsidRDefault="007D422F">
            <w:pPr>
              <w:pStyle w:val="Standard"/>
              <w:widowControl w:val="0"/>
              <w:spacing w:line="240" w:lineRule="auto"/>
              <w:jc w:val="center"/>
            </w:pPr>
            <w:r>
              <w:t>Média</w:t>
            </w:r>
          </w:p>
        </w:tc>
      </w:tr>
      <w:tr w:rsidR="00576068" w:rsidTr="00576068">
        <w:tc>
          <w:tcPr>
            <w:tcW w:w="158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6068" w:rsidRDefault="007D422F">
            <w:pPr>
              <w:pStyle w:val="Standard"/>
              <w:widowControl w:val="0"/>
              <w:spacing w:line="240" w:lineRule="auto"/>
              <w:jc w:val="center"/>
            </w:pPr>
            <w:r>
              <w:t>Azul</w:t>
            </w:r>
          </w:p>
        </w:tc>
        <w:tc>
          <w:tcPr>
            <w:tcW w:w="16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6068" w:rsidRDefault="007D422F">
            <w:pPr>
              <w:pStyle w:val="Standard"/>
              <w:widowControl w:val="0"/>
              <w:spacing w:line="240" w:lineRule="auto"/>
              <w:jc w:val="center"/>
            </w:pPr>
            <w:r>
              <w:t>Baixa</w:t>
            </w:r>
          </w:p>
        </w:tc>
      </w:tr>
    </w:tbl>
    <w:p w:rsidR="00576068" w:rsidRDefault="00576068">
      <w:pPr>
        <w:pStyle w:val="Standard"/>
        <w:spacing w:before="60" w:after="60" w:line="240" w:lineRule="auto"/>
        <w:jc w:val="both"/>
      </w:pPr>
    </w:p>
    <w:p w:rsidR="00576068" w:rsidRDefault="00576068">
      <w:pPr>
        <w:pStyle w:val="Standard"/>
        <w:ind w:firstLine="720"/>
        <w:jc w:val="both"/>
      </w:pPr>
    </w:p>
    <w:tbl>
      <w:tblPr>
        <w:tblW w:w="9360" w:type="dxa"/>
        <w:tblInd w:w="-300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3377"/>
        <w:gridCol w:w="2410"/>
        <w:gridCol w:w="3573"/>
      </w:tblGrid>
      <w:tr w:rsidR="00D30C44" w:rsidTr="0029214E"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0C44" w:rsidRDefault="00D30C44" w:rsidP="0029214E">
            <w:pPr>
              <w:pStyle w:val="Standard"/>
              <w:spacing w:line="240" w:lineRule="auto"/>
            </w:pPr>
            <w:proofErr w:type="spellStart"/>
            <w:r>
              <w:rPr>
                <w:b/>
                <w:bCs/>
                <w:sz w:val="28"/>
                <w:szCs w:val="28"/>
                <w:shd w:val="clear" w:color="auto" w:fill="FFFFFF"/>
              </w:rPr>
              <w:t>Codigo</w:t>
            </w:r>
            <w:proofErr w:type="spellEnd"/>
            <w:r>
              <w:rPr>
                <w:b/>
                <w:bCs/>
                <w:sz w:val="28"/>
                <w:szCs w:val="28"/>
                <w:shd w:val="clear" w:color="auto" w:fill="FFFFFF"/>
              </w:rPr>
              <w:t xml:space="preserve"> dos Riscos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0C44" w:rsidRDefault="00D30C44" w:rsidP="0029214E">
            <w:pPr>
              <w:pStyle w:val="Standard"/>
              <w:spacing w:line="240" w:lineRule="auto"/>
              <w:jc w:val="center"/>
            </w:pPr>
            <w:r>
              <w:rPr>
                <w:b/>
                <w:bCs/>
                <w:sz w:val="28"/>
                <w:szCs w:val="28"/>
                <w:shd w:val="clear" w:color="auto" w:fill="FFFFFF"/>
              </w:rPr>
              <w:t>Impacto</w:t>
            </w:r>
          </w:p>
        </w:tc>
        <w:tc>
          <w:tcPr>
            <w:tcW w:w="35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0C44" w:rsidRDefault="00D30C44" w:rsidP="0029214E">
            <w:pPr>
              <w:pStyle w:val="Standard"/>
            </w:pPr>
            <w:r>
              <w:rPr>
                <w:b/>
                <w:bCs/>
                <w:sz w:val="28"/>
                <w:szCs w:val="28"/>
                <w:shd w:val="clear" w:color="auto" w:fill="FFFFFF"/>
              </w:rPr>
              <w:t>Tratamento dos Riscos</w:t>
            </w:r>
          </w:p>
        </w:tc>
      </w:tr>
      <w:tr w:rsidR="00D30C44" w:rsidTr="003E40E2"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30C44" w:rsidRDefault="00D30C44" w:rsidP="0029214E">
            <w:pPr>
              <w:pStyle w:val="Standard"/>
              <w:spacing w:line="240" w:lineRule="auto"/>
            </w:pPr>
            <w:r>
              <w:rPr>
                <w:sz w:val="24"/>
                <w:szCs w:val="24"/>
              </w:rPr>
              <w:t>RSC002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99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30C44" w:rsidRDefault="00B66187" w:rsidP="0029214E">
            <w:pPr>
              <w:pStyle w:val="Standard"/>
              <w:spacing w:line="240" w:lineRule="auto"/>
              <w:jc w:val="center"/>
            </w:pPr>
            <w:proofErr w:type="gramStart"/>
            <w:r>
              <w:t>3</w:t>
            </w:r>
            <w:proofErr w:type="gramEnd"/>
          </w:p>
        </w:tc>
        <w:tc>
          <w:tcPr>
            <w:tcW w:w="35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30C44" w:rsidRDefault="00D30C44" w:rsidP="0029214E">
            <w:pPr>
              <w:pStyle w:val="Standard"/>
              <w:spacing w:line="240" w:lineRule="auto"/>
            </w:pPr>
            <w:r>
              <w:t>TRATADO</w:t>
            </w:r>
            <w:r w:rsidR="00B66187">
              <w:t xml:space="preserve"> </w:t>
            </w:r>
          </w:p>
        </w:tc>
      </w:tr>
      <w:tr w:rsidR="00D30C44" w:rsidTr="0029214E"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30C44" w:rsidRDefault="00D30C44" w:rsidP="0029214E">
            <w:pPr>
              <w:pStyle w:val="Standard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30C44" w:rsidRDefault="00D30C44" w:rsidP="0029214E">
            <w:pPr>
              <w:pStyle w:val="Standard"/>
              <w:spacing w:line="240" w:lineRule="auto"/>
              <w:jc w:val="center"/>
            </w:pPr>
          </w:p>
        </w:tc>
        <w:tc>
          <w:tcPr>
            <w:tcW w:w="35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30C44" w:rsidRDefault="00D30C44" w:rsidP="0029214E">
            <w:pPr>
              <w:pStyle w:val="Standard"/>
              <w:spacing w:line="240" w:lineRule="auto"/>
            </w:pPr>
          </w:p>
        </w:tc>
      </w:tr>
    </w:tbl>
    <w:p w:rsidR="00576068" w:rsidRDefault="00576068">
      <w:pPr>
        <w:pStyle w:val="Standard"/>
      </w:pPr>
    </w:p>
    <w:sectPr w:rsidR="00576068" w:rsidSect="00576068">
      <w:headerReference w:type="default" r:id="rId7"/>
      <w:footerReference w:type="default" r:id="rId8"/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A0D1A" w:rsidRDefault="005A0D1A" w:rsidP="00576068">
      <w:pPr>
        <w:spacing w:line="240" w:lineRule="auto"/>
      </w:pPr>
      <w:r>
        <w:separator/>
      </w:r>
    </w:p>
  </w:endnote>
  <w:endnote w:type="continuationSeparator" w:id="0">
    <w:p w:rsidR="005A0D1A" w:rsidRDefault="005A0D1A" w:rsidP="00576068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ans">
    <w:charset w:val="00"/>
    <w:family w:val="swiss"/>
    <w:pitch w:val="variable"/>
    <w:sig w:usb0="00000000" w:usb1="00000000" w:usb2="00000000" w:usb3="00000000" w:csb0="00000000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76068" w:rsidRDefault="00576068">
    <w:pPr>
      <w:pStyle w:val="Standard"/>
      <w:jc w:val="right"/>
    </w:pPr>
    <w:r>
      <w:rPr>
        <w:i/>
        <w:sz w:val="16"/>
        <w:szCs w:val="16"/>
      </w:rPr>
      <w:t xml:space="preserve">Página </w:t>
    </w:r>
    <w:r w:rsidR="00F947BA">
      <w:rPr>
        <w:i/>
        <w:sz w:val="16"/>
        <w:szCs w:val="16"/>
      </w:rPr>
      <w:fldChar w:fldCharType="begin"/>
    </w:r>
    <w:r>
      <w:rPr>
        <w:i/>
        <w:sz w:val="16"/>
        <w:szCs w:val="16"/>
      </w:rPr>
      <w:instrText xml:space="preserve"> PAGE </w:instrText>
    </w:r>
    <w:r w:rsidR="00F947BA">
      <w:rPr>
        <w:i/>
        <w:sz w:val="16"/>
        <w:szCs w:val="16"/>
      </w:rPr>
      <w:fldChar w:fldCharType="separate"/>
    </w:r>
    <w:r w:rsidR="003E40E2">
      <w:rPr>
        <w:i/>
        <w:noProof/>
        <w:sz w:val="16"/>
        <w:szCs w:val="16"/>
      </w:rPr>
      <w:t>5</w:t>
    </w:r>
    <w:r w:rsidR="00F947BA">
      <w:rPr>
        <w:i/>
        <w:sz w:val="16"/>
        <w:szCs w:val="16"/>
      </w:rPr>
      <w:fldChar w:fldCharType="end"/>
    </w:r>
    <w:r>
      <w:rPr>
        <w:i/>
        <w:sz w:val="16"/>
        <w:szCs w:val="16"/>
      </w:rPr>
      <w:t xml:space="preserve"> de </w:t>
    </w:r>
    <w:r w:rsidR="00F947BA">
      <w:rPr>
        <w:i/>
        <w:sz w:val="16"/>
        <w:szCs w:val="16"/>
      </w:rPr>
      <w:fldChar w:fldCharType="begin"/>
    </w:r>
    <w:r>
      <w:rPr>
        <w:i/>
        <w:sz w:val="16"/>
        <w:szCs w:val="16"/>
      </w:rPr>
      <w:instrText xml:space="preserve"> NUMPAGES </w:instrText>
    </w:r>
    <w:r w:rsidR="00F947BA">
      <w:rPr>
        <w:i/>
        <w:sz w:val="16"/>
        <w:szCs w:val="16"/>
      </w:rPr>
      <w:fldChar w:fldCharType="separate"/>
    </w:r>
    <w:r w:rsidR="003E40E2">
      <w:rPr>
        <w:i/>
        <w:noProof/>
        <w:sz w:val="16"/>
        <w:szCs w:val="16"/>
      </w:rPr>
      <w:t>5</w:t>
    </w:r>
    <w:r w:rsidR="00F947BA">
      <w:rPr>
        <w:i/>
        <w:sz w:val="16"/>
        <w:szCs w:val="16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A0D1A" w:rsidRDefault="005A0D1A" w:rsidP="00576068">
      <w:pPr>
        <w:spacing w:line="240" w:lineRule="auto"/>
      </w:pPr>
      <w:r w:rsidRPr="00576068">
        <w:ptab w:relativeTo="margin" w:alignment="center" w:leader="none"/>
      </w:r>
    </w:p>
  </w:footnote>
  <w:footnote w:type="continuationSeparator" w:id="0">
    <w:p w:rsidR="005A0D1A" w:rsidRDefault="005A0D1A" w:rsidP="00576068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76068" w:rsidRDefault="00576068">
    <w:pPr>
      <w:pStyle w:val="Standard"/>
      <w:ind w:left="2880"/>
    </w:pPr>
  </w:p>
  <w:tbl>
    <w:tblPr>
      <w:tblW w:w="9030" w:type="dxa"/>
      <w:tblInd w:w="-217" w:type="dxa"/>
      <w:tblLayout w:type="fixed"/>
      <w:tblCellMar>
        <w:left w:w="10" w:type="dxa"/>
        <w:right w:w="10" w:type="dxa"/>
      </w:tblCellMar>
      <w:tblLook w:val="04A0"/>
    </w:tblPr>
    <w:tblGrid>
      <w:gridCol w:w="5325"/>
      <w:gridCol w:w="3705"/>
    </w:tblGrid>
    <w:tr w:rsidR="00576068" w:rsidTr="00514BDE">
      <w:tc>
        <w:tcPr>
          <w:tcW w:w="5324" w:type="dxa"/>
          <w:tcBorders>
            <w:top w:val="single" w:sz="8" w:space="0" w:color="000001"/>
            <w:left w:val="single" w:sz="8" w:space="0" w:color="000001"/>
            <w:bottom w:val="single" w:sz="8" w:space="0" w:color="000001"/>
            <w:right w:val="single" w:sz="8" w:space="0" w:color="000001"/>
          </w:tcBorders>
          <w:tcMar>
            <w:top w:w="100" w:type="dxa"/>
            <w:left w:w="100" w:type="dxa"/>
            <w:bottom w:w="100" w:type="dxa"/>
            <w:right w:w="100" w:type="dxa"/>
          </w:tcMar>
        </w:tcPr>
        <w:p w:rsidR="00576068" w:rsidRDefault="00576068">
          <w:pPr>
            <w:pStyle w:val="Standard"/>
            <w:spacing w:line="240" w:lineRule="auto"/>
          </w:pPr>
          <w:r>
            <w:rPr>
              <w:sz w:val="24"/>
              <w:szCs w:val="24"/>
            </w:rPr>
            <w:t xml:space="preserve">Gerenciamento de Riscos - </w:t>
          </w:r>
          <w:proofErr w:type="spellStart"/>
          <w:proofErr w:type="gramStart"/>
          <w:r>
            <w:rPr>
              <w:sz w:val="24"/>
              <w:szCs w:val="24"/>
            </w:rPr>
            <w:t>SisComp</w:t>
          </w:r>
          <w:proofErr w:type="spellEnd"/>
          <w:proofErr w:type="gramEnd"/>
        </w:p>
      </w:tc>
      <w:tc>
        <w:tcPr>
          <w:tcW w:w="3705" w:type="dxa"/>
          <w:tcBorders>
            <w:top w:val="single" w:sz="8" w:space="0" w:color="000001"/>
            <w:left w:val="single" w:sz="8" w:space="0" w:color="000001"/>
            <w:bottom w:val="single" w:sz="8" w:space="0" w:color="000001"/>
            <w:right w:val="single" w:sz="8" w:space="0" w:color="000001"/>
          </w:tcBorders>
          <w:tcMar>
            <w:top w:w="100" w:type="dxa"/>
            <w:left w:w="100" w:type="dxa"/>
            <w:bottom w:w="100" w:type="dxa"/>
            <w:right w:w="100" w:type="dxa"/>
          </w:tcMar>
        </w:tcPr>
        <w:p w:rsidR="00576068" w:rsidRDefault="00B66187">
          <w:pPr>
            <w:pStyle w:val="Standard"/>
            <w:spacing w:line="240" w:lineRule="auto"/>
            <w:ind w:firstLine="720"/>
          </w:pPr>
          <w:r>
            <w:rPr>
              <w:sz w:val="24"/>
              <w:szCs w:val="24"/>
            </w:rPr>
            <w:t>Versão: 3.0</w:t>
          </w:r>
        </w:p>
      </w:tc>
    </w:tr>
    <w:tr w:rsidR="00576068" w:rsidTr="00514BDE">
      <w:tc>
        <w:tcPr>
          <w:tcW w:w="5324" w:type="dxa"/>
          <w:tcBorders>
            <w:top w:val="single" w:sz="8" w:space="0" w:color="000001"/>
            <w:left w:val="single" w:sz="8" w:space="0" w:color="000001"/>
            <w:bottom w:val="single" w:sz="8" w:space="0" w:color="000001"/>
            <w:right w:val="single" w:sz="8" w:space="0" w:color="000001"/>
          </w:tcBorders>
          <w:tcMar>
            <w:top w:w="100" w:type="dxa"/>
            <w:left w:w="100" w:type="dxa"/>
            <w:bottom w:w="100" w:type="dxa"/>
            <w:right w:w="100" w:type="dxa"/>
          </w:tcMar>
        </w:tcPr>
        <w:p w:rsidR="00576068" w:rsidRDefault="00576068">
          <w:pPr>
            <w:pStyle w:val="Standard"/>
            <w:spacing w:line="240" w:lineRule="auto"/>
          </w:pPr>
          <w:r>
            <w:rPr>
              <w:sz w:val="24"/>
              <w:szCs w:val="24"/>
            </w:rPr>
            <w:t xml:space="preserve">Organização: </w:t>
          </w:r>
          <w:proofErr w:type="spellStart"/>
          <w:r>
            <w:rPr>
              <w:sz w:val="24"/>
              <w:szCs w:val="24"/>
            </w:rPr>
            <w:t>Team</w:t>
          </w:r>
          <w:proofErr w:type="spellEnd"/>
        </w:p>
      </w:tc>
      <w:tc>
        <w:tcPr>
          <w:tcW w:w="3705" w:type="dxa"/>
          <w:tcBorders>
            <w:top w:val="single" w:sz="8" w:space="0" w:color="000001"/>
            <w:left w:val="single" w:sz="8" w:space="0" w:color="000001"/>
            <w:bottom w:val="single" w:sz="8" w:space="0" w:color="000001"/>
            <w:right w:val="single" w:sz="8" w:space="0" w:color="000001"/>
          </w:tcBorders>
          <w:tcMar>
            <w:top w:w="100" w:type="dxa"/>
            <w:left w:w="100" w:type="dxa"/>
            <w:bottom w:w="100" w:type="dxa"/>
            <w:right w:w="100" w:type="dxa"/>
          </w:tcMar>
        </w:tcPr>
        <w:p w:rsidR="00576068" w:rsidRDefault="00B66187">
          <w:pPr>
            <w:pStyle w:val="Standard"/>
            <w:spacing w:line="240" w:lineRule="auto"/>
            <w:ind w:firstLine="720"/>
          </w:pPr>
          <w:r>
            <w:rPr>
              <w:sz w:val="24"/>
              <w:szCs w:val="24"/>
            </w:rPr>
            <w:t>Data: 15</w:t>
          </w:r>
          <w:r w:rsidR="00576068">
            <w:rPr>
              <w:sz w:val="24"/>
              <w:szCs w:val="24"/>
            </w:rPr>
            <w:t>/02/2016</w:t>
          </w:r>
        </w:p>
      </w:tc>
    </w:tr>
  </w:tbl>
  <w:p w:rsidR="00576068" w:rsidRDefault="00576068">
    <w:pPr>
      <w:pStyle w:val="Standard"/>
      <w:spacing w:before="60" w:after="60" w:line="240" w:lineRule="auto"/>
      <w:ind w:firstLine="72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DB38E4"/>
    <w:multiLevelType w:val="multilevel"/>
    <w:tmpl w:val="94F054FC"/>
    <w:styleLink w:val="Semlista1"/>
    <w:lvl w:ilvl="0">
      <w:start w:val="1"/>
      <w:numFmt w:val="none"/>
      <w:lvlText w:val="%1."/>
      <w:lvlJc w:val="left"/>
    </w:lvl>
    <w:lvl w:ilvl="1">
      <w:start w:val="1"/>
      <w:numFmt w:val="none"/>
      <w:lvlText w:val="%2."/>
      <w:lvlJc w:val="left"/>
    </w:lvl>
    <w:lvl w:ilvl="2">
      <w:start w:val="1"/>
      <w:numFmt w:val="none"/>
      <w:lvlText w:val="%3."/>
      <w:lvlJc w:val="left"/>
    </w:lvl>
    <w:lvl w:ilvl="3">
      <w:start w:val="1"/>
      <w:numFmt w:val="none"/>
      <w:lvlText w:val="%4."/>
      <w:lvlJc w:val="left"/>
    </w:lvl>
    <w:lvl w:ilvl="4">
      <w:start w:val="1"/>
      <w:numFmt w:val="none"/>
      <w:lvlText w:val="%5."/>
      <w:lvlJc w:val="left"/>
    </w:lvl>
    <w:lvl w:ilvl="5">
      <w:start w:val="1"/>
      <w:numFmt w:val="none"/>
      <w:lvlText w:val="%6."/>
      <w:lvlJc w:val="left"/>
    </w:lvl>
    <w:lvl w:ilvl="6">
      <w:start w:val="1"/>
      <w:numFmt w:val="none"/>
      <w:lvlText w:val="%7."/>
      <w:lvlJc w:val="left"/>
    </w:lvl>
    <w:lvl w:ilvl="7">
      <w:start w:val="1"/>
      <w:numFmt w:val="none"/>
      <w:lvlText w:val="%8."/>
      <w:lvlJc w:val="left"/>
    </w:lvl>
    <w:lvl w:ilvl="8">
      <w:start w:val="1"/>
      <w:numFmt w:val="none"/>
      <w:lvlText w:val="%9."/>
      <w:lvlJc w:val="left"/>
    </w:lvl>
  </w:abstractNum>
  <w:abstractNum w:abstractNumId="1">
    <w:nsid w:val="60B70F4D"/>
    <w:multiLevelType w:val="multilevel"/>
    <w:tmpl w:val="5D2CB30A"/>
    <w:styleLink w:val="WWNum1"/>
    <w:lvl w:ilvl="0">
      <w:start w:val="1"/>
      <w:numFmt w:val="decimal"/>
      <w:lvlText w:val="%1."/>
      <w:lvlJc w:val="right"/>
      <w:rPr>
        <w:rFonts w:ascii="Arial" w:hAnsi="Arial"/>
        <w:b/>
        <w:sz w:val="48"/>
        <w:u w:val="none"/>
      </w:rPr>
    </w:lvl>
    <w:lvl w:ilvl="1">
      <w:start w:val="1"/>
      <w:numFmt w:val="decimal"/>
      <w:lvlText w:val="%1.%2."/>
      <w:lvlJc w:val="right"/>
      <w:rPr>
        <w:rFonts w:ascii="Arial" w:hAnsi="Arial"/>
        <w:b/>
        <w:sz w:val="48"/>
        <w:u w:val="none"/>
      </w:rPr>
    </w:lvl>
    <w:lvl w:ilvl="2">
      <w:start w:val="1"/>
      <w:numFmt w:val="decimal"/>
      <w:lvlText w:val="%1.%2.%3."/>
      <w:lvlJc w:val="right"/>
      <w:rPr>
        <w:rFonts w:ascii="Arial" w:hAnsi="Arial"/>
        <w:b/>
        <w:sz w:val="48"/>
        <w:u w:val="none"/>
      </w:rPr>
    </w:lvl>
    <w:lvl w:ilvl="3">
      <w:start w:val="1"/>
      <w:numFmt w:val="decimal"/>
      <w:lvlText w:val="%1.%2.%3.%4."/>
      <w:lvlJc w:val="right"/>
      <w:rPr>
        <w:rFonts w:ascii="Arial" w:hAnsi="Arial"/>
        <w:b/>
        <w:sz w:val="48"/>
        <w:u w:val="none"/>
      </w:rPr>
    </w:lvl>
    <w:lvl w:ilvl="4">
      <w:start w:val="1"/>
      <w:numFmt w:val="decimal"/>
      <w:lvlText w:val="%1.%2.%3.%4.%5."/>
      <w:lvlJc w:val="right"/>
      <w:rPr>
        <w:rFonts w:ascii="Arial" w:hAnsi="Arial"/>
        <w:b/>
        <w:sz w:val="48"/>
        <w:u w:val="none"/>
      </w:rPr>
    </w:lvl>
    <w:lvl w:ilvl="5">
      <w:start w:val="1"/>
      <w:numFmt w:val="decimal"/>
      <w:lvlText w:val="%1.%2.%3.%4.%5.%6."/>
      <w:lvlJc w:val="right"/>
      <w:rPr>
        <w:rFonts w:ascii="Arial" w:hAnsi="Arial"/>
        <w:b/>
        <w:sz w:val="48"/>
        <w:u w:val="none"/>
      </w:rPr>
    </w:lvl>
    <w:lvl w:ilvl="6">
      <w:start w:val="1"/>
      <w:numFmt w:val="decimal"/>
      <w:lvlText w:val="%1.%2.%3.%4.%5.%6.%7."/>
      <w:lvlJc w:val="right"/>
      <w:rPr>
        <w:rFonts w:ascii="Arial" w:hAnsi="Arial"/>
        <w:b/>
        <w:sz w:val="48"/>
        <w:u w:val="none"/>
      </w:rPr>
    </w:lvl>
    <w:lvl w:ilvl="7">
      <w:start w:val="1"/>
      <w:numFmt w:val="decimal"/>
      <w:lvlText w:val="%1.%2.%3.%4.%5.%6.%7.%8."/>
      <w:lvlJc w:val="right"/>
      <w:rPr>
        <w:rFonts w:ascii="Arial" w:hAnsi="Arial"/>
        <w:b/>
        <w:sz w:val="48"/>
        <w:u w:val="none"/>
      </w:rPr>
    </w:lvl>
    <w:lvl w:ilvl="8">
      <w:start w:val="1"/>
      <w:numFmt w:val="decimal"/>
      <w:lvlText w:val="%1.%2.%3.%4.%5.%6.%7.%8.%9."/>
      <w:lvlJc w:val="right"/>
      <w:rPr>
        <w:rFonts w:ascii="Arial" w:hAnsi="Arial"/>
        <w:b/>
        <w:sz w:val="48"/>
        <w:u w:val="none"/>
      </w:rPr>
    </w:lvl>
  </w:abstractNum>
  <w:num w:numId="1">
    <w:abstractNumId w:val="0"/>
  </w:num>
  <w:num w:numId="2">
    <w:abstractNumId w:val="1"/>
  </w:num>
  <w:num w:numId="3">
    <w:abstractNumId w:val="1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76068"/>
    <w:rsid w:val="003E40E2"/>
    <w:rsid w:val="00576068"/>
    <w:rsid w:val="005A0D1A"/>
    <w:rsid w:val="007D422F"/>
    <w:rsid w:val="00B66187"/>
    <w:rsid w:val="00D30C44"/>
    <w:rsid w:val="00F947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000000"/>
        <w:kern w:val="3"/>
        <w:sz w:val="22"/>
        <w:szCs w:val="22"/>
        <w:lang w:val="pt-BR" w:eastAsia="pt-BR" w:bidi="ar-SA"/>
      </w:rPr>
    </w:rPrDefault>
    <w:pPrDefault>
      <w:pPr>
        <w:widowControl w:val="0"/>
        <w:suppressAutoHyphens/>
        <w:autoSpaceDN w:val="0"/>
        <w:spacing w:line="276" w:lineRule="auto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47B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rsid w:val="00576068"/>
    <w:pPr>
      <w:widowControl/>
    </w:pPr>
  </w:style>
  <w:style w:type="paragraph" w:customStyle="1" w:styleId="Heading">
    <w:name w:val="Heading"/>
    <w:basedOn w:val="Standard"/>
    <w:next w:val="Textbody"/>
    <w:rsid w:val="00576068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Textbody">
    <w:name w:val="Text body"/>
    <w:basedOn w:val="Standard"/>
    <w:rsid w:val="00576068"/>
    <w:pPr>
      <w:spacing w:after="140" w:line="288" w:lineRule="auto"/>
    </w:pPr>
  </w:style>
  <w:style w:type="paragraph" w:styleId="Lista">
    <w:name w:val="List"/>
    <w:basedOn w:val="Textbody"/>
    <w:rsid w:val="00576068"/>
    <w:rPr>
      <w:rFonts w:cs="Mangal"/>
      <w:sz w:val="24"/>
    </w:rPr>
  </w:style>
  <w:style w:type="paragraph" w:customStyle="1" w:styleId="Caption">
    <w:name w:val="Caption"/>
    <w:basedOn w:val="Standard"/>
    <w:rsid w:val="00576068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Standard"/>
    <w:rsid w:val="00576068"/>
    <w:pPr>
      <w:suppressLineNumbers/>
    </w:pPr>
    <w:rPr>
      <w:rFonts w:cs="Mangal"/>
      <w:sz w:val="24"/>
    </w:rPr>
  </w:style>
  <w:style w:type="paragraph" w:customStyle="1" w:styleId="Heading1">
    <w:name w:val="Heading 1"/>
    <w:basedOn w:val="Standard"/>
    <w:next w:val="Standard"/>
    <w:rsid w:val="00576068"/>
    <w:pPr>
      <w:keepNext/>
      <w:keepLines/>
      <w:spacing w:before="200"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customStyle="1" w:styleId="Heading2">
    <w:name w:val="Heading 2"/>
    <w:basedOn w:val="Standard"/>
    <w:next w:val="Standard"/>
    <w:rsid w:val="00576068"/>
    <w:pPr>
      <w:keepNext/>
      <w:keepLines/>
      <w:spacing w:before="200"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customStyle="1" w:styleId="Heading3">
    <w:name w:val="Heading 3"/>
    <w:basedOn w:val="Standard"/>
    <w:next w:val="Standard"/>
    <w:rsid w:val="00576068"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customStyle="1" w:styleId="Heading4">
    <w:name w:val="Heading 4"/>
    <w:basedOn w:val="Standard"/>
    <w:next w:val="Standard"/>
    <w:rsid w:val="00576068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customStyle="1" w:styleId="Heading5">
    <w:name w:val="Heading 5"/>
    <w:basedOn w:val="Standard"/>
    <w:next w:val="Standard"/>
    <w:rsid w:val="00576068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customStyle="1" w:styleId="Heading6">
    <w:name w:val="Heading 6"/>
    <w:basedOn w:val="Standard"/>
    <w:next w:val="Standard"/>
    <w:rsid w:val="00576068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paragraph" w:styleId="Ttulo">
    <w:name w:val="Title"/>
    <w:basedOn w:val="Standard"/>
    <w:next w:val="Standard"/>
    <w:rsid w:val="00576068"/>
    <w:pPr>
      <w:keepNext/>
      <w:keepLines/>
    </w:pPr>
    <w:rPr>
      <w:rFonts w:ascii="Trebuchet MS" w:eastAsia="Trebuchet MS" w:hAnsi="Trebuchet MS" w:cs="Trebuchet MS"/>
      <w:sz w:val="42"/>
      <w:szCs w:val="42"/>
    </w:rPr>
  </w:style>
  <w:style w:type="paragraph" w:styleId="Subttulo">
    <w:name w:val="Subtitle"/>
    <w:basedOn w:val="Standard"/>
    <w:next w:val="Standard"/>
    <w:rsid w:val="00576068"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paragraph" w:customStyle="1" w:styleId="Header">
    <w:name w:val="Header"/>
    <w:basedOn w:val="Standard"/>
    <w:rsid w:val="00576068"/>
    <w:pPr>
      <w:tabs>
        <w:tab w:val="center" w:pos="4252"/>
        <w:tab w:val="right" w:pos="8504"/>
      </w:tabs>
      <w:spacing w:line="240" w:lineRule="auto"/>
    </w:pPr>
  </w:style>
  <w:style w:type="paragraph" w:customStyle="1" w:styleId="Footer">
    <w:name w:val="Footer"/>
    <w:basedOn w:val="Standard"/>
    <w:rsid w:val="00576068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rsid w:val="00576068"/>
  </w:style>
  <w:style w:type="character" w:customStyle="1" w:styleId="RodapChar">
    <w:name w:val="Rodapé Char"/>
    <w:basedOn w:val="Fontepargpadro"/>
    <w:rsid w:val="00576068"/>
  </w:style>
  <w:style w:type="character" w:customStyle="1" w:styleId="ListLabel1">
    <w:name w:val="ListLabel 1"/>
    <w:rsid w:val="00576068"/>
    <w:rPr>
      <w:rFonts w:ascii="Arial" w:hAnsi="Arial"/>
      <w:b/>
      <w:sz w:val="48"/>
      <w:u w:val="none"/>
    </w:rPr>
  </w:style>
  <w:style w:type="character" w:customStyle="1" w:styleId="Internetlink">
    <w:name w:val="Internet link"/>
    <w:rsid w:val="00576068"/>
    <w:rPr>
      <w:color w:val="000080"/>
      <w:u w:val="single"/>
    </w:rPr>
  </w:style>
  <w:style w:type="numbering" w:customStyle="1" w:styleId="Semlista1">
    <w:name w:val="Sem lista1"/>
    <w:basedOn w:val="Semlista"/>
    <w:rsid w:val="00576068"/>
    <w:pPr>
      <w:numPr>
        <w:numId w:val="1"/>
      </w:numPr>
    </w:pPr>
  </w:style>
  <w:style w:type="numbering" w:customStyle="1" w:styleId="WWNum1">
    <w:name w:val="WWNum1"/>
    <w:basedOn w:val="Semlista"/>
    <w:rsid w:val="00576068"/>
    <w:pPr>
      <w:numPr>
        <w:numId w:val="2"/>
      </w:numPr>
    </w:pPr>
  </w:style>
  <w:style w:type="paragraph" w:styleId="Cabealho">
    <w:name w:val="header"/>
    <w:basedOn w:val="Normal"/>
    <w:link w:val="CabealhoChar1"/>
    <w:uiPriority w:val="99"/>
    <w:semiHidden/>
    <w:unhideWhenUsed/>
    <w:rsid w:val="00576068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1">
    <w:name w:val="Cabeçalho Char1"/>
    <w:basedOn w:val="Fontepargpadro"/>
    <w:link w:val="Cabealho"/>
    <w:uiPriority w:val="99"/>
    <w:semiHidden/>
    <w:rsid w:val="00576068"/>
  </w:style>
  <w:style w:type="paragraph" w:styleId="Rodap">
    <w:name w:val="footer"/>
    <w:basedOn w:val="Normal"/>
    <w:link w:val="RodapChar1"/>
    <w:uiPriority w:val="99"/>
    <w:semiHidden/>
    <w:unhideWhenUsed/>
    <w:rsid w:val="00576068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1">
    <w:name w:val="Rodapé Char1"/>
    <w:basedOn w:val="Fontepargpadro"/>
    <w:link w:val="Rodap"/>
    <w:uiPriority w:val="99"/>
    <w:semiHidden/>
    <w:rsid w:val="00576068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5</Pages>
  <Words>373</Words>
  <Characters>2015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note</dc:creator>
  <cp:lastModifiedBy>note</cp:lastModifiedBy>
  <cp:revision>2</cp:revision>
  <dcterms:created xsi:type="dcterms:W3CDTF">2016-02-11T18:41:00Z</dcterms:created>
  <dcterms:modified xsi:type="dcterms:W3CDTF">2016-02-14T01:23:00Z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