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right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right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360" w:before="360" w:lineRule="auto"/>
        <w:contextualSpacing w:val="0"/>
        <w:jc w:val="right"/>
      </w:pPr>
      <w:bookmarkStart w:colFirst="0" w:colLast="0" w:name="h.3znysh7" w:id="3"/>
      <w:bookmarkEnd w:id="3"/>
      <w:r w:rsidDel="00000000" w:rsidR="00000000" w:rsidRPr="00000000">
        <w:rPr>
          <w:rFonts w:ascii="Verdana" w:cs="Verdana" w:eastAsia="Verdana" w:hAnsi="Verdana"/>
          <w:sz w:val="48"/>
          <w:szCs w:val="48"/>
          <w:highlight w:val="white"/>
          <w:rtl w:val="0"/>
        </w:rPr>
        <w:t xml:space="preserve">Definição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00" w:lineRule="auto"/>
        <w:contextualSpacing w:val="0"/>
        <w:jc w:val="right"/>
      </w:pPr>
      <w:bookmarkStart w:colFirst="0" w:colLast="0" w:name="h.2et92p0" w:id="4"/>
      <w:bookmarkEnd w:id="4"/>
      <w:r w:rsidDel="00000000" w:rsidR="00000000" w:rsidRPr="00000000">
        <w:rPr>
          <w:b w:val="0"/>
          <w:sz w:val="48"/>
          <w:szCs w:val="48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Guilherme Caixeta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Joao Henrique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Pedro Victor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Lucas Vinicios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Gabriel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Igor Queiroz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rtl w:val="0"/>
        </w:rPr>
        <w:t xml:space="preserve">Goiânia, 19 de Dezembro de 2015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Plano de Projeto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Trabalho 1 - Definição 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Versão: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Organização: GRUPO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 19/12/2015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3dy6vkm" w:id="5"/>
      <w:bookmarkEnd w:id="5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1t3h5sf" w:id="6"/>
      <w:bookmarkEnd w:id="6"/>
      <w:r w:rsidDel="00000000" w:rsidR="00000000" w:rsidRPr="00000000">
        <w:rPr>
          <w:rtl w:val="0"/>
        </w:rPr>
        <w:t xml:space="preserve">Definição do Escopo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Este projeto tem intuito de criar uma estrutura </w:t>
      </w:r>
      <w:r w:rsidDel="00000000" w:rsidR="00000000" w:rsidRPr="00000000">
        <w:rPr>
          <w:highlight w:val="white"/>
          <w:rtl w:val="0"/>
        </w:rPr>
        <w:t xml:space="preserve">de processos conforme as praticas do MPS.BR para atender as seguintes áreas de processos,  Gerência de Requisitos, </w:t>
      </w:r>
      <w:r w:rsidDel="00000000" w:rsidR="00000000" w:rsidRPr="00000000">
        <w:rPr>
          <w:highlight w:val="white"/>
          <w:rtl w:val="0"/>
        </w:rPr>
        <w:t xml:space="preserve"> Gerência de Projetos e Garantia da Qualidade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4d34og8" w:id="7"/>
      <w:bookmarkEnd w:id="7"/>
      <w:r w:rsidDel="00000000" w:rsidR="00000000" w:rsidRPr="00000000">
        <w:rPr>
          <w:rtl w:val="0"/>
        </w:rPr>
        <w:t xml:space="preserve">Não-Escopo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Este documento visa o plano de apenas uma estrutura de processo sem uma definição de projeto instanciada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2s8eyo1" w:id="8"/>
      <w:bookmarkEnd w:id="8"/>
      <w:r w:rsidDel="00000000" w:rsidR="00000000" w:rsidRPr="00000000">
        <w:rPr>
          <w:rtl w:val="0"/>
        </w:rPr>
        <w:t xml:space="preserve">Estrutura Analítica do Projeto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17dp8vu" w:id="9"/>
      <w:bookmarkEnd w:id="9"/>
      <w:r w:rsidDel="00000000" w:rsidR="00000000" w:rsidRPr="00000000">
        <w:rPr>
          <w:rtl w:val="0"/>
        </w:rPr>
        <w:t xml:space="preserve">Pacotes de Trabalho</w:t>
      </w:r>
    </w:p>
    <w:p w:rsidR="00000000" w:rsidDel="00000000" w:rsidP="00000000" w:rsidRDefault="00000000" w:rsidRPr="00000000">
      <w:pPr>
        <w:ind w:left="72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Código EAP:</w:t>
            </w:r>
            <w:r w:rsidDel="00000000" w:rsidR="00000000" w:rsidRPr="00000000">
              <w:rPr>
                <w:rtl w:val="0"/>
              </w:rPr>
              <w:t xml:space="preserve"> *este item sera instanciado na próxima etapa do trabalho, onde instanciaremos um projeto na estrutura processada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Nome do Pacote de Trabalho: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 do Pacote de Trabalho: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Recursos necessários: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  <w:tab/>
              <w:tab/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Tamanho e/ou Esforço: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Riscos: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Marcos do Cronograma: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Outras informações: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3rdcrjn" w:id="10"/>
      <w:bookmarkEnd w:id="10"/>
      <w:r w:rsidDel="00000000" w:rsidR="00000000" w:rsidRPr="00000000">
        <w:rPr>
          <w:rtl w:val="0"/>
        </w:rPr>
        <w:t xml:space="preserve"> Cronograma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67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"/>
        <w:gridCol w:w="1635"/>
        <w:gridCol w:w="1545"/>
        <w:gridCol w:w="1395"/>
        <w:gridCol w:w="1455"/>
        <w:gridCol w:w="1518"/>
        <w:tblGridChange w:id="0">
          <w:tblGrid>
            <w:gridCol w:w="1519"/>
            <w:gridCol w:w="1635"/>
            <w:gridCol w:w="1545"/>
            <w:gridCol w:w="1395"/>
            <w:gridCol w:w="1455"/>
            <w:gridCol w:w="1518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de 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Criacao do GPR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Planejamento do Processo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01/12/2015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15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Documento GPR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Criacao do plano 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Engenharia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01/12/2015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15 dias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Documento GRE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Criacao do plano GQA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Processo de Qualidade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Qualidade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01/12/2015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15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Documento GPA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lnxbz9" w:id="12"/>
      <w:bookmarkEnd w:id="12"/>
      <w:r w:rsidDel="00000000" w:rsidR="00000000" w:rsidRPr="00000000">
        <w:rPr>
          <w:rtl w:val="0"/>
        </w:rPr>
        <w:t xml:space="preserve">Cronograma de Marcos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&lt;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0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690"/>
        <w:gridCol w:w="660"/>
        <w:gridCol w:w="645"/>
        <w:gridCol w:w="645"/>
        <w:gridCol w:w="645"/>
        <w:gridCol w:w="630"/>
        <w:gridCol w:w="600"/>
        <w:gridCol w:w="645"/>
        <w:gridCol w:w="615"/>
        <w:gridCol w:w="615"/>
        <w:gridCol w:w="600"/>
        <w:gridCol w:w="625"/>
        <w:tblGridChange w:id="0">
          <w:tblGrid>
            <w:gridCol w:w="1455"/>
            <w:gridCol w:w="690"/>
            <w:gridCol w:w="660"/>
            <w:gridCol w:w="645"/>
            <w:gridCol w:w="645"/>
            <w:gridCol w:w="645"/>
            <w:gridCol w:w="630"/>
            <w:gridCol w:w="600"/>
            <w:gridCol w:w="645"/>
            <w:gridCol w:w="615"/>
            <w:gridCol w:w="615"/>
            <w:gridCol w:w="600"/>
            <w:gridCol w:w="62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Criacao do GPR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Criacao do plano 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Criacao do plano GQA</w:t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Style w:val="Heading1"/>
        <w:spacing w:after="0" w:lineRule="auto"/>
        <w:ind w:left="0" w:firstLine="0"/>
        <w:contextualSpacing w:val="0"/>
      </w:pPr>
      <w:bookmarkStart w:colFirst="0" w:colLast="0" w:name="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h.1ksv4uv" w:id="14"/>
      <w:bookmarkEnd w:id="14"/>
      <w:r w:rsidDel="00000000" w:rsidR="00000000" w:rsidRPr="00000000">
        <w:rPr>
          <w:rtl w:val="0"/>
        </w:rPr>
        <w:t xml:space="preserve">Modelo do Ciclo de Vida</w:t>
      </w:r>
    </w:p>
    <w:p w:rsidR="00000000" w:rsidDel="00000000" w:rsidP="00000000" w:rsidRDefault="00000000" w:rsidRPr="00000000">
      <w:pPr>
        <w:spacing w:after="60" w:before="60" w:line="276" w:lineRule="auto"/>
        <w:ind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72150" cy="4000500"/>
            <wp:effectExtent b="0" l="0" r="0" t="0"/>
            <wp:docPr descr="Ciclo de Vida.png" id="2" name="image03.png"/>
            <a:graphic>
              <a:graphicData uri="http://schemas.openxmlformats.org/drawingml/2006/picture">
                <pic:pic>
                  <pic:nvPicPr>
                    <pic:cNvPr descr="Ciclo de Vida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44sinio" w:id="15"/>
      <w:bookmarkEnd w:id="15"/>
      <w:r w:rsidDel="00000000" w:rsidR="00000000" w:rsidRPr="00000000">
        <w:rPr>
          <w:rtl w:val="0"/>
        </w:rPr>
        <w:t xml:space="preserve">Esforços e Custos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"/>
        <w:gridCol w:w="3023"/>
        <w:gridCol w:w="3023"/>
        <w:tblGridChange w:id="0">
          <w:tblGrid>
            <w:gridCol w:w="3024"/>
            <w:gridCol w:w="3023"/>
            <w:gridCol w:w="3023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Esforço (Homens/Hora)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Custo(R$)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h.2jxsxqh" w:id="16"/>
      <w:bookmarkEnd w:id="16"/>
      <w:r w:rsidDel="00000000" w:rsidR="00000000" w:rsidRPr="00000000">
        <w:rPr>
          <w:rtl w:val="0"/>
        </w:rPr>
        <w:t xml:space="preserve">Orçamento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h.z337ya" w:id="17"/>
      <w:bookmarkEnd w:id="17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9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435"/>
        <w:gridCol w:w="1710"/>
        <w:gridCol w:w="1080"/>
        <w:gridCol w:w="1635"/>
        <w:tblGridChange w:id="0">
          <w:tblGrid>
            <w:gridCol w:w="1230"/>
            <w:gridCol w:w="3435"/>
            <w:gridCol w:w="1710"/>
            <w:gridCol w:w="1080"/>
            <w:gridCol w:w="163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Código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Probabilidade de Ocorrência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 de Tratamento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0"/>
        <w:contextualSpacing w:val="0"/>
        <w:jc w:val="both"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070.0" w:type="dxa"/>
        <w:jc w:val="left"/>
        <w:tblInd w:w="-100.0" w:type="dxa"/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trHeight w:val="3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 w:val="0"/>
              <w:tblW w:w="4320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80"/>
              <w:gridCol w:w="1995"/>
              <w:gridCol w:w="1545"/>
              <w:tblGridChange w:id="0">
                <w:tblGrid>
                  <w:gridCol w:w="780"/>
                  <w:gridCol w:w="1995"/>
                  <w:gridCol w:w="1545"/>
                </w:tblGrid>
              </w:tblGridChange>
            </w:tblGrid>
            <w:tr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Grau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Chances (%)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Muito baixa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>
                  <w:pPr>
                    <w:widowControl w:val="0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 a 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Baixa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>
                  <w:pPr>
                    <w:widowControl w:val="0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20 a 40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Média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>
                  <w:pPr>
                    <w:widowControl w:val="0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40 a 60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Alta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>
                  <w:pPr>
                    <w:widowControl w:val="0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60 a 80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Muito alta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>
                  <w:pPr>
                    <w:widowControl w:val="0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80 a 100</w:t>
                  </w:r>
                </w:p>
              </w:tc>
            </w:tr>
          </w:tbl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 w:val="0"/>
              <w:tblW w:w="4320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80"/>
              <w:gridCol w:w="3540"/>
              <w:tblGridChange w:id="0">
                <w:tblGrid>
                  <w:gridCol w:w="780"/>
                  <w:gridCol w:w="3540"/>
                </w:tblGrid>
              </w:tblGridChange>
            </w:tblGrid>
            <w:tr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Grau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Muito baixo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Baixo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Médio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Alto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center" w:pos="4320"/>
                      <w:tab w:val="right" w:pos="8640"/>
                    </w:tabs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Muito alto</w:t>
                  </w:r>
                </w:p>
              </w:tc>
            </w:tr>
          </w:tbl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"/>
        <w:gridCol w:w="1050"/>
        <w:gridCol w:w="2408"/>
        <w:gridCol w:w="2408"/>
        <w:gridCol w:w="2408"/>
        <w:tblGridChange w:id="0">
          <w:tblGrid>
            <w:gridCol w:w="796"/>
            <w:gridCol w:w="1050"/>
            <w:gridCol w:w="2408"/>
            <w:gridCol w:w="2408"/>
            <w:gridCol w:w="2408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Grau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Muito baixo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Até 2% no orçamento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Até 2% no prazo 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 2% a 5% no orçamento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 2% a 5% no prazo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Mudança impactará no custo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 2% a 5% no orçamento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 5% a 8% no prazo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Mudança impactará no custo e no tempo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 8% a 10% no orçamento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 8% a 10% no prazo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Mudança impactará no custo, tempo e qualidade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Muito alto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Acima de 10% no orçamento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Acima de 10% no prazo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O grau do risco (G = I x P) está definido na matriz de probabilidade x impacto demonstrada abaixo.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Matriz de Probabilidade x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4920.0" w:type="dxa"/>
        <w:jc w:val="left"/>
        <w:tblInd w:w="-60.0" w:type="dxa"/>
        <w:tblLayout w:type="fixed"/>
        <w:tblLook w:val="0400"/>
      </w:tblPr>
      <w:tblGrid>
        <w:gridCol w:w="1710"/>
        <w:gridCol w:w="570"/>
        <w:gridCol w:w="660"/>
        <w:gridCol w:w="675"/>
        <w:gridCol w:w="705"/>
        <w:gridCol w:w="600"/>
        <w:tblGridChange w:id="0">
          <w:tblGrid>
            <w:gridCol w:w="1710"/>
            <w:gridCol w:w="570"/>
            <w:gridCol w:w="660"/>
            <w:gridCol w:w="675"/>
            <w:gridCol w:w="705"/>
            <w:gridCol w:w="60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ac3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ac3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ac3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ac3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ac3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ac3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ac3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ac3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ac30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shd w:fill="ffac30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992b1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</w:pPr>
            <w:r w:rsidDel="00000000" w:rsidR="00000000" w:rsidRPr="00000000">
              <w:rPr>
                <w:b w:val="1"/>
                <w:color w:val="000000"/>
                <w:shd w:fill="d9d9d9" w:val="clear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Legenda: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Vermelho: risco elevado;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Laranja: risco médio;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Azul: risco baixo.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O grau da priorização de um risco será da seguinte forma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37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1985"/>
        <w:tblGridChange w:id="0">
          <w:tblGrid>
            <w:gridCol w:w="1809"/>
            <w:gridCol w:w="1985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ind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Vermelho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ind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ac30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ind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Laranja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ind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7992b1"/>
          </w:tcPr>
          <w:p w:rsidR="00000000" w:rsidDel="00000000" w:rsidP="00000000" w:rsidRDefault="00000000" w:rsidRPr="00000000">
            <w:pPr>
              <w:tabs>
                <w:tab w:val="left" w:pos="1575"/>
              </w:tabs>
              <w:ind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Azul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ind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3j2qqm3" w:id="18"/>
      <w:bookmarkEnd w:id="18"/>
      <w:r w:rsidDel="00000000" w:rsidR="00000000" w:rsidRPr="00000000">
        <w:rPr>
          <w:rtl w:val="0"/>
        </w:rPr>
        <w:t xml:space="preserve">Recursos de Projeto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1y810tw" w:id="19"/>
      <w:bookmarkEnd w:id="19"/>
      <w:r w:rsidDel="00000000" w:rsidR="00000000" w:rsidRPr="00000000">
        <w:rPr>
          <w:rtl w:val="0"/>
        </w:rPr>
        <w:t xml:space="preserve">Humanos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h.4i7ojhp" w:id="20"/>
      <w:bookmarkEnd w:id="20"/>
      <w:r w:rsidDel="00000000" w:rsidR="00000000" w:rsidRPr="00000000">
        <w:rPr>
          <w:rtl w:val="0"/>
        </w:rPr>
        <w:t xml:space="preserve">Papéis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Papel:</w:t>
            </w:r>
            <w:r w:rsidDel="00000000" w:rsidR="00000000" w:rsidRPr="00000000">
              <w:rPr>
                <w:rtl w:val="0"/>
              </w:rPr>
              <w:t xml:space="preserve"> *este item sera instanciado na próxima etapa do trabalho, onde instanciaremos um projeto na estrutura processada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Características necessárias: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Responsabilidades: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1ci93xb" w:id="21"/>
      <w:bookmarkEnd w:id="21"/>
      <w:r w:rsidDel="00000000" w:rsidR="00000000" w:rsidRPr="00000000">
        <w:rPr>
          <w:rtl w:val="0"/>
        </w:rPr>
        <w:t xml:space="preserve">Outros Recursos e Ambiente de Trabalho</w:t>
      </w:r>
    </w:p>
    <w:p w:rsidR="00000000" w:rsidDel="00000000" w:rsidP="00000000" w:rsidRDefault="00000000" w:rsidRPr="00000000">
      <w:pPr>
        <w:ind w:left="72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0"/>
        <w:gridCol w:w="1155"/>
        <w:gridCol w:w="4875"/>
        <w:tblGridChange w:id="0">
          <w:tblGrid>
            <w:gridCol w:w="3040"/>
            <w:gridCol w:w="1155"/>
            <w:gridCol w:w="487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Tipos: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09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380"/>
        <w:tblGridChange w:id="0">
          <w:tblGrid>
            <w:gridCol w:w="1710"/>
            <w:gridCol w:w="73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Equipamento, também podendo ser definido como recurso de hardware.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Ferramenta, também podendo ser definido como recurso de software, consistindo, neste caso, de um sistema completo.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Serviço, que pode ser uma outra empresa terceirizada.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Componente, também podendo ser definido como recurso de software, consistindo, neste caso, de parte de um sistema, como um módulo ou uma biblioteca.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Viagem.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Requisito de processo (processos especiais para o projeto).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rtl w:val="0"/>
              </w:rPr>
              <w:t xml:space="preserve">Identificador do Tipo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rtl w:val="0"/>
              </w:rPr>
              <w:t xml:space="preserve">Nome e/ou pequena descrição do tipo.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3whwml4" w:id="22"/>
      <w:bookmarkEnd w:id="22"/>
      <w:r w:rsidDel="00000000" w:rsidR="00000000" w:rsidRPr="00000000">
        <w:rPr>
          <w:rtl w:val="0"/>
        </w:rPr>
        <w:t xml:space="preserve">Plano de Dados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Nas tabelas abaixo são definidos os dados relevantes para o projeto, indicando, para cada um, localização, controle de acesso, forma de coleta e de transmissão.</w:t>
      </w:r>
      <w:r w:rsidDel="00000000" w:rsidR="00000000" w:rsidRPr="00000000">
        <w:rPr>
          <w:rtl w:val="0"/>
        </w:rPr>
      </w:r>
    </w:p>
    <w:tbl>
      <w:tblPr>
        <w:tblStyle w:val="Table17"/>
        <w:bidi w:val="0"/>
        <w:tblW w:w="90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Identificação do Dado:</w:t>
            </w:r>
            <w:r w:rsidDel="00000000" w:rsidR="00000000" w:rsidRPr="00000000">
              <w:rPr>
                <w:rtl w:val="0"/>
              </w:rPr>
              <w:t xml:space="preserve"> Plano de Projeto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Definição do escopo do projeto e atividades 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Localização: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Controle de Acesso: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bidi w:val="0"/>
              <w:tblW w:w="8826.000000000002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710"/>
              <w:gridCol w:w="1372"/>
              <w:gridCol w:w="1372"/>
              <w:gridCol w:w="1372"/>
              <w:tblGridChange w:id="0">
                <w:tblGrid>
                  <w:gridCol w:w="4710"/>
                  <w:gridCol w:w="1372"/>
                  <w:gridCol w:w="1372"/>
                  <w:gridCol w:w="1372"/>
                </w:tblGrid>
              </w:tblGridChange>
            </w:tblGrid>
            <w:tr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Integrante ou 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Leitura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Edição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Execução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Coleta: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Transmissão: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h.2bn6wsx" w:id="23"/>
      <w:bookmarkEnd w:id="23"/>
      <w:r w:rsidDel="00000000" w:rsidR="00000000" w:rsidRPr="00000000">
        <w:rPr>
          <w:rtl w:val="0"/>
        </w:rPr>
        <w:t xml:space="preserve">Marcos e Pontos de Controle</w:t>
      </w:r>
    </w:p>
    <w:p w:rsidR="00000000" w:rsidDel="00000000" w:rsidP="00000000" w:rsidRDefault="00000000" w:rsidRPr="00000000">
      <w:pPr>
        <w:spacing w:after="60" w:before="60" w:line="240" w:lineRule="auto"/>
        <w:ind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Atualmente estão definidos dois marcos do projeto:</w:t>
      </w:r>
    </w:p>
    <w:p w:rsidR="00000000" w:rsidDel="00000000" w:rsidP="00000000" w:rsidRDefault="00000000" w:rsidRPr="00000000">
      <w:pPr>
        <w:spacing w:after="60" w:before="60" w:line="240" w:lineRule="auto"/>
        <w:ind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Sprint 1 - Definição da Estrutura do Processo</w:t>
      </w:r>
    </w:p>
    <w:p w:rsidR="00000000" w:rsidDel="00000000" w:rsidP="00000000" w:rsidRDefault="00000000" w:rsidRPr="00000000">
      <w:pPr>
        <w:spacing w:after="60" w:before="60" w:line="240" w:lineRule="auto"/>
        <w:ind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Sprint 2 - Instanciação da estrutura com um Projeto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evqx8wqec4aa" w:id="24"/>
      <w:bookmarkEnd w:id="24"/>
      <w:r w:rsidDel="00000000" w:rsidR="00000000" w:rsidRPr="00000000">
        <w:rPr>
          <w:rtl w:val="0"/>
        </w:rPr>
        <w:t xml:space="preserve">Análise de Viabilidade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085.0" w:type="dxa"/>
        <w:jc w:val="left"/>
        <w:tblInd w:w="-100.0" w:type="dxa"/>
        <w:tblLayout w:type="fixed"/>
        <w:tblLook w:val="0600"/>
      </w:tblPr>
      <w:tblGrid>
        <w:gridCol w:w="2080"/>
        <w:gridCol w:w="1320"/>
        <w:gridCol w:w="5685"/>
        <w:tblGridChange w:id="0">
          <w:tblGrid>
            <w:gridCol w:w="2080"/>
            <w:gridCol w:w="1320"/>
            <w:gridCol w:w="56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hd w:fill="d9d9d9" w:val="clear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hd w:fill="d9d9d9" w:val="clear"/>
                <w:rtl w:val="0"/>
              </w:rPr>
              <w:t xml:space="preserve">Viável?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hd w:fill="d9d9d9" w:val="clear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Tempo</w:t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*este item sera instanciado na próxima etapa do trabalho, onde instanciaremos um projeto na estrutura processada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h.3as4poj" w:id="25"/>
      <w:bookmarkEnd w:id="25"/>
      <w:r w:rsidDel="00000000" w:rsidR="00000000" w:rsidRPr="00000000">
        <w:rPr>
          <w:rtl w:val="0"/>
        </w:rPr>
        <w:t xml:space="preserve">Aprovação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45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250"/>
        <w:gridCol w:w="2100"/>
        <w:gridCol w:w="2175"/>
        <w:tblGridChange w:id="0">
          <w:tblGrid>
            <w:gridCol w:w="2925"/>
            <w:gridCol w:w="2250"/>
            <w:gridCol w:w="2100"/>
            <w:gridCol w:w="217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Guilherme Caixeta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Joao Henrique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Gabriel Oliveira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Lucas Vinicios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Igor Queiroz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Pedro Victor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848668" cy="29813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668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72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00" w:line="276" w:lineRule="auto"/>
      <w:ind w:left="720" w:hanging="360"/>
      <w:jc w:val="both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1440" w:hanging="360"/>
      <w:jc w:val="both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2160" w:hanging="360"/>
      <w:jc w:val="both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ind w:firstLine="72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ind w:firstLine="72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ind w:firstLine="72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ind w:firstLine="72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ind w:firstLine="72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