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2C04F" w14:textId="681899E7" w:rsidR="00E50446" w:rsidRDefault="00F87DC6">
      <w:r>
        <w:fldChar w:fldCharType="begin"/>
      </w:r>
      <w:r>
        <w:instrText>HYPERLINK "</w:instrText>
      </w:r>
      <w:r w:rsidRPr="00F87DC6">
        <w:instrText>https://help.quintoandar.com.br/hc/pt-br/articles/4414558920717-Como-funciona-a-devolu%C3%A7%C3%A3o-das-chaves-e-itens-de-acesso-na-finaliza%C3%A7%C3%A3o-do-contrato</w:instrText>
      </w:r>
      <w:r>
        <w:instrText>"</w:instrText>
      </w:r>
      <w:r>
        <w:fldChar w:fldCharType="separate"/>
      </w:r>
      <w:r w:rsidRPr="003110B1">
        <w:rPr>
          <w:rStyle w:val="Hyperlink"/>
        </w:rPr>
        <w:t>https://help.quintoandar.com.br/hc/pt-br/articles/4414558920717-Como-funciona-a-devolu%C3%A7%C3%A3o-das-chaves-e-itens-de-acesso-na-finaliza%C3%A7%C3%A3o-do-contrato</w:t>
      </w:r>
      <w:r>
        <w:fldChar w:fldCharType="end"/>
      </w:r>
    </w:p>
    <w:p w14:paraId="0A13946D" w14:textId="77777777" w:rsidR="00F87DC6" w:rsidRDefault="00F87DC6"/>
    <w:p w14:paraId="53773EA5" w14:textId="77777777" w:rsidR="00F87DC6" w:rsidRPr="00F87DC6" w:rsidRDefault="00F87DC6" w:rsidP="00F87DC6">
      <w:r w:rsidRPr="00F87DC6">
        <w:t>Como funciona a devolução das chaves e itens de acesso na finalização do contrato?</w:t>
      </w:r>
    </w:p>
    <w:p w14:paraId="20AB1357" w14:textId="77777777" w:rsidR="00F87DC6" w:rsidRPr="00F87DC6" w:rsidRDefault="00F87DC6" w:rsidP="00F87DC6">
      <w:r w:rsidRPr="00F87DC6">
        <w:t>Saiba mais sobre a devolução das chaves e itens de acesso ao final da locação</w:t>
      </w:r>
    </w:p>
    <w:p w14:paraId="5E11AA73" w14:textId="56B98897" w:rsidR="00F87DC6" w:rsidRPr="00F87DC6" w:rsidRDefault="00F87DC6" w:rsidP="00F87DC6">
      <w:r w:rsidRPr="00F87DC6">
        <w:drawing>
          <wp:inline distT="0" distB="0" distL="0" distR="0" wp14:anchorId="62AAF49E" wp14:editId="5F0C3616">
            <wp:extent cx="5400040" cy="3599815"/>
            <wp:effectExtent l="0" t="0" r="0" b="0"/>
            <wp:docPr id="2046140202" name="Imagem 2" descr="Homem sentado com criança no col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40202" name="Imagem 2" descr="Homem sentado com criança no col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4E04E" w14:textId="77777777" w:rsidR="00F87DC6" w:rsidRPr="00F87DC6" w:rsidRDefault="00F87DC6" w:rsidP="00F87DC6">
      <w:r w:rsidRPr="00F87DC6">
        <w:rPr>
          <w:b/>
          <w:bCs/>
        </w:rPr>
        <w:t>Atenção:</w:t>
      </w:r>
      <w:r w:rsidRPr="00F87DC6">
        <w:t xml:space="preserve"> essas condições são válidas apenas para locações administradas pelo </w:t>
      </w:r>
      <w:proofErr w:type="spellStart"/>
      <w:r w:rsidRPr="00F87DC6">
        <w:t>QuintoAndar</w:t>
      </w:r>
      <w:proofErr w:type="spellEnd"/>
      <w:r w:rsidRPr="00F87DC6">
        <w:t>. </w:t>
      </w:r>
    </w:p>
    <w:p w14:paraId="29DE0B12" w14:textId="77777777" w:rsidR="00F87DC6" w:rsidRPr="00F87DC6" w:rsidRDefault="00F87DC6" w:rsidP="00F87DC6">
      <w:r w:rsidRPr="00F87DC6">
        <w:t>Após a vistoria de saída, as chaves vão estar disponíveis para você e nós somos responsáveis pela devolução. É muito importante que você confirme, </w:t>
      </w:r>
      <w:r w:rsidRPr="00F87DC6">
        <w:rPr>
          <w:b/>
          <w:bCs/>
        </w:rPr>
        <w:t>dentro do nosso aplicativo</w:t>
      </w:r>
      <w:r w:rsidRPr="00F87DC6">
        <w:t>, onde deseja receber as chaves após a conclusão do aluguel.</w:t>
      </w:r>
      <w:r w:rsidRPr="00F87DC6">
        <w:br/>
      </w:r>
      <w:r w:rsidRPr="00F87DC6">
        <w:br/>
        <w:t xml:space="preserve">Existem três possíveis formas de você receber suas chaves: na portaria, em mãos e no </w:t>
      </w:r>
      <w:proofErr w:type="spellStart"/>
      <w:r w:rsidRPr="00F87DC6">
        <w:t>lockbox</w:t>
      </w:r>
      <w:proofErr w:type="spellEnd"/>
      <w:r w:rsidRPr="00F87DC6">
        <w:t xml:space="preserve"> (caso queira saber mais sobre essa opção </w:t>
      </w:r>
      <w:hyperlink r:id="rId5" w:tgtFrame="_blank" w:history="1">
        <w:r w:rsidRPr="00F87DC6">
          <w:rPr>
            <w:rStyle w:val="Hyperlink"/>
          </w:rPr>
          <w:t>clique aqui</w:t>
        </w:r>
      </w:hyperlink>
      <w:r w:rsidRPr="00F87DC6">
        <w:t>)</w:t>
      </w:r>
      <w:r w:rsidRPr="00F87DC6">
        <w:br/>
      </w:r>
      <w:r w:rsidRPr="00F87DC6">
        <w:br/>
        <w:t xml:space="preserve">O vistoriador parceiro preferencialmente deixará as chaves na portaria do imóvel, para facilitar o acesso pelo locador após a saída do inquilino. Caso não haja possibilidade de as chaves serem deixadas na portaria, o </w:t>
      </w:r>
      <w:proofErr w:type="spellStart"/>
      <w:r w:rsidRPr="00F87DC6">
        <w:t>QuintoAndar</w:t>
      </w:r>
      <w:proofErr w:type="spellEnd"/>
      <w:r w:rsidRPr="00F87DC6">
        <w:t xml:space="preserve"> ficará em posse das chaves, e entraremos em contato com o proprietário em até 72 horas úteis, após a vistoria, solicitando um endereço para devolução das chaves e itens de acesso. </w:t>
      </w:r>
      <w:r w:rsidRPr="00F87DC6">
        <w:rPr>
          <w:b/>
          <w:bCs/>
        </w:rPr>
        <w:t>O endereço para devolução das chaves deve ser na mesma cidade do imóvel locado, não realizamos movimentações entre cidades.</w:t>
      </w:r>
      <w:r w:rsidRPr="00F87DC6">
        <w:br/>
      </w:r>
      <w:r w:rsidRPr="00F87DC6">
        <w:br/>
      </w:r>
      <w:r w:rsidRPr="00F87DC6">
        <w:rPr>
          <w:b/>
          <w:bCs/>
        </w:rPr>
        <w:t xml:space="preserve">Em relação aos itens de acesso, como controles e </w:t>
      </w:r>
      <w:proofErr w:type="spellStart"/>
      <w:r w:rsidRPr="00F87DC6">
        <w:rPr>
          <w:b/>
          <w:bCs/>
        </w:rPr>
        <w:t>tags</w:t>
      </w:r>
      <w:proofErr w:type="spellEnd"/>
      <w:r w:rsidRPr="00F87DC6">
        <w:t xml:space="preserve">, sempre orientamos que a </w:t>
      </w:r>
      <w:r w:rsidRPr="00F87DC6">
        <w:lastRenderedPageBreak/>
        <w:t>parte inquilina deixe dentro do imóvel, caso sinta falta de algum item, pedimos que nos informe diretamente no laudo da vistoria de saída.</w:t>
      </w:r>
    </w:p>
    <w:p w14:paraId="139EFCDF" w14:textId="77777777" w:rsidR="00F87DC6" w:rsidRDefault="00F87DC6"/>
    <w:sectPr w:rsidR="00F87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C65"/>
    <w:rsid w:val="0003389E"/>
    <w:rsid w:val="00297662"/>
    <w:rsid w:val="00691801"/>
    <w:rsid w:val="008248BE"/>
    <w:rsid w:val="0091738F"/>
    <w:rsid w:val="00A90702"/>
    <w:rsid w:val="00B77C65"/>
    <w:rsid w:val="00D21FFC"/>
    <w:rsid w:val="00E50446"/>
    <w:rsid w:val="00F8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658B3"/>
  <w15:chartTrackingRefBased/>
  <w15:docId w15:val="{BCF7E0C7-2FD1-495F-AB4C-E5F4A090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7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7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7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7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7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7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7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7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7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77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7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7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7C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7C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7C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7C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7C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7C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7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7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7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7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7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7C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7C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7C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7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7C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7C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87D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7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525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9361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0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282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670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quintoandar.com.br/hc/pt-br/articles/360025270332-Como-funciona-o-lockbox-QuintoAndar-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5</cp:revision>
  <dcterms:created xsi:type="dcterms:W3CDTF">2024-07-26T03:08:00Z</dcterms:created>
  <dcterms:modified xsi:type="dcterms:W3CDTF">2024-07-26T03:08:00Z</dcterms:modified>
</cp:coreProperties>
</file>