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621B0" w14:textId="4BE977FC" w:rsidR="00E50446" w:rsidRDefault="00725B02">
      <w:r>
        <w:fldChar w:fldCharType="begin"/>
      </w:r>
      <w:r>
        <w:instrText>HYPERLINK "</w:instrText>
      </w:r>
      <w:r w:rsidRPr="00725B02">
        <w:instrText>https://help.quintoandar.com.br/hc/pt-br/articles/360004476592-Como-funciona-a-vistoria-de-sa%C3%ADda-do-QuintoAndar-e-quais-s%C3%A3o-os-pr%C3%B3ximos-passos</w:instrText>
      </w:r>
      <w:r>
        <w:instrText>"</w:instrText>
      </w:r>
      <w:r>
        <w:fldChar w:fldCharType="separate"/>
      </w:r>
      <w:r w:rsidRPr="00BC38D0">
        <w:rPr>
          <w:rStyle w:val="Hyperlink"/>
        </w:rPr>
        <w:t>https://help.quintoandar.com.br/hc/pt-br/articles/360004476592-Como-funciona-a-vistoria-de-sa%C3%ADda-do-QuintoAndar-e-quais-s%C3%A3o-os-pr%C3%B3ximos-passos</w:t>
      </w:r>
      <w:r>
        <w:fldChar w:fldCharType="end"/>
      </w:r>
    </w:p>
    <w:p w14:paraId="3CBDF06B" w14:textId="77777777" w:rsidR="00725B02" w:rsidRDefault="00725B02"/>
    <w:p w14:paraId="398897CA" w14:textId="77777777" w:rsidR="00725B02" w:rsidRPr="00725B02" w:rsidRDefault="00725B02" w:rsidP="00725B02">
      <w:r w:rsidRPr="00725B02">
        <w:t xml:space="preserve">Como funciona a vistoria de saída do </w:t>
      </w:r>
      <w:proofErr w:type="spellStart"/>
      <w:r w:rsidRPr="00725B02">
        <w:t>QuintoAndar</w:t>
      </w:r>
      <w:proofErr w:type="spellEnd"/>
      <w:r w:rsidRPr="00725B02">
        <w:t xml:space="preserve"> e quais são os próximos passos?</w:t>
      </w:r>
    </w:p>
    <w:p w14:paraId="4833ED09" w14:textId="77777777" w:rsidR="00725B02" w:rsidRPr="00725B02" w:rsidRDefault="00725B02" w:rsidP="00725B02">
      <w:r w:rsidRPr="00725B02">
        <w:t>Saiba mais sobre a vistoria ao final da locação</w:t>
      </w:r>
    </w:p>
    <w:p w14:paraId="0B194525" w14:textId="0CE0491E" w:rsidR="00725B02" w:rsidRPr="00725B02" w:rsidRDefault="00725B02" w:rsidP="00725B02">
      <w:r w:rsidRPr="00725B02">
        <w:drawing>
          <wp:inline distT="0" distB="0" distL="0" distR="0" wp14:anchorId="07008204" wp14:editId="0EDB0BAD">
            <wp:extent cx="5400040" cy="3603625"/>
            <wp:effectExtent l="0" t="0" r="0" b="0"/>
            <wp:docPr id="1579422921" name="Imagem 2" descr="Mulher sentada no sofá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22921" name="Imagem 2" descr="Mulher sentada no sofá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E4BDF" w14:textId="77777777" w:rsidR="00725B02" w:rsidRPr="00725B02" w:rsidRDefault="00725B02" w:rsidP="00725B02">
      <w:r w:rsidRPr="00725B02">
        <w:rPr>
          <w:b/>
          <w:bCs/>
        </w:rPr>
        <w:t>Atenção:</w:t>
      </w:r>
      <w:r w:rsidRPr="00725B02">
        <w:t xml:space="preserve"> essas condições são válidas apenas para locações administradas pelo </w:t>
      </w:r>
      <w:proofErr w:type="spellStart"/>
      <w:r w:rsidRPr="00725B02">
        <w:t>QuintoAndar</w:t>
      </w:r>
      <w:proofErr w:type="spellEnd"/>
      <w:r w:rsidRPr="00725B02">
        <w:t>. </w:t>
      </w:r>
    </w:p>
    <w:p w14:paraId="7F318306" w14:textId="77777777" w:rsidR="00725B02" w:rsidRPr="00725B02" w:rsidRDefault="00725B02" w:rsidP="00725B02">
      <w:r w:rsidRPr="00725B02">
        <w:rPr>
          <w:b/>
          <w:bCs/>
        </w:rPr>
        <w:t>A vistoria será agendada durante o horário comercial e não requer acompanhamento.</w:t>
      </w:r>
      <w:r w:rsidRPr="00725B02">
        <w:t xml:space="preserve"> Após a confirmação do agendamento e a entrega das chaves, um vistoriador especializado visitará o imóvel para realizar a inspeção de saída. O laudo da vistoria será elaborado e disponibilizado ao proprietário pelo aplicativo do </w:t>
      </w:r>
      <w:proofErr w:type="spellStart"/>
      <w:r w:rsidRPr="00725B02">
        <w:t>QuintoAndar</w:t>
      </w:r>
      <w:proofErr w:type="spellEnd"/>
      <w:r w:rsidRPr="00725B02">
        <w:t xml:space="preserve"> </w:t>
      </w:r>
      <w:proofErr w:type="gramStart"/>
      <w:r w:rsidRPr="00725B02">
        <w:t>e também</w:t>
      </w:r>
      <w:proofErr w:type="gramEnd"/>
      <w:r w:rsidRPr="00725B02">
        <w:t xml:space="preserve"> por e-mail, dentro de até</w:t>
      </w:r>
      <w:r w:rsidRPr="00725B02">
        <w:rPr>
          <w:b/>
          <w:bCs/>
        </w:rPr>
        <w:t> 2 dias úteis após a conclusão da vistoria</w:t>
      </w:r>
    </w:p>
    <w:p w14:paraId="297C754B" w14:textId="77777777" w:rsidR="00725B02" w:rsidRPr="00725B02" w:rsidRDefault="00725B02" w:rsidP="00725B02">
      <w:r w:rsidRPr="00725B02">
        <w:t>É importante que o proprietário confira o recebimento (inclusive na caixa de spam/lixo eletrônico), pois terá </w:t>
      </w:r>
      <w:r w:rsidRPr="00725B02">
        <w:rPr>
          <w:b/>
          <w:bCs/>
        </w:rPr>
        <w:t>o prazo de 5 dias corridos para realizar a análise</w:t>
      </w:r>
      <w:r w:rsidRPr="00725B02">
        <w:t> e registrar os seus apontamentos do que considera devido.</w:t>
      </w:r>
    </w:p>
    <w:p w14:paraId="26AC7851" w14:textId="77777777" w:rsidR="00725B02" w:rsidRPr="00725B02" w:rsidRDefault="00725B02" w:rsidP="00725B02">
      <w:r w:rsidRPr="00725B02">
        <w:rPr>
          <w:b/>
          <w:bCs/>
        </w:rPr>
        <w:t>Orientamos que o proprietário não deve ter acesso ao imóvel para que seja seguro a veracidade das informações registradas pelo nosso vistoriador.</w:t>
      </w:r>
    </w:p>
    <w:p w14:paraId="41908C80" w14:textId="77777777" w:rsidR="00725B02" w:rsidRPr="00725B02" w:rsidRDefault="00725B02" w:rsidP="00725B02">
      <w:r w:rsidRPr="00725B02">
        <w:t>O imóvel deve ser entregue pelo inquilino nas mesmas condições em que estava na vistoria de entrada. </w:t>
      </w:r>
    </w:p>
    <w:p w14:paraId="616AD281" w14:textId="77777777" w:rsidR="00725B02" w:rsidRPr="00725B02" w:rsidRDefault="00725B02" w:rsidP="00725B02">
      <w:r w:rsidRPr="00725B02">
        <w:t xml:space="preserve">Para que a vistoria de saída aconteça com sucesso, é necessário especificar com precisão onde estarão as chaves </w:t>
      </w:r>
      <w:proofErr w:type="gramStart"/>
      <w:r w:rsidRPr="00725B02">
        <w:t>e também</w:t>
      </w:r>
      <w:proofErr w:type="gramEnd"/>
      <w:r w:rsidRPr="00725B02">
        <w:t xml:space="preserve"> que o fornecimento de água, luz e gás estejam ativos e ligados. </w:t>
      </w:r>
      <w:r w:rsidRPr="00725B02">
        <w:rPr>
          <w:b/>
          <w:bCs/>
        </w:rPr>
        <w:t xml:space="preserve">Caso a chave não esteja disponível ou os fornecimentos </w:t>
      </w:r>
      <w:r w:rsidRPr="00725B02">
        <w:rPr>
          <w:b/>
          <w:bCs/>
        </w:rPr>
        <w:lastRenderedPageBreak/>
        <w:t>sejam desligados antes da vistoria,</w:t>
      </w:r>
      <w:r w:rsidRPr="00725B02">
        <w:t xml:space="preserve"> ela não poderá ser realizada e será cobrado o aluguel proporcional sobre os dias excedentes até que ela seja </w:t>
      </w:r>
      <w:proofErr w:type="spellStart"/>
      <w:proofErr w:type="gramStart"/>
      <w:r w:rsidRPr="00725B02">
        <w:t>feita.É</w:t>
      </w:r>
      <w:proofErr w:type="spellEnd"/>
      <w:proofErr w:type="gramEnd"/>
      <w:r w:rsidRPr="00725B02">
        <w:t xml:space="preserve"> importante, também que o inquilino deixe em um local de fácil visualização, dentro do imóvel, </w:t>
      </w:r>
      <w:r w:rsidRPr="00725B02">
        <w:rPr>
          <w:b/>
          <w:bCs/>
        </w:rPr>
        <w:t>todos os itens de acesso adicionais</w:t>
      </w:r>
      <w:r w:rsidRPr="00725B02">
        <w:t xml:space="preserve"> recebidos no início da locação (tais como controles, </w:t>
      </w:r>
      <w:proofErr w:type="spellStart"/>
      <w:r w:rsidRPr="00725B02">
        <w:t>tags</w:t>
      </w:r>
      <w:proofErr w:type="spellEnd"/>
      <w:r w:rsidRPr="00725B02">
        <w:t xml:space="preserve"> e chaves extras, por exemplo).</w:t>
      </w:r>
    </w:p>
    <w:p w14:paraId="5A1A8E0E" w14:textId="77777777" w:rsidR="00725B02" w:rsidRPr="00725B02" w:rsidRDefault="00725B02" w:rsidP="00725B02">
      <w:r w:rsidRPr="00725B02">
        <w:t> </w:t>
      </w:r>
    </w:p>
    <w:p w14:paraId="47C89E34" w14:textId="77777777" w:rsidR="00725B02" w:rsidRPr="00725B02" w:rsidRDefault="00725B02" w:rsidP="00725B02">
      <w:r w:rsidRPr="00725B02">
        <w:rPr>
          <w:b/>
          <w:bCs/>
        </w:rPr>
        <w:t>O que é registrado na vistoria de saída?</w:t>
      </w:r>
      <w:r w:rsidRPr="00725B02">
        <w:br/>
        <w:t>Na vistoria será </w:t>
      </w:r>
      <w:r w:rsidRPr="00725B02">
        <w:rPr>
          <w:b/>
          <w:bCs/>
        </w:rPr>
        <w:t>registrado as condições aparentes</w:t>
      </w:r>
      <w:r w:rsidRPr="00725B02">
        <w:t xml:space="preserve"> do imóvel, a existência e funcionamento de água, luz e gás no imóvel e a presença de itens básicos como torneira, chuveiro, </w:t>
      </w:r>
      <w:proofErr w:type="gramStart"/>
      <w:r w:rsidRPr="00725B02">
        <w:t>iluminação, etc.</w:t>
      </w:r>
      <w:proofErr w:type="gramEnd"/>
      <w:r w:rsidRPr="00725B02">
        <w:t xml:space="preserve"> Sendo contemplados na vistoria os seguintes itens:</w:t>
      </w:r>
    </w:p>
    <w:p w14:paraId="766A190A" w14:textId="77777777" w:rsidR="00725B02" w:rsidRPr="00725B02" w:rsidRDefault="00725B02" w:rsidP="00725B02">
      <w:pPr>
        <w:numPr>
          <w:ilvl w:val="0"/>
          <w:numId w:val="1"/>
        </w:numPr>
      </w:pPr>
      <w:r w:rsidRPr="00725B02">
        <w:t>Condições aparentes de pintura, paredes, pisos</w:t>
      </w:r>
    </w:p>
    <w:p w14:paraId="5F4F80E7" w14:textId="77777777" w:rsidR="00725B02" w:rsidRPr="00725B02" w:rsidRDefault="00725B02" w:rsidP="00725B02">
      <w:pPr>
        <w:numPr>
          <w:ilvl w:val="0"/>
          <w:numId w:val="1"/>
        </w:numPr>
      </w:pPr>
      <w:r w:rsidRPr="00725B02">
        <w:t>Funcionamento de portas, janelas, armários </w:t>
      </w:r>
    </w:p>
    <w:p w14:paraId="081109E5" w14:textId="77777777" w:rsidR="00725B02" w:rsidRPr="00725B02" w:rsidRDefault="00725B02" w:rsidP="00725B02">
      <w:pPr>
        <w:numPr>
          <w:ilvl w:val="0"/>
          <w:numId w:val="1"/>
        </w:numPr>
      </w:pPr>
      <w:r w:rsidRPr="00725B02">
        <w:t>Fornecimento de água em torneiras, chuveiros</w:t>
      </w:r>
    </w:p>
    <w:p w14:paraId="10B53FDB" w14:textId="77777777" w:rsidR="00725B02" w:rsidRPr="00725B02" w:rsidRDefault="00725B02" w:rsidP="00725B02">
      <w:pPr>
        <w:numPr>
          <w:ilvl w:val="0"/>
          <w:numId w:val="1"/>
        </w:numPr>
      </w:pPr>
      <w:r w:rsidRPr="00725B02">
        <w:t>Fornecimento de energia em pontos de iluminação e tomadas, torneiras, pias, chuveiros, vasos sanitários;</w:t>
      </w:r>
    </w:p>
    <w:p w14:paraId="145F67BD" w14:textId="77777777" w:rsidR="00725B02" w:rsidRPr="00725B02" w:rsidRDefault="00725B02" w:rsidP="00725B02">
      <w:pPr>
        <w:numPr>
          <w:ilvl w:val="0"/>
          <w:numId w:val="1"/>
        </w:numPr>
      </w:pPr>
      <w:r w:rsidRPr="00725B02">
        <w:t>Condições aparentes de acessórios, utensílios, decorações;</w:t>
      </w:r>
    </w:p>
    <w:p w14:paraId="2B1B7376" w14:textId="77777777" w:rsidR="00725B02" w:rsidRPr="00725B02" w:rsidRDefault="00725B02" w:rsidP="00725B02">
      <w:pPr>
        <w:numPr>
          <w:ilvl w:val="0"/>
          <w:numId w:val="1"/>
        </w:numPr>
      </w:pPr>
      <w:r w:rsidRPr="00725B02">
        <w:t>Existência e condições aparentes de mobília;</w:t>
      </w:r>
    </w:p>
    <w:p w14:paraId="57293960" w14:textId="77777777" w:rsidR="00725B02" w:rsidRPr="00725B02" w:rsidRDefault="00725B02" w:rsidP="00725B02">
      <w:pPr>
        <w:numPr>
          <w:ilvl w:val="0"/>
          <w:numId w:val="1"/>
        </w:numPr>
      </w:pPr>
      <w:r w:rsidRPr="00725B02">
        <w:t>Teste se equipamentos como televisão/</w:t>
      </w:r>
      <w:proofErr w:type="gramStart"/>
      <w:r w:rsidRPr="00725B02">
        <w:t>ar condicionado</w:t>
      </w:r>
      <w:proofErr w:type="gramEnd"/>
      <w:r w:rsidRPr="00725B02">
        <w:t>/geladeira ligam ou não (não abrangendo estado de conservação relacionado ao seu funcionamento).</w:t>
      </w:r>
    </w:p>
    <w:p w14:paraId="638B0AF7" w14:textId="77777777" w:rsidR="00725B02" w:rsidRPr="00725B02" w:rsidRDefault="00725B02" w:rsidP="00725B02">
      <w:r w:rsidRPr="00725B02">
        <w:t> </w:t>
      </w:r>
    </w:p>
    <w:p w14:paraId="68307F91" w14:textId="77777777" w:rsidR="00725B02" w:rsidRPr="00725B02" w:rsidRDefault="00725B02" w:rsidP="00725B02">
      <w:r w:rsidRPr="00725B02">
        <w:rPr>
          <w:b/>
          <w:bCs/>
        </w:rPr>
        <w:t>Há reparos a serem feitos no imóvel o que fazer?</w:t>
      </w:r>
    </w:p>
    <w:p w14:paraId="279AD5B6" w14:textId="77777777" w:rsidR="00725B02" w:rsidRPr="00725B02" w:rsidRDefault="00725B02" w:rsidP="00725B02">
      <w:r w:rsidRPr="00725B02">
        <w:rPr>
          <w:b/>
          <w:bCs/>
        </w:rPr>
        <w:t xml:space="preserve">Se for necessário fazer reparos, eles devem ser executados até a data de desocupação, </w:t>
      </w:r>
      <w:proofErr w:type="gramStart"/>
      <w:r w:rsidRPr="00725B02">
        <w:rPr>
          <w:b/>
          <w:bCs/>
        </w:rPr>
        <w:t>ou seja</w:t>
      </w:r>
      <w:proofErr w:type="gramEnd"/>
      <w:r w:rsidRPr="00725B02">
        <w:rPr>
          <w:b/>
          <w:bCs/>
        </w:rPr>
        <w:t xml:space="preserve"> antes da saída do inquilino do imóvel.</w:t>
      </w:r>
      <w:r w:rsidRPr="00725B02">
        <w:t> </w:t>
      </w:r>
    </w:p>
    <w:p w14:paraId="7A058081" w14:textId="77777777" w:rsidR="00725B02" w:rsidRPr="00725B02" w:rsidRDefault="00725B02" w:rsidP="00725B02">
      <w:r w:rsidRPr="00725B02">
        <w:rPr>
          <w:b/>
          <w:bCs/>
        </w:rPr>
        <w:t>Caso os reparos não sejam executados ou as partes envolvidas não entrarem em um acordo de negociação financeira</w:t>
      </w:r>
      <w:r w:rsidRPr="00725B02">
        <w:t xml:space="preserve">, a Proteção </w:t>
      </w:r>
      <w:proofErr w:type="spellStart"/>
      <w:r w:rsidRPr="00725B02">
        <w:t>QuintoAndar</w:t>
      </w:r>
      <w:proofErr w:type="spellEnd"/>
      <w:r w:rsidRPr="00725B02">
        <w:t xml:space="preserve"> será acionada.</w:t>
      </w:r>
    </w:p>
    <w:p w14:paraId="401FC974" w14:textId="77777777" w:rsidR="00725B02" w:rsidRPr="00725B02" w:rsidRDefault="00725B02" w:rsidP="00725B02">
      <w:r w:rsidRPr="00725B02">
        <w:t>Nesse momento, será realizada a orçamentação dos reparos identificados como devidos, de acordo com o escopo de garantia da Proteção, </w:t>
      </w:r>
      <w:r w:rsidRPr="00725B02">
        <w:rPr>
          <w:b/>
          <w:bCs/>
        </w:rPr>
        <w:t>cobraremos o valor dos ajustes, para ressarcimento do proprietário, do orçamento de menor valor.</w:t>
      </w:r>
    </w:p>
    <w:p w14:paraId="4080196E" w14:textId="77777777" w:rsidR="00725B02" w:rsidRDefault="00725B02"/>
    <w:sectPr w:rsidR="00725B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A38D4"/>
    <w:multiLevelType w:val="multilevel"/>
    <w:tmpl w:val="B8BC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79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5488"/>
    <w:rsid w:val="0003389E"/>
    <w:rsid w:val="005B49EF"/>
    <w:rsid w:val="00651CC3"/>
    <w:rsid w:val="00691801"/>
    <w:rsid w:val="00725B02"/>
    <w:rsid w:val="0091738F"/>
    <w:rsid w:val="00A90702"/>
    <w:rsid w:val="00AD32C7"/>
    <w:rsid w:val="00D65488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C94A7"/>
  <w15:chartTrackingRefBased/>
  <w15:docId w15:val="{5D4BAC12-9773-4E2D-BE1E-7E1667101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5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65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54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54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654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654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654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654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654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D654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654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54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54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6548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654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6548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654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654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654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5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54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65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654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6548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6548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6548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654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548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654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25B0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25B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5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4985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9513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5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316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4917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527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5</cp:revision>
  <dcterms:created xsi:type="dcterms:W3CDTF">2024-07-26T03:15:00Z</dcterms:created>
  <dcterms:modified xsi:type="dcterms:W3CDTF">2024-07-26T03:15:00Z</dcterms:modified>
</cp:coreProperties>
</file>