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3437" w14:textId="630ADA61" w:rsidR="00E50446" w:rsidRDefault="001A1561">
      <w:r>
        <w:fldChar w:fldCharType="begin"/>
      </w:r>
      <w:r>
        <w:instrText>HYPERLINK "</w:instrText>
      </w:r>
      <w:r w:rsidRPr="001A1561">
        <w:instrText>https://help.quintoandar.com.br/hc/pt-br/articles/360042971311-Como-funciona-o-pagamento-de-uma-fatura-do-meu-aluguel-QuintoAndar-com-cart%C3%A3o-de-cr%C3%A9dito</w:instrText>
      </w:r>
      <w:r>
        <w:instrText>"</w:instrText>
      </w:r>
      <w:r>
        <w:fldChar w:fldCharType="separate"/>
      </w:r>
      <w:r w:rsidRPr="00F37971">
        <w:rPr>
          <w:rStyle w:val="Hyperlink"/>
        </w:rPr>
        <w:t>https://help.quintoandar.com.br/hc/pt-br/articles/360042971311-Como-funciona-o-pagamento-de-uma-fatura-do-meu-aluguel-QuintoAndar-com-cart%C3%A3o-de-cr%C3%A9dito</w:t>
      </w:r>
      <w:r>
        <w:fldChar w:fldCharType="end"/>
      </w:r>
    </w:p>
    <w:p w14:paraId="5BC2DF0F" w14:textId="77777777" w:rsidR="001A1561" w:rsidRDefault="001A1561"/>
    <w:p w14:paraId="753411ED" w14:textId="77777777" w:rsidR="001A1561" w:rsidRPr="001A1561" w:rsidRDefault="001A1561" w:rsidP="001A1561">
      <w:r w:rsidRPr="001A1561">
        <w:t xml:space="preserve">Como funciona o pagamento de uma fatura do meu aluguel </w:t>
      </w:r>
      <w:proofErr w:type="spellStart"/>
      <w:r w:rsidRPr="001A1561">
        <w:t>QuintoAndar</w:t>
      </w:r>
      <w:proofErr w:type="spellEnd"/>
      <w:r w:rsidRPr="001A1561">
        <w:t xml:space="preserve"> com cartão de crédito?</w:t>
      </w:r>
    </w:p>
    <w:p w14:paraId="69A0B2CC" w14:textId="77777777" w:rsidR="001A1561" w:rsidRPr="001A1561" w:rsidRDefault="001A1561" w:rsidP="001A1561">
      <w:r w:rsidRPr="001A1561">
        <w:t xml:space="preserve">Entenda melhor sobre as alternativas de pagamento de sua fatura </w:t>
      </w:r>
      <w:proofErr w:type="spellStart"/>
      <w:r w:rsidRPr="001A1561">
        <w:t>QuintoAndar</w:t>
      </w:r>
      <w:proofErr w:type="spellEnd"/>
      <w:r w:rsidRPr="001A1561">
        <w:br/>
      </w:r>
    </w:p>
    <w:p w14:paraId="54F82622" w14:textId="49E30719" w:rsidR="001A1561" w:rsidRPr="001A1561" w:rsidRDefault="001A1561" w:rsidP="001A1561">
      <w:r w:rsidRPr="001A1561">
        <w:drawing>
          <wp:inline distT="0" distB="0" distL="0" distR="0" wp14:anchorId="7924007F" wp14:editId="3CC3D8CA">
            <wp:extent cx="5400040" cy="3601720"/>
            <wp:effectExtent l="0" t="0" r="0" b="0"/>
            <wp:docPr id="1374439628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39628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C104" w14:textId="77777777" w:rsidR="001A1561" w:rsidRPr="001A1561" w:rsidRDefault="001A1561" w:rsidP="001A1561">
      <w:r w:rsidRPr="001A1561">
        <w:rPr>
          <w:b/>
          <w:bCs/>
        </w:rPr>
        <w:t>Atenção:</w:t>
      </w:r>
      <w:r w:rsidRPr="001A1561">
        <w:t xml:space="preserve"> essas condições são válidas apenas para locações administradas pelo </w:t>
      </w:r>
      <w:proofErr w:type="spellStart"/>
      <w:r w:rsidRPr="001A1561">
        <w:t>QuintoAndar</w:t>
      </w:r>
      <w:proofErr w:type="spellEnd"/>
      <w:r w:rsidRPr="001A1561">
        <w:t>. </w:t>
      </w:r>
    </w:p>
    <w:p w14:paraId="5F88880C" w14:textId="77777777" w:rsidR="001A1561" w:rsidRPr="001A1561" w:rsidRDefault="001A1561" w:rsidP="001A1561">
      <w:r w:rsidRPr="001A1561">
        <w:t>O </w:t>
      </w:r>
      <w:r w:rsidRPr="001A1561">
        <w:rPr>
          <w:b/>
          <w:bCs/>
        </w:rPr>
        <w:t>pagamento da fatura de aluguel com cartão de crédito</w:t>
      </w:r>
      <w:r w:rsidRPr="001A1561">
        <w:t> é uma alternativa que disponibilizamos em paralelo ao pagamento através de boleto bancário. Usar o cartão de crédito é vantajoso para quem prefere centralizar os gastos junto ao vencimento da fatura do cartão de crédito para seus custos mensais. Além disso, essa funcionalidade conta com a opção de parcelar o pagamento em até 12 vezes ou acumular pontos em programas de benefícios. Vale destacar que essa opção de pagamento envolve custos adicionais.</w:t>
      </w:r>
    </w:p>
    <w:p w14:paraId="13D82D26" w14:textId="77777777" w:rsidR="001A1561" w:rsidRPr="001A1561" w:rsidRDefault="001A1561" w:rsidP="001A1561">
      <w:r w:rsidRPr="001A1561">
        <w:t> </w:t>
      </w:r>
    </w:p>
    <w:p w14:paraId="6748B6C9" w14:textId="77777777" w:rsidR="001A1561" w:rsidRPr="001A1561" w:rsidRDefault="001A1561" w:rsidP="001A1561">
      <w:r w:rsidRPr="001A1561">
        <w:rPr>
          <w:b/>
          <w:bCs/>
        </w:rPr>
        <w:t>Entenda como funciona o pagamento com cartão de crédito:</w:t>
      </w:r>
    </w:p>
    <w:p w14:paraId="6B992EC2" w14:textId="77777777" w:rsidR="001A1561" w:rsidRPr="001A1561" w:rsidRDefault="001A1561" w:rsidP="001A1561">
      <w:pPr>
        <w:numPr>
          <w:ilvl w:val="0"/>
          <w:numId w:val="1"/>
        </w:numPr>
      </w:pPr>
      <w:r w:rsidRPr="001A1561">
        <w:t xml:space="preserve">Para fazer o pagamento com cartão de crédito acesse a área "Meu Lar" no site do </w:t>
      </w:r>
      <w:proofErr w:type="spellStart"/>
      <w:r w:rsidRPr="001A1561">
        <w:t>QuintoAndar</w:t>
      </w:r>
      <w:proofErr w:type="spellEnd"/>
      <w:r w:rsidRPr="001A1561">
        <w:t xml:space="preserve"> e clique em seguida em "Ver aluguel". Você também encontra essa opção no e-mail de fatura de aluguel disponível.</w:t>
      </w:r>
      <w:r w:rsidRPr="001A1561">
        <w:br/>
      </w:r>
      <w:r w:rsidRPr="001A1561">
        <w:lastRenderedPageBreak/>
        <w:br/>
      </w:r>
    </w:p>
    <w:p w14:paraId="6EA3BE56" w14:textId="77777777" w:rsidR="001A1561" w:rsidRPr="001A1561" w:rsidRDefault="001A1561" w:rsidP="001A1561">
      <w:pPr>
        <w:numPr>
          <w:ilvl w:val="0"/>
          <w:numId w:val="1"/>
        </w:numPr>
      </w:pPr>
      <w:r w:rsidRPr="001A1561">
        <w:t xml:space="preserve">O pagamento com cartão de crédito tem um custo adicional: o valor da operação. É o custo cobrado pela empresa que faz a transação, somado ao preço do parcelamento definido pelo </w:t>
      </w:r>
      <w:proofErr w:type="spellStart"/>
      <w:r w:rsidRPr="001A1561">
        <w:t>QuintoAndar</w:t>
      </w:r>
      <w:proofErr w:type="spellEnd"/>
      <w:r w:rsidRPr="001A1561">
        <w:t>. Ambos variam de acordo com o número de parcelas escolhidas por você no ato do pagamento.</w:t>
      </w:r>
      <w:r w:rsidRPr="001A1561">
        <w:br/>
      </w:r>
      <w:r w:rsidRPr="001A1561">
        <w:br/>
      </w:r>
    </w:p>
    <w:p w14:paraId="1AC9DECF" w14:textId="77777777" w:rsidR="001A1561" w:rsidRPr="001A1561" w:rsidRDefault="001A1561" w:rsidP="001A1561">
      <w:pPr>
        <w:numPr>
          <w:ilvl w:val="0"/>
          <w:numId w:val="1"/>
        </w:numPr>
      </w:pPr>
      <w:r w:rsidRPr="001A1561">
        <w:t>Você também pode salvar os dados do cartão para pagamentos recorrentes. </w:t>
      </w:r>
      <w:hyperlink r:id="rId6" w:tgtFrame="_blank" w:history="1">
        <w:r w:rsidRPr="001A1561">
          <w:rPr>
            <w:rStyle w:val="Hyperlink"/>
          </w:rPr>
          <w:t>Veja aqui o que é e como funciona o pagamento recorrente de aluguel com cartão de crédito.</w:t>
        </w:r>
      </w:hyperlink>
      <w:r w:rsidRPr="001A1561">
        <w:br/>
      </w:r>
      <w:r w:rsidRPr="001A1561">
        <w:br/>
      </w:r>
    </w:p>
    <w:p w14:paraId="4D755E86" w14:textId="77777777" w:rsidR="001A1561" w:rsidRPr="001A1561" w:rsidRDefault="001A1561" w:rsidP="001A1561">
      <w:pPr>
        <w:numPr>
          <w:ilvl w:val="0"/>
          <w:numId w:val="1"/>
        </w:numPr>
      </w:pPr>
      <w:r w:rsidRPr="001A1561">
        <w:t>A opção de pagamento com cartão de crédito fica disponível, mesmo após a data de vencimento. Caso não apareça essa opção através do aplicativo ou site, será necessário entrar em contato com </w:t>
      </w:r>
      <w:hyperlink r:id="rId7" w:tgtFrame="_blank" w:history="1">
        <w:r w:rsidRPr="001A1561">
          <w:rPr>
            <w:rStyle w:val="Hyperlink"/>
          </w:rPr>
          <w:t>nosso atendimento</w:t>
        </w:r>
      </w:hyperlink>
      <w:r w:rsidRPr="001A1561">
        <w:t>.</w:t>
      </w:r>
      <w:r w:rsidRPr="001A1561">
        <w:br/>
      </w:r>
      <w:r w:rsidRPr="001A1561">
        <w:br/>
      </w:r>
    </w:p>
    <w:p w14:paraId="2AB824C8" w14:textId="77777777" w:rsidR="001A1561" w:rsidRPr="001A1561" w:rsidRDefault="001A1561" w:rsidP="001A1561">
      <w:pPr>
        <w:numPr>
          <w:ilvl w:val="0"/>
          <w:numId w:val="1"/>
        </w:numPr>
      </w:pPr>
      <w:r w:rsidRPr="001A1561">
        <w:t>No momento, é possível fazer o pagamento diretamente com os cartões de bandeira </w:t>
      </w:r>
      <w:r w:rsidRPr="001A1561">
        <w:rPr>
          <w:b/>
          <w:bCs/>
        </w:rPr>
        <w:t>Mastercard, Visa e ELO</w:t>
      </w:r>
      <w:r w:rsidRPr="001A1561">
        <w:t>. Você também poderá fazer o pagamento com outras bandeiras entrando em contato com o nosso atendimento através do </w:t>
      </w:r>
      <w:hyperlink r:id="rId8" w:tgtFrame="_blank" w:history="1">
        <w:r w:rsidRPr="001A1561">
          <w:rPr>
            <w:rStyle w:val="Hyperlink"/>
          </w:rPr>
          <w:t>quin.to/</w:t>
        </w:r>
        <w:proofErr w:type="spellStart"/>
        <w:r w:rsidRPr="001A1561">
          <w:rPr>
            <w:rStyle w:val="Hyperlink"/>
          </w:rPr>
          <w:t>cobrancas</w:t>
        </w:r>
        <w:proofErr w:type="spellEnd"/>
        <w:r w:rsidRPr="001A1561">
          <w:rPr>
            <w:rStyle w:val="Hyperlink"/>
          </w:rPr>
          <w:t> </w:t>
        </w:r>
      </w:hyperlink>
      <w:r w:rsidRPr="001A1561">
        <w:t>ou em um de </w:t>
      </w:r>
      <w:hyperlink r:id="rId9" w:tgtFrame="_blank" w:history="1">
        <w:r w:rsidRPr="001A1561">
          <w:rPr>
            <w:rStyle w:val="Hyperlink"/>
          </w:rPr>
          <w:t>nossos canais de atendimento.</w:t>
        </w:r>
      </w:hyperlink>
    </w:p>
    <w:p w14:paraId="7567C7EC" w14:textId="77777777" w:rsidR="001A1561" w:rsidRPr="001A1561" w:rsidRDefault="001A1561" w:rsidP="001A1561">
      <w:pPr>
        <w:numPr>
          <w:ilvl w:val="0"/>
          <w:numId w:val="2"/>
        </w:numPr>
      </w:pPr>
      <w:r w:rsidRPr="001A1561">
        <w:t>Lembre-se de que é necessário ter um limite suficiente para concluir o pagamento.</w:t>
      </w:r>
    </w:p>
    <w:p w14:paraId="296D9C93" w14:textId="77777777" w:rsidR="001A1561" w:rsidRPr="001A1561" w:rsidRDefault="001A1561" w:rsidP="001A1561">
      <w:r w:rsidRPr="001A1561">
        <w:rPr>
          <w:b/>
          <w:bCs/>
        </w:rPr>
        <w:t>Atenção,</w:t>
      </w:r>
      <w:r w:rsidRPr="001A1561">
        <w:t> caso haja a contestação do pagamento feito com cartão de crédito, mas confirmado que ainda há faturas pendentes:</w:t>
      </w:r>
    </w:p>
    <w:p w14:paraId="6D1C8658" w14:textId="77777777" w:rsidR="001A1561" w:rsidRPr="001A1561" w:rsidRDefault="001A1561" w:rsidP="001A1561">
      <w:pPr>
        <w:numPr>
          <w:ilvl w:val="0"/>
          <w:numId w:val="3"/>
        </w:numPr>
      </w:pPr>
      <w:r w:rsidRPr="001A1561">
        <w:t>O valor será acrescido em sua próxima fatura de forma integral e sem possibilidade de parcelamento, sendo passível de incidência de multa e juros por atraso, conforme prevê o contrato de locação;</w:t>
      </w:r>
    </w:p>
    <w:p w14:paraId="7A5AE117" w14:textId="77777777" w:rsidR="001A1561" w:rsidRPr="001A1561" w:rsidRDefault="001A1561" w:rsidP="001A1561">
      <w:pPr>
        <w:numPr>
          <w:ilvl w:val="0"/>
          <w:numId w:val="3"/>
        </w:numPr>
      </w:pPr>
      <w:r w:rsidRPr="001A1561">
        <w:t>O atraso nos pagamentos está sujeito à inscrição do inquilino junto aos órgãos de proteção ao crédito, assim como ação judicial de cobrança, caso necessário;</w:t>
      </w:r>
    </w:p>
    <w:p w14:paraId="0B7A2AC4" w14:textId="77777777" w:rsidR="001A1561" w:rsidRPr="001A1561" w:rsidRDefault="001A1561" w:rsidP="001A1561">
      <w:pPr>
        <w:numPr>
          <w:ilvl w:val="0"/>
          <w:numId w:val="3"/>
        </w:numPr>
      </w:pPr>
      <w:r w:rsidRPr="001A1561">
        <w:t>O mau uso do meio de pagamento poderá levar ao bloqueio do usuário para utilização desta modalidade de pagamento em nossas plataformas.</w:t>
      </w:r>
    </w:p>
    <w:p w14:paraId="762278C6" w14:textId="77777777" w:rsidR="001A1561" w:rsidRDefault="001A1561"/>
    <w:sectPr w:rsidR="001A1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A69"/>
    <w:multiLevelType w:val="multilevel"/>
    <w:tmpl w:val="385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D4BAF"/>
    <w:multiLevelType w:val="multilevel"/>
    <w:tmpl w:val="8EFA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DB16C7"/>
    <w:multiLevelType w:val="multilevel"/>
    <w:tmpl w:val="F91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7392266">
    <w:abstractNumId w:val="2"/>
  </w:num>
  <w:num w:numId="2" w16cid:durableId="201327041">
    <w:abstractNumId w:val="1"/>
  </w:num>
  <w:num w:numId="3" w16cid:durableId="7243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B0B"/>
    <w:rsid w:val="0003389E"/>
    <w:rsid w:val="001A1561"/>
    <w:rsid w:val="0054489C"/>
    <w:rsid w:val="00691801"/>
    <w:rsid w:val="00841A9D"/>
    <w:rsid w:val="0091738F"/>
    <w:rsid w:val="009B4B0B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3E0D"/>
  <w15:chartTrackingRefBased/>
  <w15:docId w15:val="{C8B875FA-DE2E-4669-9777-091A8CDA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B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4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4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4B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4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4B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4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4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4B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B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4B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4B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4B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156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5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23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6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786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n.to/cobranc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218779737-Como-entrar-em-contato-com-o-QuintoAnda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564628028570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218779737-Como-entrar-em-contato-com-o-QuintoAndar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2024-07-26T00:43:00Z</dcterms:created>
  <dcterms:modified xsi:type="dcterms:W3CDTF">2024-07-26T00:43:00Z</dcterms:modified>
</cp:coreProperties>
</file>