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03559" w14:textId="69C49528" w:rsidR="00E50446" w:rsidRDefault="00E76BDF">
      <w:r>
        <w:fldChar w:fldCharType="begin"/>
      </w:r>
      <w:r>
        <w:instrText>HYPERLINK "</w:instrText>
      </w:r>
      <w:r w:rsidRPr="00E76BDF">
        <w:instrText>https://help.quintoandar.com.br/hc/pt-br/articles/360004019432-Meu-contrato-de-loca%C3%A7%C3%A3o-QuintoAndar-possui-seguro-inc%C3%AAndio-e-servi%C3%A7os-de-assist%C3%AAncia-residencial-Como-acion%C3%A1-los</w:instrText>
      </w:r>
      <w:r>
        <w:instrText>"</w:instrText>
      </w:r>
      <w:r>
        <w:fldChar w:fldCharType="separate"/>
      </w:r>
      <w:r w:rsidRPr="00FF7173">
        <w:rPr>
          <w:rStyle w:val="Hyperlink"/>
        </w:rPr>
        <w:t>https://help.quintoandar.com.br/hc/pt-br/articles/360004019432-Meu-contrato-de-loca%C3%A7%C3%A3o-QuintoAndar-possui-seguro-inc%C3%AAndio-e-servi%C3%A7os-de-assist%C3%AAncia-residencial-Como-acion%C3%A1-los</w:t>
      </w:r>
      <w:r>
        <w:fldChar w:fldCharType="end"/>
      </w:r>
    </w:p>
    <w:p w14:paraId="7A5D7936" w14:textId="77777777" w:rsidR="00E76BDF" w:rsidRDefault="00E76BDF"/>
    <w:p w14:paraId="50398901" w14:textId="77777777" w:rsidR="00E76BDF" w:rsidRPr="00E76BDF" w:rsidRDefault="00E76BDF" w:rsidP="00E76BDF">
      <w:r w:rsidRPr="00E76BDF">
        <w:t xml:space="preserve">Meu contrato de locação </w:t>
      </w:r>
      <w:proofErr w:type="spellStart"/>
      <w:r w:rsidRPr="00E76BDF">
        <w:t>QuintoAndar</w:t>
      </w:r>
      <w:proofErr w:type="spellEnd"/>
      <w:r w:rsidRPr="00E76BDF">
        <w:t xml:space="preserve"> possui seguro incêndio e serviços de assistência residencial? Como acioná-los?</w:t>
      </w:r>
    </w:p>
    <w:p w14:paraId="4A49D277" w14:textId="77777777" w:rsidR="00E76BDF" w:rsidRPr="00E76BDF" w:rsidRDefault="00E76BDF" w:rsidP="00E76BDF">
      <w:r w:rsidRPr="00E76BDF">
        <w:t>Dúvidas sobre o seguro contra incêndio? Nós te ajudamos!</w:t>
      </w:r>
    </w:p>
    <w:p w14:paraId="0D1BF6AD" w14:textId="001EEAFC" w:rsidR="00E76BDF" w:rsidRPr="00E76BDF" w:rsidRDefault="00E76BDF" w:rsidP="00E76BDF">
      <w:r w:rsidRPr="00E76BDF">
        <w:drawing>
          <wp:inline distT="0" distB="0" distL="0" distR="0" wp14:anchorId="51C0102E" wp14:editId="014B863A">
            <wp:extent cx="5400040" cy="3601720"/>
            <wp:effectExtent l="0" t="0" r="0" b="0"/>
            <wp:docPr id="1395473461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73461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FD5A" w14:textId="77777777" w:rsidR="00E76BDF" w:rsidRPr="00E76BDF" w:rsidRDefault="00E76BDF" w:rsidP="00E76BDF">
      <w:r w:rsidRPr="00E76BDF">
        <w:t>Todos os contratos de locação assinados </w:t>
      </w:r>
      <w:r w:rsidRPr="00E76BDF">
        <w:rPr>
          <w:b/>
          <w:bCs/>
        </w:rPr>
        <w:t>a partir de 08/03/2017</w:t>
      </w:r>
      <w:r w:rsidRPr="00E76BDF">
        <w:t> são cobertos pelo seguro contra incêndio. Para os contratos assinados entre </w:t>
      </w:r>
      <w:r w:rsidRPr="00E76BDF">
        <w:rPr>
          <w:b/>
          <w:bCs/>
        </w:rPr>
        <w:t>08/03/2017 </w:t>
      </w:r>
      <w:r w:rsidRPr="00E76BDF">
        <w:t>e</w:t>
      </w:r>
      <w:r w:rsidRPr="00E76BDF">
        <w:rPr>
          <w:b/>
          <w:bCs/>
        </w:rPr>
        <w:t> 01/02/2018</w:t>
      </w:r>
      <w:r w:rsidRPr="00E76BDF">
        <w:t>, além do seguro contra incêndio, você tem acesso a serviços de assistência residencial, como chaveiro, eletricista, encanador, entre outros. </w:t>
      </w:r>
    </w:p>
    <w:p w14:paraId="2D4E2982" w14:textId="77777777" w:rsidR="00E76BDF" w:rsidRPr="00E76BDF" w:rsidRDefault="00E76BDF" w:rsidP="00E76BDF">
      <w:r w:rsidRPr="00E76BDF">
        <w:t>Entenda as condições e como acioná-los conforme o tempo do seu contrato:</w:t>
      </w:r>
    </w:p>
    <w:p w14:paraId="2A9B2277" w14:textId="77777777" w:rsidR="00E76BDF" w:rsidRPr="00E76BDF" w:rsidRDefault="00E76BDF" w:rsidP="00E76BDF">
      <w:r w:rsidRPr="00E76BDF">
        <w:rPr>
          <w:b/>
          <w:bCs/>
        </w:rPr>
        <w:t>Meu contrato foi assinado entre 08/03/2017 e 01/02/2018</w:t>
      </w:r>
    </w:p>
    <w:p w14:paraId="1C85F896" w14:textId="77777777" w:rsidR="00E76BDF" w:rsidRPr="00E76BDF" w:rsidRDefault="00E76BDF" w:rsidP="00E76BDF">
      <w:r w:rsidRPr="00E76BDF">
        <w:t xml:space="preserve">Por uma decisão da seguradora Cardif em encerrar a oferta do produto de proteção residencial, a renovação da apólice do seu seguro foi realizada com uma nova parceira do </w:t>
      </w:r>
      <w:proofErr w:type="spellStart"/>
      <w:r w:rsidRPr="00E76BDF">
        <w:t>QuintoAndar</w:t>
      </w:r>
      <w:proofErr w:type="spellEnd"/>
      <w:r w:rsidRPr="00E76BDF">
        <w:t xml:space="preserve">, a Fairfax Brasil Seguros Corporativos S/A. A Fairfax oferece serviços de assistência residencial através da empresa </w:t>
      </w:r>
      <w:proofErr w:type="spellStart"/>
      <w:r w:rsidRPr="00E76BDF">
        <w:t>Ikê</w:t>
      </w:r>
      <w:proofErr w:type="spellEnd"/>
      <w:r w:rsidRPr="00E76BDF">
        <w:t xml:space="preserve"> Assistência.</w:t>
      </w:r>
    </w:p>
    <w:p w14:paraId="5A9E65A9" w14:textId="77777777" w:rsidR="00E76BDF" w:rsidRPr="00E76BDF" w:rsidRDefault="00E76BDF" w:rsidP="00E76BDF">
      <w:r w:rsidRPr="00E76BDF">
        <w:t>Para acionar os serviços de </w:t>
      </w:r>
      <w:r w:rsidRPr="00E76BDF">
        <w:rPr>
          <w:b/>
          <w:bCs/>
        </w:rPr>
        <w:t>assistência residencial</w:t>
      </w:r>
      <w:r w:rsidRPr="00E76BDF">
        <w:t>:</w:t>
      </w:r>
    </w:p>
    <w:p w14:paraId="09AEF610" w14:textId="77777777" w:rsidR="00E76BDF" w:rsidRPr="00E76BDF" w:rsidRDefault="00E76BDF" w:rsidP="00E76BDF">
      <w:r w:rsidRPr="00E76BDF">
        <w:t xml:space="preserve">- Entre em contato diretamente com a </w:t>
      </w:r>
      <w:proofErr w:type="spellStart"/>
      <w:r w:rsidRPr="00E76BDF">
        <w:t>Ikê</w:t>
      </w:r>
      <w:proofErr w:type="spellEnd"/>
      <w:r w:rsidRPr="00E76BDF">
        <w:t xml:space="preserve"> Assistência através do telefone 0800 718 0104;</w:t>
      </w:r>
    </w:p>
    <w:p w14:paraId="18228C59" w14:textId="77777777" w:rsidR="00E76BDF" w:rsidRPr="00E76BDF" w:rsidRDefault="00E76BDF" w:rsidP="00E76BDF">
      <w:r w:rsidRPr="00E76BDF">
        <w:t>- Informe o CPF do inquilino ou o endereço do imóvel</w:t>
      </w:r>
    </w:p>
    <w:p w14:paraId="006EDF38" w14:textId="77777777" w:rsidR="00E76BDF" w:rsidRPr="00E76BDF" w:rsidRDefault="00E76BDF" w:rsidP="00E76BDF">
      <w:r w:rsidRPr="00E76BDF">
        <w:rPr>
          <w:b/>
          <w:bCs/>
        </w:rPr>
        <w:t>Importante lembrar:</w:t>
      </w:r>
    </w:p>
    <w:p w14:paraId="38761341" w14:textId="77777777" w:rsidR="00E76BDF" w:rsidRPr="00E76BDF" w:rsidRDefault="00E76BDF" w:rsidP="00E76BDF">
      <w:r w:rsidRPr="00E76BDF">
        <w:lastRenderedPageBreak/>
        <w:t xml:space="preserve">Os serviços de assistência residencial têm como objetivo tirar os clientes de </w:t>
      </w:r>
      <w:proofErr w:type="gramStart"/>
      <w:r w:rsidRPr="00E76BDF">
        <w:t>situações de emergência</w:t>
      </w:r>
      <w:proofErr w:type="gramEnd"/>
      <w:r w:rsidRPr="00E76BDF">
        <w:t xml:space="preserve"> e, por isso, não cobrem consertos definitivos, apenas paliativos. O custo da troca de peças também não está incluso. Se você quer solicitar o reembolso dos valores,</w:t>
      </w:r>
      <w:hyperlink r:id="rId5" w:tgtFrame="_blank" w:history="1">
        <w:r w:rsidRPr="00E76BDF">
          <w:rPr>
            <w:rStyle w:val="Hyperlink"/>
          </w:rPr>
          <w:t> entre em contato com a gente</w:t>
        </w:r>
      </w:hyperlink>
      <w:r w:rsidRPr="00E76BDF">
        <w:t> previamente para avaliarmos o caso. </w:t>
      </w:r>
    </w:p>
    <w:p w14:paraId="24CD6907" w14:textId="77777777" w:rsidR="00E76BDF" w:rsidRPr="00E76BDF" w:rsidRDefault="00E76BDF" w:rsidP="00E76BDF">
      <w:hyperlink r:id="rId6" w:tgtFrame="_blank" w:history="1">
        <w:r w:rsidRPr="00E76BDF">
          <w:rPr>
            <w:rStyle w:val="Hyperlink"/>
          </w:rPr>
          <w:t xml:space="preserve">Confira aqui a Cobertura da assistência residencial da </w:t>
        </w:r>
        <w:proofErr w:type="spellStart"/>
        <w:r w:rsidRPr="00E76BDF">
          <w:rPr>
            <w:rStyle w:val="Hyperlink"/>
          </w:rPr>
          <w:t>Ikê</w:t>
        </w:r>
        <w:proofErr w:type="spellEnd"/>
      </w:hyperlink>
    </w:p>
    <w:p w14:paraId="7742EA43" w14:textId="77777777" w:rsidR="00E76BDF" w:rsidRPr="00E76BDF" w:rsidRDefault="00E76BDF" w:rsidP="00E76BDF">
      <w:r w:rsidRPr="00E76BDF">
        <w:t>Para acionar o </w:t>
      </w:r>
      <w:r w:rsidRPr="00E76BDF">
        <w:rPr>
          <w:b/>
          <w:bCs/>
        </w:rPr>
        <w:t>seguro contra incêndio</w:t>
      </w:r>
      <w:r w:rsidRPr="00E76BDF">
        <w:t> da Fairfax: </w:t>
      </w:r>
    </w:p>
    <w:p w14:paraId="5D21F96F" w14:textId="77777777" w:rsidR="00E76BDF" w:rsidRPr="00E76BDF" w:rsidRDefault="00E76BDF" w:rsidP="00E76BDF">
      <w:r w:rsidRPr="00E76BDF">
        <w:t>- Entre em </w:t>
      </w:r>
      <w:hyperlink r:id="rId7" w:tgtFrame="_blank" w:history="1">
        <w:r w:rsidRPr="00E76BDF">
          <w:rPr>
            <w:rStyle w:val="Hyperlink"/>
          </w:rPr>
          <w:t>contato com nosso atendimento</w:t>
        </w:r>
      </w:hyperlink>
      <w:r w:rsidRPr="00E76BDF">
        <w:t> para que possamos te ajudar</w:t>
      </w:r>
    </w:p>
    <w:p w14:paraId="7B6B0325" w14:textId="77777777" w:rsidR="00E76BDF" w:rsidRPr="00E76BDF" w:rsidRDefault="00E76BDF" w:rsidP="00E76BDF">
      <w:r w:rsidRPr="00E76BDF">
        <w:t xml:space="preserve">- Reúna o maior número de informações possíveis como data, hora e circunstâncias do incêndio (onde começou, cômodos atingidos, quem estava no </w:t>
      </w:r>
      <w:proofErr w:type="gramStart"/>
      <w:r w:rsidRPr="00E76BDF">
        <w:t>imóvel, etc.</w:t>
      </w:r>
      <w:proofErr w:type="gramEnd"/>
      <w:r w:rsidRPr="00E76BDF">
        <w:t>)</w:t>
      </w:r>
    </w:p>
    <w:p w14:paraId="53648AE4" w14:textId="77777777" w:rsidR="00E76BDF" w:rsidRPr="00E76BDF" w:rsidRDefault="00E76BDF" w:rsidP="00E76BDF">
      <w:r w:rsidRPr="00E76BDF">
        <w:t>- Tenha em mãos o Boletim de Ocorrência e laudo dos bombeiros</w:t>
      </w:r>
    </w:p>
    <w:p w14:paraId="53312EC2" w14:textId="77777777" w:rsidR="00E76BDF" w:rsidRPr="00E76BDF" w:rsidRDefault="00E76BDF" w:rsidP="00E76BDF">
      <w:hyperlink r:id="rId8" w:tgtFrame="_blank" w:history="1">
        <w:r w:rsidRPr="00E76BDF">
          <w:rPr>
            <w:rStyle w:val="Hyperlink"/>
          </w:rPr>
          <w:t>Confira aqui as Condições do seguro contra incêndio da Fairfax</w:t>
        </w:r>
      </w:hyperlink>
    </w:p>
    <w:p w14:paraId="20DBB1D4" w14:textId="77777777" w:rsidR="00E76BDF" w:rsidRPr="00E76BDF" w:rsidRDefault="00E76BDF" w:rsidP="00E76BDF">
      <w:r w:rsidRPr="00E76BDF">
        <w:rPr>
          <w:b/>
          <w:bCs/>
        </w:rPr>
        <w:t>Meu contrato foi assinado após 01/02/2018</w:t>
      </w:r>
    </w:p>
    <w:p w14:paraId="2741D454" w14:textId="77777777" w:rsidR="00E76BDF" w:rsidRPr="00E76BDF" w:rsidRDefault="00E76BDF" w:rsidP="00E76BDF">
      <w:r w:rsidRPr="00E76BDF">
        <w:t>A seguradora que atende seu contrato é a Fairfax. </w:t>
      </w:r>
      <w:hyperlink r:id="rId9" w:tgtFrame="_blank" w:history="1">
        <w:r w:rsidRPr="00E76BDF">
          <w:rPr>
            <w:rStyle w:val="Hyperlink"/>
          </w:rPr>
          <w:t>Confira aqui</w:t>
        </w:r>
      </w:hyperlink>
      <w:r w:rsidRPr="00E76BDF">
        <w:t> as condições do seguro contra incêndio.</w:t>
      </w:r>
    </w:p>
    <w:p w14:paraId="237B6AD7" w14:textId="77777777" w:rsidR="00E76BDF" w:rsidRPr="00E76BDF" w:rsidRDefault="00E76BDF" w:rsidP="00E76BDF">
      <w:r w:rsidRPr="00E76BDF">
        <w:t>Para acionar o </w:t>
      </w:r>
      <w:r w:rsidRPr="00E76BDF">
        <w:rPr>
          <w:b/>
          <w:bCs/>
        </w:rPr>
        <w:t>seguro contra incêndio</w:t>
      </w:r>
      <w:r w:rsidRPr="00E76BDF">
        <w:t>: </w:t>
      </w:r>
    </w:p>
    <w:p w14:paraId="50BE8927" w14:textId="77777777" w:rsidR="00E76BDF" w:rsidRPr="00E76BDF" w:rsidRDefault="00E76BDF" w:rsidP="00E76BDF">
      <w:r w:rsidRPr="00E76BDF">
        <w:t>- Entre em </w:t>
      </w:r>
      <w:hyperlink r:id="rId10" w:tgtFrame="_blank" w:history="1">
        <w:r w:rsidRPr="00E76BDF">
          <w:rPr>
            <w:rStyle w:val="Hyperlink"/>
          </w:rPr>
          <w:t>contato com nosso atendimento</w:t>
        </w:r>
      </w:hyperlink>
      <w:r w:rsidRPr="00E76BDF">
        <w:t> para que possamos te ajudar</w:t>
      </w:r>
    </w:p>
    <w:p w14:paraId="38A08F36" w14:textId="77777777" w:rsidR="00E76BDF" w:rsidRPr="00E76BDF" w:rsidRDefault="00E76BDF" w:rsidP="00E76BDF">
      <w:r w:rsidRPr="00E76BDF">
        <w:t xml:space="preserve">- Reúna o maior número de informações possíveis como data, hora e circunstâncias do incêndio (onde começou, cômodos atingidos, quem estava no </w:t>
      </w:r>
      <w:proofErr w:type="gramStart"/>
      <w:r w:rsidRPr="00E76BDF">
        <w:t>imóvel, etc.</w:t>
      </w:r>
      <w:proofErr w:type="gramEnd"/>
      <w:r w:rsidRPr="00E76BDF">
        <w:t>)</w:t>
      </w:r>
    </w:p>
    <w:p w14:paraId="02A2CFA1" w14:textId="77777777" w:rsidR="00E76BDF" w:rsidRPr="00E76BDF" w:rsidRDefault="00E76BDF" w:rsidP="00E76BDF">
      <w:r w:rsidRPr="00E76BDF">
        <w:t>- Tenha em mãos o Boletim de Ocorrência e laudo dos bombeiros</w:t>
      </w:r>
    </w:p>
    <w:p w14:paraId="3B041221" w14:textId="77777777" w:rsidR="00E76BDF" w:rsidRPr="00E76BDF" w:rsidRDefault="00E76BDF" w:rsidP="00E76BDF">
      <w:r w:rsidRPr="00E76BDF">
        <w:t>Caso você queira saber mais sobre o Seguro Incêndio e a possibilidade de troca do seguro, consulte:</w:t>
      </w:r>
      <w:r w:rsidRPr="00E76BDF">
        <w:rPr>
          <w:b/>
          <w:bCs/>
        </w:rPr>
        <w:t> “</w:t>
      </w:r>
      <w:hyperlink r:id="rId11" w:tgtFrame="_blank" w:history="1">
        <w:r w:rsidRPr="00E76BDF">
          <w:rPr>
            <w:rStyle w:val="Hyperlink"/>
          </w:rPr>
          <w:t>Como funciona o Seguro contra Incêndio?</w:t>
        </w:r>
      </w:hyperlink>
      <w:r w:rsidRPr="00E76BDF">
        <w:rPr>
          <w:b/>
          <w:bCs/>
        </w:rPr>
        <w:t>”</w:t>
      </w:r>
    </w:p>
    <w:p w14:paraId="17F2A571" w14:textId="77777777" w:rsidR="00E76BDF" w:rsidRDefault="00E76BDF"/>
    <w:sectPr w:rsidR="00E76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178"/>
    <w:rsid w:val="0003389E"/>
    <w:rsid w:val="001F0EC1"/>
    <w:rsid w:val="005B16F6"/>
    <w:rsid w:val="00691801"/>
    <w:rsid w:val="0091738F"/>
    <w:rsid w:val="00A90702"/>
    <w:rsid w:val="00E50446"/>
    <w:rsid w:val="00E76BDF"/>
    <w:rsid w:val="00FB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F336"/>
  <w15:chartTrackingRefBased/>
  <w15:docId w15:val="{B2CBD371-BA55-4264-B8BB-0DD0666E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FB3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1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1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1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1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1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1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1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BD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6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1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4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quintoandar.com.br/hc/pt-br/article_attachments/441231084647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in.to/cobertura-ike" TargetMode="External"/><Relationship Id="rId11" Type="http://schemas.openxmlformats.org/officeDocument/2006/relationships/hyperlink" Target="https://help.quintoandar.com.br/hc/pt-br/articles/360000435531" TargetMode="Externa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10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help.quintoandar.com.br/hc/pt-br/article_attachments/441231084647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cp:lastPrinted>2024-07-26T01:11:00Z</cp:lastPrinted>
  <dcterms:created xsi:type="dcterms:W3CDTF">2024-07-26T01:10:00Z</dcterms:created>
  <dcterms:modified xsi:type="dcterms:W3CDTF">2024-07-26T01:11:00Z</dcterms:modified>
</cp:coreProperties>
</file>