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F77CB" w14:textId="67ED61E6" w:rsidR="00E50446" w:rsidRDefault="00FF6292">
      <w:r>
        <w:fldChar w:fldCharType="begin"/>
      </w:r>
      <w:r>
        <w:instrText>HYPERLINK "</w:instrText>
      </w:r>
      <w:r w:rsidRPr="00FF6292">
        <w:instrText>https://help.quintoandar.com.br/hc/pt-br/articles/220891907-O-que-acontece-se-h%C3%A1-um-desentendimento-entre-inquilino-e-propriet%C3%A1rio-Qual-%C3%A9-a-a%C3%A7%C3%A3o-e-responsabilidade-do-QuintoAndar</w:instrText>
      </w:r>
      <w:r>
        <w:instrText>"</w:instrText>
      </w:r>
      <w:r>
        <w:fldChar w:fldCharType="separate"/>
      </w:r>
      <w:r w:rsidRPr="000D09D3">
        <w:rPr>
          <w:rStyle w:val="Hyperlink"/>
        </w:rPr>
        <w:t>https://help.quintoandar.com.br/hc/pt-br/articles/220891907-O-que-acontece-se-h%C3%A1-um-desentendimento-entre-inquilino-e-propriet%C3%A1rio-Qual-%C3%A9-a-a%C3%A7%C3%A3o-e-responsabilidade-do-QuintoAndar</w:t>
      </w:r>
      <w:r>
        <w:fldChar w:fldCharType="end"/>
      </w:r>
    </w:p>
    <w:p w14:paraId="184577B6" w14:textId="77777777" w:rsidR="00FF6292" w:rsidRDefault="00FF6292"/>
    <w:p w14:paraId="5F44060A" w14:textId="77777777" w:rsidR="00FF6292" w:rsidRPr="00FF6292" w:rsidRDefault="00FF6292" w:rsidP="00FF6292">
      <w:r w:rsidRPr="00FF6292">
        <w:t xml:space="preserve">O que acontece se há um desentendimento entre inquilino e proprietário? Qual é a ação e responsabilidade do </w:t>
      </w:r>
      <w:proofErr w:type="spellStart"/>
      <w:r w:rsidRPr="00FF6292">
        <w:t>QuintoAndar</w:t>
      </w:r>
      <w:proofErr w:type="spellEnd"/>
      <w:r w:rsidRPr="00FF6292">
        <w:t>?</w:t>
      </w:r>
    </w:p>
    <w:p w14:paraId="4FA8A37F" w14:textId="77777777" w:rsidR="00FF6292" w:rsidRPr="00FF6292" w:rsidRDefault="00FF6292" w:rsidP="00FF6292">
      <w:r w:rsidRPr="00FF6292">
        <w:t xml:space="preserve">Saiba mais sobre a intermediação da locação com o </w:t>
      </w:r>
      <w:proofErr w:type="spellStart"/>
      <w:r w:rsidRPr="00FF6292">
        <w:t>QuintoAndar</w:t>
      </w:r>
      <w:proofErr w:type="spellEnd"/>
    </w:p>
    <w:p w14:paraId="13950E44" w14:textId="7C694B63" w:rsidR="00FF6292" w:rsidRPr="00FF6292" w:rsidRDefault="00FF6292" w:rsidP="00FF6292">
      <w:r w:rsidRPr="00FF6292">
        <w:drawing>
          <wp:inline distT="0" distB="0" distL="0" distR="0" wp14:anchorId="135E4E2E" wp14:editId="4E4DB2C9">
            <wp:extent cx="5400040" cy="3534410"/>
            <wp:effectExtent l="0" t="0" r="0" b="0"/>
            <wp:docPr id="125113604" name="Imagem 2" descr="Homem sentado em poltron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13604" name="Imagem 2" descr="Homem sentado em poltron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0F2FC" w14:textId="77777777" w:rsidR="00FF6292" w:rsidRPr="00FF6292" w:rsidRDefault="00FF6292" w:rsidP="00FF6292">
      <w:r w:rsidRPr="00FF6292">
        <w:t xml:space="preserve">Inicialmente, é necessário esclarecer o papel do </w:t>
      </w:r>
      <w:proofErr w:type="spellStart"/>
      <w:r w:rsidRPr="00FF6292">
        <w:t>QuintoAndar</w:t>
      </w:r>
      <w:proofErr w:type="spellEnd"/>
      <w:r w:rsidRPr="00FF6292">
        <w:t xml:space="preserve"> na sua locação. Você tem um Contrato de Locação assinado com a outra parte (proprietário/inquilino) e nós, como administradores da locação, intermediamos o contato entre vocês para que ambos cumpram o que está acordado neste contrato. Por meio do Contrato de Administração assinado com o proprietário do imóvel, o </w:t>
      </w:r>
      <w:proofErr w:type="spellStart"/>
      <w:r w:rsidRPr="00FF6292">
        <w:t>QuintoAndar</w:t>
      </w:r>
      <w:proofErr w:type="spellEnd"/>
      <w:r w:rsidRPr="00FF6292">
        <w:t xml:space="preserve"> atua como mandatário daquele durante a locação, com o objetivo de intermediar a relação entre as partes e facilitá-la. Por isso, podemos atuar somente nos limites do nosso mandato e não podemos firmar acordo sobre direitos do proprietário sem o seu consentimento.</w:t>
      </w:r>
    </w:p>
    <w:p w14:paraId="348694CD" w14:textId="77777777" w:rsidR="00FF6292" w:rsidRPr="00FF6292" w:rsidRDefault="00FF6292" w:rsidP="00FF6292">
      <w:r w:rsidRPr="00FF6292">
        <w:t>Desta maneira, em caso de</w:t>
      </w:r>
      <w:r w:rsidRPr="00FF6292">
        <w:rPr>
          <w:b/>
          <w:bCs/>
        </w:rPr>
        <w:t> desacordos, desentendimentos ou impasses </w:t>
      </w:r>
      <w:r w:rsidRPr="00FF6292">
        <w:t>durante a locação, tentamos sempre chegar a um acordo amigável. Quando isso não é possível, é necessário que vocês recorram a um </w:t>
      </w:r>
      <w:r w:rsidRPr="00FF6292">
        <w:rPr>
          <w:b/>
          <w:bCs/>
        </w:rPr>
        <w:t>Tribunal Arbitral</w:t>
      </w:r>
      <w:r w:rsidRPr="00FF6292">
        <w:t>, como fica estabelecido em contrato.</w:t>
      </w:r>
    </w:p>
    <w:p w14:paraId="2A073B7D" w14:textId="77777777" w:rsidR="00FF6292" w:rsidRPr="00FF6292" w:rsidRDefault="00FF6292" w:rsidP="00FF6292">
      <w:r w:rsidRPr="00FF6292">
        <w:t>O tribunal arbitral é uma alternativa mais simples, rápida e econômica do que uma ação judicial. É um recurso menos burocrático e legalmente reconhecido no país. </w:t>
      </w:r>
    </w:p>
    <w:p w14:paraId="7281FB08" w14:textId="77777777" w:rsidR="00FF6292" w:rsidRPr="00FF6292" w:rsidRDefault="00FF6292" w:rsidP="00FF6292">
      <w:r w:rsidRPr="00FF6292">
        <w:t xml:space="preserve">Outra grande vantagem da arbitragem é a velocidade. Diferentemente do processo judicial, há um limite de prazo para que o conflito seja resolvido. A sentença arbitral </w:t>
      </w:r>
      <w:r w:rsidRPr="00FF6292">
        <w:lastRenderedPageBreak/>
        <w:t>definitiva (sem possibilidade de novos recursos) deverá ser proferida em, no máximo, seis meses contados da instauração do processo arbitral.</w:t>
      </w:r>
    </w:p>
    <w:p w14:paraId="7F884CD3" w14:textId="77777777" w:rsidR="00FF6292" w:rsidRPr="00FF6292" w:rsidRDefault="00FF6292" w:rsidP="00FF6292">
      <w:r w:rsidRPr="00FF6292">
        <w:t>A decisão do tribunal de arbitragem é igual à sentença dada por um juiz. A Lei da Arbitragem estabelece que uma sentença arbitral tem os mesmos efeitos, validade e repercussão do que uma sentença feita por um Juiz de Direito. Portanto, feito o julgamento do caso, não será mais possível a discussão no Poder Judiciário e a sentença deverá ser cumprida.</w:t>
      </w:r>
      <w:r w:rsidRPr="00FF6292">
        <w:br/>
      </w:r>
      <w:r w:rsidRPr="00FF6292">
        <w:br/>
        <w:t>Portanto, caso ocorra alguma situação em que você precise de apoio, </w:t>
      </w:r>
      <w:hyperlink r:id="rId5" w:tgtFrame="_blank" w:history="1">
        <w:r w:rsidRPr="00FF6292">
          <w:rPr>
            <w:rStyle w:val="Hyperlink"/>
          </w:rPr>
          <w:t> fale com a gente para que possamos te ajudar a resolver! </w:t>
        </w:r>
      </w:hyperlink>
      <w:r w:rsidRPr="00FF6292">
        <w:fldChar w:fldCharType="begin"/>
      </w:r>
      <w:r w:rsidRPr="00FF6292">
        <w:instrText xml:space="preserve"> INCLUDEPICTURE "https://help.quintoandar.com.br/hc/article_attachments/4408354420621/mceclip0.jpg" \* MERGEFORMATINET </w:instrText>
      </w:r>
      <w:r w:rsidRPr="00FF6292">
        <w:fldChar w:fldCharType="separate"/>
      </w:r>
      <w:r w:rsidRPr="00FF6292">
        <w:pict w14:anchorId="23E9E6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alt="mceclip0.jpg" style="width:41.85pt;height:36pt"/>
        </w:pict>
      </w:r>
      <w:r w:rsidRPr="00FF6292">
        <w:fldChar w:fldCharType="end"/>
      </w:r>
    </w:p>
    <w:p w14:paraId="2AF842A6" w14:textId="77777777" w:rsidR="00FF6292" w:rsidRPr="00FF6292" w:rsidRDefault="00FF6292" w:rsidP="00FF6292">
      <w:r w:rsidRPr="00FF6292">
        <w:t> </w:t>
      </w:r>
    </w:p>
    <w:p w14:paraId="3BAF3A96" w14:textId="77777777" w:rsidR="00FF6292" w:rsidRDefault="00FF6292"/>
    <w:sectPr w:rsidR="00FF62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A60"/>
    <w:rsid w:val="0003389E"/>
    <w:rsid w:val="00526A60"/>
    <w:rsid w:val="00691801"/>
    <w:rsid w:val="0091738F"/>
    <w:rsid w:val="00A5605E"/>
    <w:rsid w:val="00A90702"/>
    <w:rsid w:val="00C5145D"/>
    <w:rsid w:val="00D0001E"/>
    <w:rsid w:val="00E50446"/>
    <w:rsid w:val="00FF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FF8A0"/>
  <w15:chartTrackingRefBased/>
  <w15:docId w15:val="{279EA8AE-1257-4B7F-ABE3-0D6DF1D24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26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26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6A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26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26A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26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26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26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26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526A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26A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6A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26A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26A6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26A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26A6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26A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26A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26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26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26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26A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26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26A6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26A6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26A6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26A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26A6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26A6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F629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F62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1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179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505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elp.quintoandar.com.br/hc/pt-br/articles/218779737-Como-entrar-em-contato-com-o-QuintoAndar-?utm_source=helpcenter_home&amp;utm_medium=search&amp;utm_term=como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433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5</cp:revision>
  <dcterms:created xsi:type="dcterms:W3CDTF">2024-07-26T03:29:00Z</dcterms:created>
  <dcterms:modified xsi:type="dcterms:W3CDTF">2024-07-26T03:29:00Z</dcterms:modified>
</cp:coreProperties>
</file>