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30502" w14:textId="04D0D474" w:rsidR="00E50446" w:rsidRDefault="00A43F44">
      <w:r>
        <w:fldChar w:fldCharType="begin"/>
      </w:r>
      <w:r>
        <w:instrText>HYPERLINK "</w:instrText>
      </w:r>
      <w:r w:rsidRPr="00A43F44">
        <w:instrText>https://help.quintoandar.com.br/hc/pt-br/articles/4409964039565-O-valor-do-meu-IPTU-mudou-na-fatura-do-QuintoAndar-o-que-houve</w:instrText>
      </w:r>
      <w:r>
        <w:instrText>"</w:instrText>
      </w:r>
      <w:r>
        <w:fldChar w:fldCharType="separate"/>
      </w:r>
      <w:r w:rsidRPr="00640D60">
        <w:rPr>
          <w:rStyle w:val="Hyperlink"/>
        </w:rPr>
        <w:t>https://help.quintoandar.com.br/hc/pt-br/articles/4409964039565-O-valor-do-meu-IPTU-mudou-na-fatura-do-QuintoAndar-o-que-houve</w:t>
      </w:r>
      <w:r>
        <w:fldChar w:fldCharType="end"/>
      </w:r>
    </w:p>
    <w:p w14:paraId="6B4926E3" w14:textId="77777777" w:rsidR="00A43F44" w:rsidRDefault="00A43F44"/>
    <w:p w14:paraId="5BA26AF9" w14:textId="77777777" w:rsidR="00A43F44" w:rsidRPr="00A43F44" w:rsidRDefault="00A43F44" w:rsidP="00A43F44">
      <w:r w:rsidRPr="00A43F44">
        <w:t xml:space="preserve">O valor do meu IPTU mudou na fatura do </w:t>
      </w:r>
      <w:proofErr w:type="spellStart"/>
      <w:r w:rsidRPr="00A43F44">
        <w:t>QuintoAndar</w:t>
      </w:r>
      <w:proofErr w:type="spellEnd"/>
      <w:r w:rsidRPr="00A43F44">
        <w:t>, o que houve?</w:t>
      </w:r>
    </w:p>
    <w:p w14:paraId="00EEBF7B" w14:textId="77777777" w:rsidR="00A43F44" w:rsidRPr="00A43F44" w:rsidRDefault="00A43F44" w:rsidP="00A43F44">
      <w:r w:rsidRPr="00A43F44">
        <w:t>Entenda mais sobre a cobrança e pagamento do IPTU durante a locação</w:t>
      </w:r>
    </w:p>
    <w:p w14:paraId="6234902C" w14:textId="21F50927" w:rsidR="00A43F44" w:rsidRPr="00A43F44" w:rsidRDefault="00A43F44" w:rsidP="00A43F44">
      <w:r w:rsidRPr="00A43F44">
        <w:drawing>
          <wp:inline distT="0" distB="0" distL="0" distR="0" wp14:anchorId="7DE1D482" wp14:editId="2333BD89">
            <wp:extent cx="5400040" cy="3500755"/>
            <wp:effectExtent l="0" t="0" r="0" b="0"/>
            <wp:docPr id="1922593060" name="Imagem 2" descr="Pessoa sentada n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3060" name="Imagem 2" descr="Pessoa sentada n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D48F" w14:textId="77777777" w:rsidR="00A43F44" w:rsidRPr="00A43F44" w:rsidRDefault="00A43F44" w:rsidP="00A43F44">
      <w:r w:rsidRPr="00A43F44">
        <w:t>No início do ano, as prefeituras encaminham aos proprietários o carnê de IPTU atualizado referente ao ano vigente. Por conta disso, o valor do IPTU no seu boleto poderá sofrer reajuste de acordo com o que foi determinado pela prefeitura.</w:t>
      </w:r>
    </w:p>
    <w:p w14:paraId="30663875" w14:textId="77777777" w:rsidR="00A43F44" w:rsidRPr="00A43F44" w:rsidRDefault="00A43F44" w:rsidP="00A43F44">
      <w:r w:rsidRPr="00A43F44">
        <w:t>Quando houver uma atualização feita pelo proprietário do imóvel, você receberá um e-mail avisando do novo valor (que poderá ser um aumento ou uma redução) e quando será aplicado o ajuste em sua fatura.</w:t>
      </w:r>
    </w:p>
    <w:p w14:paraId="0ED27B3E" w14:textId="77777777" w:rsidR="00A43F44" w:rsidRDefault="00A43F44"/>
    <w:sectPr w:rsidR="00A4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D1"/>
    <w:rsid w:val="0003389E"/>
    <w:rsid w:val="000339D1"/>
    <w:rsid w:val="002E6962"/>
    <w:rsid w:val="00691801"/>
    <w:rsid w:val="0091738F"/>
    <w:rsid w:val="00A43F44"/>
    <w:rsid w:val="00A90702"/>
    <w:rsid w:val="00DF546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E5CA"/>
  <w15:chartTrackingRefBased/>
  <w15:docId w15:val="{B7EE9B8F-26C6-4540-A793-E7316BD2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3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9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9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9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9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9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9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3F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8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4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2024-07-26T00:50:00Z</dcterms:created>
  <dcterms:modified xsi:type="dcterms:W3CDTF">2024-07-26T00:50:00Z</dcterms:modified>
</cp:coreProperties>
</file>