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3842F" w14:textId="486D4271" w:rsidR="00E50446" w:rsidRDefault="004264EE">
      <w:r>
        <w:fldChar w:fldCharType="begin"/>
      </w:r>
      <w:r>
        <w:instrText>HYPERLINK "</w:instrText>
      </w:r>
      <w:r w:rsidRPr="004264EE">
        <w:instrText>https://help.quintoandar.com.br/hc/pt-br/articles/4414588933133-Posso-ofertar-desconto-para-meu-inquilino-na-finaliza%C3%A7%C3%A3o-do-contrato-de-aluguel</w:instrText>
      </w:r>
      <w:r>
        <w:instrText>"</w:instrText>
      </w:r>
      <w:r>
        <w:fldChar w:fldCharType="separate"/>
      </w:r>
      <w:r w:rsidRPr="00EA0225">
        <w:rPr>
          <w:rStyle w:val="Hyperlink"/>
        </w:rPr>
        <w:t>https://help.quintoandar.com.br/hc/pt-br/articles/4414588933133-Posso-ofertar-desconto-para-meu-inquilino-na-finaliza%C3%A7%C3%A3o-do-contrato-de-aluguel</w:t>
      </w:r>
      <w:r>
        <w:fldChar w:fldCharType="end"/>
      </w:r>
    </w:p>
    <w:p w14:paraId="5908B3EB" w14:textId="77777777" w:rsidR="004264EE" w:rsidRDefault="004264EE"/>
    <w:p w14:paraId="2319C767" w14:textId="77777777" w:rsidR="004264EE" w:rsidRPr="004264EE" w:rsidRDefault="004264EE" w:rsidP="004264EE">
      <w:r w:rsidRPr="004264EE">
        <w:t>Posso ofertar desconto para meu inquilino na finalização do contrato de aluguel?</w:t>
      </w:r>
    </w:p>
    <w:p w14:paraId="2F038952" w14:textId="77777777" w:rsidR="004264EE" w:rsidRPr="004264EE" w:rsidRDefault="004264EE" w:rsidP="004264EE">
      <w:r w:rsidRPr="004264EE">
        <w:t>Saiba o que pode ser negociado na finalização do contrato </w:t>
      </w:r>
      <w:r w:rsidRPr="004264EE">
        <w:br/>
      </w:r>
    </w:p>
    <w:p w14:paraId="35B7CC88" w14:textId="1B3051E3" w:rsidR="004264EE" w:rsidRPr="004264EE" w:rsidRDefault="004264EE" w:rsidP="004264EE">
      <w:r w:rsidRPr="004264EE">
        <w:drawing>
          <wp:inline distT="0" distB="0" distL="0" distR="0" wp14:anchorId="28ACCF23" wp14:editId="04605C21">
            <wp:extent cx="5400040" cy="3600450"/>
            <wp:effectExtent l="0" t="0" r="0" b="0"/>
            <wp:docPr id="1208348971" name="Imagem 8" descr="Pessoas sentadas e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48971" name="Imagem 8" descr="Pessoas sentadas e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4AA8" w14:textId="77777777" w:rsidR="004264EE" w:rsidRPr="004264EE" w:rsidRDefault="004264EE" w:rsidP="004264EE">
      <w:r w:rsidRPr="004264EE">
        <w:rPr>
          <w:b/>
          <w:bCs/>
        </w:rPr>
        <w:t>Atenção:</w:t>
      </w:r>
      <w:r w:rsidRPr="004264EE">
        <w:t xml:space="preserve"> essas condições são válidas apenas para locações administradas pelo </w:t>
      </w:r>
      <w:proofErr w:type="spellStart"/>
      <w:r w:rsidRPr="004264EE">
        <w:t>QuintoAndar</w:t>
      </w:r>
      <w:proofErr w:type="spellEnd"/>
      <w:r w:rsidRPr="004264EE">
        <w:t>. </w:t>
      </w:r>
    </w:p>
    <w:p w14:paraId="75F2F348" w14:textId="77777777" w:rsidR="004264EE" w:rsidRPr="004264EE" w:rsidRDefault="004264EE" w:rsidP="004264EE">
      <w:r w:rsidRPr="004264EE">
        <w:rPr>
          <w:b/>
          <w:bCs/>
        </w:rPr>
        <w:t>Informações referente a desconto da multa de fim de contrato</w:t>
      </w:r>
    </w:p>
    <w:p w14:paraId="046C12B6" w14:textId="77777777" w:rsidR="004264EE" w:rsidRPr="004264EE" w:rsidRDefault="004264EE" w:rsidP="004264EE">
      <w:r w:rsidRPr="004264EE">
        <w:t>Neste caso, há dois cenários de multa de fim de contrato, sendo:</w:t>
      </w:r>
      <w:r w:rsidRPr="004264EE">
        <w:br/>
        <w:t>&gt; </w:t>
      </w:r>
      <w:r w:rsidRPr="004264EE">
        <w:rPr>
          <w:b/>
          <w:bCs/>
        </w:rPr>
        <w:t>Antes da vigência</w:t>
      </w:r>
      <w:r w:rsidRPr="004264EE">
        <w:t> do contrato, ou seja, antes da data de entrada no imóvel estabelecida em contrato.</w:t>
      </w:r>
      <w:r w:rsidRPr="004264EE">
        <w:br/>
        <w:t>&gt; </w:t>
      </w:r>
      <w:r w:rsidRPr="004264EE">
        <w:rPr>
          <w:b/>
          <w:bCs/>
        </w:rPr>
        <w:t>Após a vigência</w:t>
      </w:r>
      <w:r w:rsidRPr="004264EE">
        <w:t> do contrato.</w:t>
      </w:r>
      <w:r w:rsidRPr="004264EE">
        <w:br/>
      </w:r>
      <w:r w:rsidRPr="004264EE">
        <w:br/>
        <w:t>Confira a seguir quais as condições de desconto que você, parte proprietária, pode negociar com a parte inquilina em cada um desses cenários.</w:t>
      </w:r>
      <w:r w:rsidRPr="004264EE">
        <w:br/>
      </w:r>
      <w:r w:rsidRPr="004264EE">
        <w:br/>
        <w:t>Se a finalização for</w:t>
      </w:r>
      <w:r w:rsidRPr="004264EE">
        <w:rPr>
          <w:b/>
          <w:bCs/>
        </w:rPr>
        <w:t> ANTES</w:t>
      </w:r>
      <w:r w:rsidRPr="004264EE">
        <w:t xml:space="preserve"> da vigência, como o contrato foi assinado, o </w:t>
      </w:r>
      <w:proofErr w:type="spellStart"/>
      <w:r w:rsidRPr="004264EE">
        <w:t>QuintoAndar</w:t>
      </w:r>
      <w:proofErr w:type="spellEnd"/>
      <w:r w:rsidRPr="004264EE">
        <w:t xml:space="preserve"> recolhe a taxa de corretagem desse contrato, ou seja, uma taxa referente aos custos de elaboração do contrato, possíveis visitas, vistorias e demais custos operacionais. Como há essa taxa, </w:t>
      </w:r>
      <w:r w:rsidRPr="004264EE">
        <w:rPr>
          <w:b/>
          <w:bCs/>
        </w:rPr>
        <w:t>caso o proprietário</w:t>
      </w:r>
      <w:r w:rsidRPr="004264EE">
        <w:t> </w:t>
      </w:r>
      <w:r w:rsidRPr="004264EE">
        <w:rPr>
          <w:b/>
          <w:bCs/>
        </w:rPr>
        <w:t>isente ou ceda desconto para o inquilino, ele poderá ficar responsável pelo pagamento do valor.</w:t>
      </w:r>
      <w:r w:rsidRPr="004264EE">
        <w:rPr>
          <w:b/>
          <w:bCs/>
        </w:rPr>
        <w:br/>
      </w:r>
      <w:r w:rsidRPr="004264EE">
        <w:rPr>
          <w:b/>
          <w:bCs/>
        </w:rPr>
        <w:br/>
      </w:r>
      <w:r w:rsidRPr="004264EE">
        <w:t>Se a finalização do contrato for </w:t>
      </w:r>
      <w:r w:rsidRPr="004264EE">
        <w:rPr>
          <w:b/>
          <w:bCs/>
        </w:rPr>
        <w:t>APÓS</w:t>
      </w:r>
      <w:r w:rsidRPr="004264EE">
        <w:t xml:space="preserve"> a vigência, o proprietário poderá livremente </w:t>
      </w:r>
      <w:r w:rsidRPr="004264EE">
        <w:lastRenderedPageBreak/>
        <w:t>negociar o valor que será descontado ou decidir pela isenção, pois o valor da taxa de administração será um percentual do recebido, logo, </w:t>
      </w:r>
      <w:r w:rsidRPr="004264EE">
        <w:rPr>
          <w:b/>
          <w:bCs/>
        </w:rPr>
        <w:t xml:space="preserve">caso ele não queira cobrá-lo de nada, também não haverá nenhum pagamento ao </w:t>
      </w:r>
      <w:proofErr w:type="spellStart"/>
      <w:r w:rsidRPr="004264EE">
        <w:rPr>
          <w:b/>
          <w:bCs/>
        </w:rPr>
        <w:t>QuintoAndar</w:t>
      </w:r>
      <w:proofErr w:type="spellEnd"/>
      <w:r w:rsidRPr="004264EE">
        <w:rPr>
          <w:b/>
          <w:bCs/>
        </w:rPr>
        <w:t>.</w:t>
      </w:r>
      <w:r w:rsidRPr="004264EE">
        <w:rPr>
          <w:b/>
          <w:bCs/>
        </w:rPr>
        <w:br/>
      </w:r>
      <w:r w:rsidRPr="004264EE">
        <w:rPr>
          <w:b/>
          <w:bCs/>
        </w:rPr>
        <w:br/>
      </w:r>
    </w:p>
    <w:p w14:paraId="411685D7" w14:textId="77777777" w:rsidR="004264EE" w:rsidRPr="004264EE" w:rsidRDefault="004264EE" w:rsidP="004264EE">
      <w:r w:rsidRPr="004264EE">
        <w:rPr>
          <w:b/>
          <w:bCs/>
        </w:rPr>
        <w:t>Como formalizar um desconto na multa de fim de contrato?</w:t>
      </w:r>
    </w:p>
    <w:p w14:paraId="18196C03" w14:textId="77777777" w:rsidR="004264EE" w:rsidRPr="004264EE" w:rsidRDefault="004264EE" w:rsidP="004264EE">
      <w:r w:rsidRPr="004264EE">
        <w:rPr>
          <w:b/>
          <w:bCs/>
        </w:rPr>
        <w:t xml:space="preserve">Para formalizar o desconto ou isenção da multa, é necessário que o inquilino realize a solicitação no aplicativo do </w:t>
      </w:r>
      <w:proofErr w:type="spellStart"/>
      <w:r w:rsidRPr="004264EE">
        <w:rPr>
          <w:b/>
          <w:bCs/>
        </w:rPr>
        <w:t>QuintoAndar</w:t>
      </w:r>
      <w:proofErr w:type="spellEnd"/>
      <w:r w:rsidRPr="004264EE">
        <w:rPr>
          <w:b/>
          <w:bCs/>
        </w:rPr>
        <w:t>.</w:t>
      </w:r>
      <w:r w:rsidRPr="004264EE">
        <w:t> Após a solicitação ser enviada pelo inquilino, o proprietário tem o prazo de </w:t>
      </w:r>
      <w:r w:rsidRPr="004264EE">
        <w:rPr>
          <w:b/>
          <w:bCs/>
        </w:rPr>
        <w:t>até 3 dias</w:t>
      </w:r>
      <w:r w:rsidRPr="004264EE">
        <w:t> para confirmar o desconto. Assim que for aprovado, o novo valor é automaticamente inserido na fatura de finalização do contrato.</w:t>
      </w:r>
      <w:r w:rsidRPr="004264EE">
        <w:br/>
      </w:r>
      <w:r w:rsidRPr="004264EE">
        <w:br/>
        <w:t>Quando a parte inquilina solicitar o desconto através do Aplicativo, o proprietário deve seguir as etapas descritas abaixo:</w:t>
      </w:r>
      <w:r w:rsidRPr="004264EE">
        <w:br/>
      </w:r>
      <w:r w:rsidRPr="004264EE">
        <w:br/>
      </w:r>
      <w:r w:rsidRPr="004264EE">
        <w:rPr>
          <w:b/>
          <w:bCs/>
        </w:rPr>
        <w:t>1. </w:t>
      </w:r>
      <w:r w:rsidRPr="004264EE">
        <w:t>Na tela de finalização de contrato clique em ‘Detalhes da Multa’, depois em 'Ver negociação'.</w:t>
      </w:r>
    </w:p>
    <w:p w14:paraId="22517FF1" w14:textId="551BE5C5" w:rsidR="004264EE" w:rsidRPr="004264EE" w:rsidRDefault="004264EE" w:rsidP="004264EE">
      <w:r w:rsidRPr="004264EE">
        <w:rPr>
          <w:b/>
          <w:bCs/>
        </w:rPr>
        <w:br/>
      </w:r>
      <w:r w:rsidRPr="004264EE">
        <w:drawing>
          <wp:inline distT="0" distB="0" distL="0" distR="0" wp14:anchorId="08934C4F" wp14:editId="7DAA2BD4">
            <wp:extent cx="2162175" cy="4400550"/>
            <wp:effectExtent l="0" t="0" r="0" b="0"/>
            <wp:docPr id="1742083359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83359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4EE">
        <w:t>   </w:t>
      </w:r>
      <w:r w:rsidRPr="004264EE">
        <w:drawing>
          <wp:inline distT="0" distB="0" distL="0" distR="0" wp14:anchorId="15E316F8" wp14:editId="54AAF682">
            <wp:extent cx="1790700" cy="4371975"/>
            <wp:effectExtent l="0" t="0" r="0" b="0"/>
            <wp:docPr id="1321289350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89350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4EE">
        <w:br/>
      </w:r>
    </w:p>
    <w:p w14:paraId="2BA5F3A7" w14:textId="77777777" w:rsidR="004264EE" w:rsidRPr="004264EE" w:rsidRDefault="004264EE" w:rsidP="004264EE">
      <w:r w:rsidRPr="004264EE">
        <w:t> </w:t>
      </w:r>
    </w:p>
    <w:p w14:paraId="188122DD" w14:textId="77777777" w:rsidR="004264EE" w:rsidRPr="004264EE" w:rsidRDefault="004264EE" w:rsidP="004264EE">
      <w:r w:rsidRPr="004264EE">
        <w:rPr>
          <w:b/>
          <w:bCs/>
        </w:rPr>
        <w:lastRenderedPageBreak/>
        <w:t>2.</w:t>
      </w:r>
      <w:r w:rsidRPr="004264EE">
        <w:t> Escolha a opção ‘Confirmar’ para aceitar o desconto ou ‘Negar’ para não aceitar o desconto.</w:t>
      </w:r>
    </w:p>
    <w:p w14:paraId="2D233FEB" w14:textId="6B7E49AD" w:rsidR="004264EE" w:rsidRPr="004264EE" w:rsidRDefault="004264EE" w:rsidP="004264EE">
      <w:r w:rsidRPr="004264EE">
        <w:br/>
      </w:r>
      <w:r w:rsidRPr="004264EE">
        <w:drawing>
          <wp:inline distT="0" distB="0" distL="0" distR="0" wp14:anchorId="43F4D846" wp14:editId="3DBFAF05">
            <wp:extent cx="1857375" cy="2819400"/>
            <wp:effectExtent l="0" t="0" r="0" b="0"/>
            <wp:docPr id="1245784537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84537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E6B9" w14:textId="77777777" w:rsidR="004264EE" w:rsidRPr="004264EE" w:rsidRDefault="004264EE" w:rsidP="004264EE">
      <w:r w:rsidRPr="004264EE">
        <w:t> </w:t>
      </w:r>
    </w:p>
    <w:p w14:paraId="133B2492" w14:textId="77777777" w:rsidR="004264EE" w:rsidRPr="004264EE" w:rsidRDefault="004264EE" w:rsidP="004264EE">
      <w:r w:rsidRPr="004264EE">
        <w:rPr>
          <w:b/>
          <w:bCs/>
        </w:rPr>
        <w:t>Informações referente a desconto de benfeitorias</w:t>
      </w:r>
    </w:p>
    <w:p w14:paraId="5EF6B4F4" w14:textId="77777777" w:rsidR="004264EE" w:rsidRPr="004264EE" w:rsidRDefault="004264EE" w:rsidP="004264EE">
      <w:r w:rsidRPr="004264EE">
        <w:t>Todo reparo e benfeitoria realizado durante a locação precisa ter o aceite do proprietário. </w:t>
      </w:r>
      <w:r w:rsidRPr="004264EE">
        <w:rPr>
          <w:b/>
          <w:bCs/>
        </w:rPr>
        <w:t>Caso tenha sido realizado sem o consentimento do proprietário, não existe obrigação em reembolsar o inquilino,</w:t>
      </w:r>
      <w:r w:rsidRPr="004264EE">
        <w:t> podendo optar por solicitar que o inquilino faça a correção para as condições iniciais da locação, retirando as benfeitorias. Mas caso queira mantê-las, o proprietário poderá decidir em:</w:t>
      </w:r>
      <w:r w:rsidRPr="004264EE">
        <w:br/>
      </w:r>
      <w:r w:rsidRPr="004264EE">
        <w:br/>
      </w:r>
      <w:r w:rsidRPr="004264EE">
        <w:rPr>
          <w:b/>
          <w:bCs/>
        </w:rPr>
        <w:t>Opção 1)</w:t>
      </w:r>
      <w:r w:rsidRPr="004264EE">
        <w:br/>
        <w:t>Descontar o valor da multa de fim de contrato (se houver), para isso é necessário que entre em contato com a nossa </w:t>
      </w:r>
      <w:hyperlink r:id="rId8" w:tgtFrame="_blank" w:history="1">
        <w:r w:rsidRPr="004264EE">
          <w:rPr>
            <w:rStyle w:val="Hyperlink"/>
          </w:rPr>
          <w:t>central de atendimento</w:t>
        </w:r>
      </w:hyperlink>
      <w:r w:rsidRPr="004264EE">
        <w:t> para formalizar o valor da negociação;</w:t>
      </w:r>
      <w:r w:rsidRPr="004264EE">
        <w:br/>
      </w:r>
      <w:r w:rsidRPr="004264EE">
        <w:br/>
      </w:r>
      <w:r w:rsidRPr="004264EE">
        <w:rPr>
          <w:b/>
          <w:bCs/>
        </w:rPr>
        <w:t>Opção 2)</w:t>
      </w:r>
      <w:r w:rsidRPr="004264EE">
        <w:br/>
        <w:t xml:space="preserve">Descontar o valor de seu último aluguel, direto pelo aplicativo ou site </w:t>
      </w:r>
      <w:proofErr w:type="spellStart"/>
      <w:r w:rsidRPr="004264EE">
        <w:t>QuintoAndar</w:t>
      </w:r>
      <w:proofErr w:type="spellEnd"/>
      <w:r w:rsidRPr="004264EE">
        <w:t>;</w:t>
      </w:r>
      <w:r w:rsidRPr="004264EE">
        <w:br/>
      </w:r>
      <w:r w:rsidRPr="004264EE">
        <w:br/>
      </w:r>
      <w:r w:rsidRPr="004264EE">
        <w:rPr>
          <w:b/>
          <w:bCs/>
        </w:rPr>
        <w:t>Opção 3)</w:t>
      </w:r>
      <w:r w:rsidRPr="004264EE">
        <w:br/>
        <w:t>Acordar efetuar o pagamento de um boleto para que o inquilino receba o valor, também é necessário entrar em contato com a nossa </w:t>
      </w:r>
      <w:hyperlink r:id="rId9" w:tgtFrame="_blank" w:history="1">
        <w:r w:rsidRPr="004264EE">
          <w:rPr>
            <w:rStyle w:val="Hyperlink"/>
          </w:rPr>
          <w:t>central de atendimento</w:t>
        </w:r>
      </w:hyperlink>
      <w:r w:rsidRPr="004264EE">
        <w:t> para formalizar o valor da negociação e entraremos em contato com o inquilino para solicitar seus dados bancários para o depósito do valor. </w:t>
      </w:r>
    </w:p>
    <w:p w14:paraId="25647FD0" w14:textId="77777777" w:rsidR="004264EE" w:rsidRDefault="004264EE"/>
    <w:sectPr w:rsidR="00426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667"/>
    <w:rsid w:val="0003389E"/>
    <w:rsid w:val="004264EE"/>
    <w:rsid w:val="00472503"/>
    <w:rsid w:val="00625667"/>
    <w:rsid w:val="00691801"/>
    <w:rsid w:val="0073545E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C243"/>
  <w15:chartTrackingRefBased/>
  <w15:docId w15:val="{34E1802B-9151-4B8B-A0E2-8F532297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5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5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5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5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5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5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5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5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25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5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5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5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56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5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56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5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5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5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5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5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5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56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56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56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5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56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56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264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6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13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725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5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5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218779737-Como-entrar-em-contato-com-o-QuintoAndar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help.quintoandar.com.br/hc/pt-br/articles/218779737-Como-entrar-em-contato-com-o-QuintoAndar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575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2024-07-26T03:11:00Z</dcterms:created>
  <dcterms:modified xsi:type="dcterms:W3CDTF">2024-07-26T03:12:00Z</dcterms:modified>
</cp:coreProperties>
</file>