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1287" w14:textId="2DF74BB4" w:rsidR="00E50446" w:rsidRDefault="00A73097">
      <w:r>
        <w:fldChar w:fldCharType="begin"/>
      </w:r>
      <w:r>
        <w:instrText>HYPERLINK "</w:instrText>
      </w:r>
      <w:r w:rsidRPr="00A73097">
        <w:instrText>https://help.quintoandar.com.br/hc/pt-br/articles/115000505852-Quando-%C3%A9-aplicada-a-multa-de-fim-de-contrato-de-aluguel-QuintoAndar</w:instrText>
      </w:r>
      <w:r>
        <w:instrText>"</w:instrText>
      </w:r>
      <w:r>
        <w:fldChar w:fldCharType="separate"/>
      </w:r>
      <w:r w:rsidRPr="00807275">
        <w:rPr>
          <w:rStyle w:val="Hyperlink"/>
        </w:rPr>
        <w:t>https://help.quintoandar.com.br/hc/pt-br/articles/115000505852-Quando-%C3%A9-aplicada-a-multa-de-fim-de-contrato-de-aluguel-QuintoAndar</w:t>
      </w:r>
      <w:r>
        <w:fldChar w:fldCharType="end"/>
      </w:r>
    </w:p>
    <w:p w14:paraId="2D5B0FF9" w14:textId="77777777" w:rsidR="00A73097" w:rsidRDefault="00A73097"/>
    <w:p w14:paraId="65D87CCB" w14:textId="77777777" w:rsidR="00A73097" w:rsidRPr="00A73097" w:rsidRDefault="00A73097" w:rsidP="00A73097">
      <w:r w:rsidRPr="00A73097">
        <w:t xml:space="preserve">Quando é aplicada a multa de fim de contrato de aluguel </w:t>
      </w:r>
      <w:proofErr w:type="spellStart"/>
      <w:r w:rsidRPr="00A73097">
        <w:t>QuintoAndar</w:t>
      </w:r>
      <w:proofErr w:type="spellEnd"/>
      <w:r w:rsidRPr="00A73097">
        <w:t>?</w:t>
      </w:r>
    </w:p>
    <w:p w14:paraId="3D385F73" w14:textId="77777777" w:rsidR="00A73097" w:rsidRPr="00A73097" w:rsidRDefault="00A73097" w:rsidP="00A73097">
      <w:r w:rsidRPr="00A73097">
        <w:t>Dúvidas sobre a multa de fim de contrato? Nós te ajudamos!</w:t>
      </w:r>
      <w:r w:rsidRPr="00A73097">
        <w:br/>
      </w:r>
    </w:p>
    <w:p w14:paraId="36B2813D" w14:textId="0FCE76F3" w:rsidR="00A73097" w:rsidRPr="00A73097" w:rsidRDefault="00A73097" w:rsidP="00A73097">
      <w:r w:rsidRPr="00A73097">
        <w:rPr>
          <w:b/>
          <w:bCs/>
        </w:rPr>
        <w:drawing>
          <wp:inline distT="0" distB="0" distL="0" distR="0" wp14:anchorId="71BBDF55" wp14:editId="2305B0E5">
            <wp:extent cx="5400040" cy="2533015"/>
            <wp:effectExtent l="0" t="0" r="0" b="0"/>
            <wp:docPr id="1743936876" name="Imagem 8" descr="Homem em frente a mesa com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6876" name="Imagem 8" descr="Homem em frente a mesa com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DF6B" w14:textId="77777777" w:rsidR="00A73097" w:rsidRPr="00A73097" w:rsidRDefault="00A73097" w:rsidP="00A73097">
      <w:r w:rsidRPr="00A73097">
        <w:rPr>
          <w:b/>
          <w:bCs/>
        </w:rPr>
        <w:t>Os inquilinos do contrato</w:t>
      </w:r>
      <w:r w:rsidRPr="00A73097">
        <w:t> podem solicitar a finalização do contrato de locação a qualquer momento, mas existem alguns cenários em que é cobrado a multa de fim de contrato, estes são:</w:t>
      </w:r>
      <w:r w:rsidRPr="00A73097">
        <w:br/>
      </w:r>
      <w:r w:rsidRPr="00A73097">
        <w:br/>
        <w:t>1 -  </w:t>
      </w:r>
      <w:r w:rsidRPr="00A73097">
        <w:rPr>
          <w:b/>
          <w:bCs/>
        </w:rPr>
        <w:t>Caso a finalização de contrato seja solicitada após a assinatura e antes da vigência:</w:t>
      </w:r>
      <w:r w:rsidRPr="00A73097">
        <w:br/>
        <w:t>aplicada multa de fim de contrato no valor de 1 aluguel integral.</w:t>
      </w:r>
      <w:r w:rsidRPr="00A73097">
        <w:br/>
      </w:r>
      <w:r w:rsidRPr="00A73097">
        <w:br/>
        <w:t>2 -</w:t>
      </w:r>
      <w:r w:rsidRPr="00A73097">
        <w:rPr>
          <w:b/>
          <w:bCs/>
        </w:rPr>
        <w:t> Após o início da vigência, caso não seja cumprido o período mínimo de 12 meses</w:t>
      </w:r>
      <w:r w:rsidRPr="00A73097">
        <w:t>, aplicada multa de fim de contrato de 3 aluguéis proporcionais aos dias não vividos.</w:t>
      </w:r>
      <w:r w:rsidRPr="00A73097">
        <w:br/>
      </w:r>
      <w:r w:rsidRPr="00A73097">
        <w:br/>
        <w:t>3 -</w:t>
      </w:r>
      <w:r w:rsidRPr="00A73097">
        <w:rPr>
          <w:b/>
          <w:bCs/>
        </w:rPr>
        <w:t> Cumprido o período mínimo de 12 meses, porém solicitando a finalização de contrato com menos de 30 dias da data de entrega do imóvel,</w:t>
      </w:r>
      <w:r w:rsidRPr="00A73097">
        <w:t> aplicada multa de fim de contrato no valor de 1 aluguel integral. </w:t>
      </w:r>
    </w:p>
    <w:p w14:paraId="30CBF90B" w14:textId="77777777" w:rsidR="00A73097" w:rsidRPr="00A73097" w:rsidRDefault="00A73097" w:rsidP="00A73097">
      <w:r w:rsidRPr="00A73097">
        <w:t xml:space="preserve">Se houver solicitação para transferência de </w:t>
      </w:r>
      <w:proofErr w:type="gramStart"/>
      <w:r w:rsidRPr="00A73097">
        <w:t>trabalho</w:t>
      </w:r>
      <w:proofErr w:type="gramEnd"/>
      <w:r w:rsidRPr="00A73097">
        <w:t xml:space="preserve"> mas não for apresentado documento comprobatório válido ou não cumprido o aviso prévio de 30 dias, a multa será aplicada conforme as regras informadas acima.</w:t>
      </w:r>
      <w:r w:rsidRPr="00A73097">
        <w:br/>
      </w:r>
      <w:r w:rsidRPr="00A73097">
        <w:br/>
      </w:r>
      <w:r w:rsidRPr="00A73097">
        <w:br/>
      </w:r>
    </w:p>
    <w:p w14:paraId="1C1DE780" w14:textId="77777777" w:rsidR="00A73097" w:rsidRPr="00A73097" w:rsidRDefault="00A73097" w:rsidP="00A73097">
      <w:r w:rsidRPr="00A73097">
        <w:rPr>
          <w:b/>
          <w:bCs/>
        </w:rPr>
        <w:t>Como é feito o cálculo da multa de fim de contrato?</w:t>
      </w:r>
    </w:p>
    <w:p w14:paraId="4246DE6F" w14:textId="77777777" w:rsidR="00A73097" w:rsidRPr="00A73097" w:rsidRDefault="00A73097" w:rsidP="00A73097">
      <w:r w:rsidRPr="00A73097">
        <w:t>Caso a finalização do contrato seja solicitada após a assinatura e antes da vigência ou o inquilino tenha cumprido o período mínimo de 12 meses, mas solicitou a finalização com menos de 30 dias da data de entrega do imóvel, </w:t>
      </w:r>
      <w:r w:rsidRPr="00A73097">
        <w:rPr>
          <w:b/>
          <w:bCs/>
        </w:rPr>
        <w:t xml:space="preserve">o valor da multa de fim de contrato será </w:t>
      </w:r>
      <w:r w:rsidRPr="00A73097">
        <w:rPr>
          <w:b/>
          <w:bCs/>
        </w:rPr>
        <w:lastRenderedPageBreak/>
        <w:t>de 1 aluguel integral. </w:t>
      </w:r>
      <w:r w:rsidRPr="00A73097">
        <w:t>Para verificar qual o valor do aluguel você pode consultar o quadro-resumo do seu contrato. </w:t>
      </w:r>
    </w:p>
    <w:p w14:paraId="33D0265C" w14:textId="77777777" w:rsidR="00A73097" w:rsidRPr="00A73097" w:rsidRDefault="00A73097" w:rsidP="00A73097">
      <w:r w:rsidRPr="00A73097">
        <w:t>A multa de fim de contrato no valor de 3 aluguéis proporcionais aos dias não resididos será aplicada </w:t>
      </w:r>
      <w:r w:rsidRPr="00A73097">
        <w:rPr>
          <w:b/>
          <w:bCs/>
        </w:rPr>
        <w:t>para a finalização do contrato solicitada após o início da vigência, e caso não seja cumprido o período mínimo de 12 meses. </w:t>
      </w:r>
      <w:r w:rsidRPr="00A73097">
        <w:t>O cálculo é feito da seguinte forma, conforme o exemplo:</w:t>
      </w:r>
      <w:r w:rsidRPr="00A73097">
        <w:br/>
      </w:r>
      <w:r w:rsidRPr="00A73097">
        <w:br/>
      </w:r>
      <w:r w:rsidRPr="00A73097">
        <w:rPr>
          <w:b/>
          <w:bCs/>
        </w:rPr>
        <w:t>1º. Entenda o cálculo:</w:t>
      </w:r>
      <w:r w:rsidRPr="00A73097">
        <w:br/>
        <w:t>3 vezes o valor do aluguel, vezes (366 dias menos os dias vividos no imóvel), divido por 366 dias.</w:t>
      </w:r>
      <w:r w:rsidRPr="00A73097">
        <w:br/>
      </w:r>
      <w:r w:rsidRPr="00A73097">
        <w:br/>
      </w:r>
      <w:r w:rsidRPr="00A73097">
        <w:br/>
      </w:r>
      <w:r w:rsidRPr="00A73097">
        <w:rPr>
          <w:b/>
          <w:bCs/>
        </w:rPr>
        <w:t>2º.Pode parecer complexa a expressão acima, mas confira o exemplo abaixo:</w:t>
      </w:r>
      <w:r w:rsidRPr="00A73097">
        <w:br/>
        <w:t>Valor do aluguel: R$2.000,00</w:t>
      </w:r>
      <w:r w:rsidRPr="00A73097">
        <w:br/>
        <w:t>Dia da finalização do contrato: 30 dias após o início do contrato</w:t>
      </w:r>
      <w:r w:rsidRPr="00A73097">
        <w:br/>
      </w:r>
      <w:r w:rsidRPr="00A73097">
        <w:br/>
        <w:t>Vamos encaixar na fórmula cada um dos valores do exemplo:</w:t>
      </w:r>
      <w:r w:rsidRPr="00A73097">
        <w:br/>
        <w:t>3 </w:t>
      </w:r>
      <w:r w:rsidRPr="00A73097">
        <w:rPr>
          <w:b/>
          <w:bCs/>
        </w:rPr>
        <w:t>X</w:t>
      </w:r>
      <w:r w:rsidRPr="00A73097">
        <w:t> R$2.000 </w:t>
      </w:r>
      <w:r w:rsidRPr="00A73097">
        <w:rPr>
          <w:b/>
          <w:bCs/>
        </w:rPr>
        <w:t>X</w:t>
      </w:r>
      <w:r w:rsidRPr="00A73097">
        <w:t> (366 dias - 30 dias)</w:t>
      </w:r>
      <w:r w:rsidRPr="00A73097">
        <w:rPr>
          <w:b/>
          <w:bCs/>
        </w:rPr>
        <w:t> /</w:t>
      </w:r>
      <w:r w:rsidRPr="00A73097">
        <w:t> 366 dias</w:t>
      </w:r>
      <w:r w:rsidRPr="00A73097">
        <w:br/>
      </w:r>
      <w:r w:rsidRPr="00A73097">
        <w:br/>
      </w:r>
      <w:r w:rsidRPr="00A73097">
        <w:rPr>
          <w:b/>
          <w:bCs/>
        </w:rPr>
        <w:br/>
        <w:t>3º. O resultado dessa conta, seria:</w:t>
      </w:r>
      <w:r w:rsidRPr="00A73097">
        <w:br/>
        <w:t>R$6.000 X 336 dias / 366 dias = R$5.508,19</w:t>
      </w:r>
      <w:r w:rsidRPr="00A73097">
        <w:rPr>
          <w:b/>
          <w:bCs/>
        </w:rPr>
        <w:br/>
      </w:r>
    </w:p>
    <w:p w14:paraId="535C6FB0" w14:textId="77777777" w:rsidR="00A73097" w:rsidRPr="00A73097" w:rsidRDefault="00A73097" w:rsidP="00A73097">
      <w:r w:rsidRPr="00A73097">
        <w:rPr>
          <w:b/>
          <w:bCs/>
        </w:rPr>
        <w:t>Logo, o inquilino deverá pagar a multa no valor de R$5.508,19.</w:t>
      </w:r>
      <w:r w:rsidRPr="00A73097">
        <w:rPr>
          <w:b/>
          <w:bCs/>
        </w:rPr>
        <w:br/>
      </w:r>
      <w:r w:rsidRPr="00A73097">
        <w:rPr>
          <w:b/>
          <w:bCs/>
        </w:rPr>
        <w:br/>
      </w:r>
      <w:r w:rsidRPr="00A73097">
        <w:br/>
      </w:r>
      <w:r w:rsidRPr="00A73097">
        <w:rPr>
          <w:b/>
          <w:bCs/>
        </w:rPr>
        <w:t>Quando será o repasse da multa de fim de contrato?</w:t>
      </w:r>
    </w:p>
    <w:p w14:paraId="1C358BBB" w14:textId="77777777" w:rsidR="00A73097" w:rsidRPr="00A73097" w:rsidRDefault="00A73097" w:rsidP="00A73097">
      <w:r w:rsidRPr="00A73097">
        <w:rPr>
          <w:b/>
          <w:bCs/>
        </w:rPr>
        <w:t>Se a multa será pela finalização do contrato antes da vigência</w:t>
      </w:r>
      <w:r w:rsidRPr="00A73097">
        <w:t>, faremos o repasse ao proprietário assim que houver a compensação bancária do pagamento do inquilino e após o desconto da taxa de corretagem.</w:t>
      </w:r>
      <w:r w:rsidRPr="00A73097">
        <w:br/>
      </w:r>
      <w:r w:rsidRPr="00A73097">
        <w:br/>
      </w:r>
      <w:r w:rsidRPr="00A73097">
        <w:rPr>
          <w:b/>
          <w:bCs/>
        </w:rPr>
        <w:t>Se a finalização do contrato for pós vigência,</w:t>
      </w:r>
      <w:r w:rsidRPr="00A73097">
        <w:t> faremos o repasse ao proprietário até o dia 25 do mês subsequente à finalização.</w:t>
      </w:r>
      <w:r w:rsidRPr="00A73097">
        <w:br/>
      </w:r>
      <w:r w:rsidRPr="00A73097">
        <w:br/>
      </w:r>
      <w:r w:rsidRPr="00A73097">
        <w:br/>
      </w:r>
    </w:p>
    <w:p w14:paraId="4D3E41C6" w14:textId="77777777" w:rsidR="00A73097" w:rsidRPr="00A73097" w:rsidRDefault="00A73097" w:rsidP="00A73097">
      <w:r w:rsidRPr="00A73097">
        <w:rPr>
          <w:b/>
          <w:bCs/>
        </w:rPr>
        <w:t>É possível parcelar o valor da multa de fim de contrato?</w:t>
      </w:r>
    </w:p>
    <w:p w14:paraId="686E35A6" w14:textId="77777777" w:rsidR="00A73097" w:rsidRPr="00A73097" w:rsidRDefault="00A73097" w:rsidP="00A73097">
      <w:r w:rsidRPr="00A73097">
        <w:t xml:space="preserve">Sim, o </w:t>
      </w:r>
      <w:proofErr w:type="spellStart"/>
      <w:r w:rsidRPr="00A73097">
        <w:t>QuintoAndar</w:t>
      </w:r>
      <w:proofErr w:type="spellEnd"/>
      <w:r w:rsidRPr="00A73097">
        <w:t xml:space="preserve"> oferece a opção de parcelar a multa de fim de contrato:</w:t>
      </w:r>
    </w:p>
    <w:p w14:paraId="670D10A5" w14:textId="77777777" w:rsidR="00A73097" w:rsidRPr="00A73097" w:rsidRDefault="00A73097" w:rsidP="00A73097">
      <w:pPr>
        <w:numPr>
          <w:ilvl w:val="0"/>
          <w:numId w:val="1"/>
        </w:numPr>
      </w:pPr>
      <w:r w:rsidRPr="00A73097">
        <w:t>Em 12 vezes no cartão (para essa opção, há juros de parcelamento de 3,5%).</w:t>
      </w:r>
      <w:r w:rsidRPr="00A73097">
        <w:br/>
      </w:r>
      <w:r w:rsidRPr="00A73097">
        <w:br/>
      </w:r>
    </w:p>
    <w:p w14:paraId="7B4486FE" w14:textId="77777777" w:rsidR="00A73097" w:rsidRPr="00A73097" w:rsidRDefault="00A73097" w:rsidP="00A73097">
      <w:pPr>
        <w:numPr>
          <w:ilvl w:val="0"/>
          <w:numId w:val="1"/>
        </w:numPr>
      </w:pPr>
      <w:r w:rsidRPr="00A73097">
        <w:t>Em até 3 vezes sem juros em boleto bancário </w:t>
      </w:r>
      <w:r w:rsidRPr="00A73097">
        <w:rPr>
          <w:b/>
          <w:bCs/>
        </w:rPr>
        <w:t>(exceto para finalizações de contrato antes da vigência contratual)</w:t>
      </w:r>
    </w:p>
    <w:p w14:paraId="0EFBC48C" w14:textId="77777777" w:rsidR="00A73097" w:rsidRPr="00A73097" w:rsidRDefault="00A73097" w:rsidP="00A73097">
      <w:r w:rsidRPr="00A73097">
        <w:lastRenderedPageBreak/>
        <w:t>Contudo,</w:t>
      </w:r>
      <w:r w:rsidRPr="00A73097">
        <w:rPr>
          <w:b/>
          <w:bCs/>
        </w:rPr>
        <w:t xml:space="preserve"> o recebimento do proprietário será integral, desde que assegurado pela Proteção </w:t>
      </w:r>
      <w:proofErr w:type="spellStart"/>
      <w:r w:rsidRPr="00A73097">
        <w:rPr>
          <w:b/>
          <w:bCs/>
        </w:rPr>
        <w:t>QuintoAndar</w:t>
      </w:r>
      <w:proofErr w:type="spellEnd"/>
      <w:r w:rsidRPr="00A73097">
        <w:rPr>
          <w:b/>
          <w:bCs/>
        </w:rPr>
        <w:t> </w:t>
      </w:r>
      <w:r w:rsidRPr="00A73097">
        <w:t>(ou seja, em contratos em que se iniciou a vigência). </w:t>
      </w:r>
      <w:r w:rsidRPr="00A73097">
        <w:br/>
      </w:r>
      <w:r w:rsidRPr="00A73097">
        <w:br/>
      </w:r>
      <w:r w:rsidRPr="00A73097">
        <w:br/>
      </w:r>
    </w:p>
    <w:p w14:paraId="6BAFF584" w14:textId="77777777" w:rsidR="00A73097" w:rsidRPr="00A73097" w:rsidRDefault="00A73097" w:rsidP="00A73097">
      <w:r w:rsidRPr="00A73097">
        <w:rPr>
          <w:b/>
          <w:bCs/>
        </w:rPr>
        <w:t>Existe a possibilidade da isenção da multa de fim de contrato de aluguel?</w:t>
      </w:r>
    </w:p>
    <w:p w14:paraId="586AADCE" w14:textId="77777777" w:rsidR="00A73097" w:rsidRPr="00A73097" w:rsidRDefault="00A73097" w:rsidP="00A73097">
      <w:r w:rsidRPr="00A73097">
        <w:t>O contrato de aluguel é passível a isenção da multa de fim de contrato quando:</w:t>
      </w:r>
      <w:r w:rsidRPr="00A73097">
        <w:br/>
      </w:r>
      <w:r w:rsidRPr="00A73097">
        <w:br/>
      </w:r>
      <w:r w:rsidRPr="00A73097">
        <w:rPr>
          <w:b/>
          <w:bCs/>
        </w:rPr>
        <w:t>1.</w:t>
      </w:r>
      <w:r w:rsidRPr="00A73097">
        <w:t> O inquilino solicita a finalização de contrato após o prazo mínimo de 12 meses de aluguel, respeitando 30 dias de aviso prévio;</w:t>
      </w:r>
      <w:r w:rsidRPr="00A73097">
        <w:br/>
      </w:r>
      <w:r w:rsidRPr="00A73097">
        <w:br/>
      </w:r>
      <w:r w:rsidRPr="00A73097">
        <w:rPr>
          <w:b/>
          <w:bCs/>
        </w:rPr>
        <w:t>2.</w:t>
      </w:r>
      <w:r w:rsidRPr="00A73097">
        <w:t> Quando há sentença de despejo para o contrato;</w:t>
      </w:r>
      <w:r w:rsidRPr="00A73097">
        <w:br/>
      </w:r>
      <w:r w:rsidRPr="00A73097">
        <w:br/>
      </w:r>
      <w:r w:rsidRPr="00A73097">
        <w:rPr>
          <w:b/>
          <w:bCs/>
        </w:rPr>
        <w:t>3.</w:t>
      </w:r>
      <w:r w:rsidRPr="00A73097">
        <w:t> Em finalizações de contrato </w:t>
      </w:r>
      <w:r w:rsidRPr="00A73097">
        <w:rPr>
          <w:b/>
          <w:bCs/>
        </w:rPr>
        <w:t>solicitadas pós vigência</w:t>
      </w:r>
      <w:r w:rsidRPr="00A73097">
        <w:t>, após negociação através do aplicativo, o proprietário deve confirmar a isenção ou percentual (valor) de desconto sobre a multa diretamente na parte de </w:t>
      </w:r>
      <w:r w:rsidRPr="00A73097">
        <w:rPr>
          <w:b/>
          <w:bCs/>
        </w:rPr>
        <w:t>"Multa de fim de contrato" </w:t>
      </w:r>
      <w:r w:rsidRPr="00A73097">
        <w:t>dentro da nossa plataforma.</w:t>
      </w:r>
      <w:r w:rsidRPr="00A73097">
        <w:br/>
      </w:r>
      <w:r w:rsidRPr="00A73097">
        <w:br/>
      </w:r>
      <w:r w:rsidRPr="00A73097">
        <w:rPr>
          <w:b/>
          <w:bCs/>
        </w:rPr>
        <w:t>4. </w:t>
      </w:r>
      <w:r w:rsidRPr="00A73097">
        <w:t> Para </w:t>
      </w:r>
      <w:r w:rsidRPr="00A73097">
        <w:rPr>
          <w:b/>
          <w:bCs/>
        </w:rPr>
        <w:t>finalizações de contrato antes da vigência</w:t>
      </w:r>
      <w:r w:rsidRPr="00A73097">
        <w:t xml:space="preserve">, não há isenção total, visto que o valor da taxa de corretagem deverá ser </w:t>
      </w:r>
      <w:proofErr w:type="gramStart"/>
      <w:r w:rsidRPr="00A73097">
        <w:t>paga</w:t>
      </w:r>
      <w:proofErr w:type="gramEnd"/>
      <w:r w:rsidRPr="00A73097">
        <w:t>. </w:t>
      </w:r>
      <w:r w:rsidRPr="00A73097">
        <w:br/>
      </w:r>
      <w:r w:rsidRPr="00A73097">
        <w:br/>
      </w:r>
      <w:r w:rsidRPr="00A73097">
        <w:rPr>
          <w:b/>
          <w:bCs/>
        </w:rPr>
        <w:t>5.</w:t>
      </w:r>
      <w:r w:rsidRPr="00A73097">
        <w:t> Os inquilinos (exceto moradores) que trabalharem em regime CLT ou servidores públicos que são transferidos de localidade pelo empregador, apresentando carta de transferência da empresa para análise. A multa a ser isenta será apenas de não cumprimento do prazo de 12 meses de locação, visto que ainda por este motivo, </w:t>
      </w:r>
      <w:r w:rsidRPr="00A73097">
        <w:rPr>
          <w:b/>
          <w:bCs/>
        </w:rPr>
        <w:t>o aviso prévio de mínimo 30 dias é obrigatório.</w:t>
      </w:r>
      <w:r w:rsidRPr="00A73097">
        <w:rPr>
          <w:b/>
          <w:bCs/>
        </w:rPr>
        <w:br/>
      </w:r>
      <w:r w:rsidRPr="00A73097">
        <w:rPr>
          <w:b/>
          <w:bCs/>
        </w:rPr>
        <w:br/>
      </w:r>
    </w:p>
    <w:p w14:paraId="0F9AA48F" w14:textId="77777777" w:rsidR="00A73097" w:rsidRPr="00A73097" w:rsidRDefault="00A73097" w:rsidP="00A73097">
      <w:r w:rsidRPr="00A73097">
        <w:rPr>
          <w:b/>
          <w:bCs/>
        </w:rPr>
        <w:t>É possível negociar o valor da multa de fim de contrato?</w:t>
      </w:r>
    </w:p>
    <w:p w14:paraId="3AA7CAEE" w14:textId="77777777" w:rsidR="00A73097" w:rsidRPr="00A73097" w:rsidRDefault="00A73097" w:rsidP="00A73097">
      <w:r w:rsidRPr="00A73097">
        <w:t>A negociação é possível, porém, depende do acordo entre proprietário e inquilino. </w:t>
      </w:r>
      <w:r w:rsidRPr="00A73097">
        <w:rPr>
          <w:b/>
          <w:bCs/>
        </w:rPr>
        <w:t xml:space="preserve">Para negociar a multa, é necessário que o inquilino realize a solicitação no aplicativo do </w:t>
      </w:r>
      <w:proofErr w:type="spellStart"/>
      <w:r w:rsidRPr="00A73097">
        <w:rPr>
          <w:b/>
          <w:bCs/>
        </w:rPr>
        <w:t>QuintoAndar</w:t>
      </w:r>
      <w:proofErr w:type="spellEnd"/>
      <w:r w:rsidRPr="00A73097">
        <w:rPr>
          <w:b/>
          <w:bCs/>
        </w:rPr>
        <w:t>. </w:t>
      </w:r>
      <w:r w:rsidRPr="00A73097">
        <w:t>O proprietário tem o prazo de até </w:t>
      </w:r>
      <w:r w:rsidRPr="00A73097">
        <w:rPr>
          <w:b/>
          <w:bCs/>
        </w:rPr>
        <w:t>3 dias</w:t>
      </w:r>
      <w:r w:rsidRPr="00A73097">
        <w:t> para confirmar o desconto. Assim que for aprovado, o novo valor é automaticamente inserido na fatura de finalização de contrato. Lembrando que o acordo deve ser formalizado até a data de saída do inquilino, para que seja possível a aplicação do desconto na fatura.</w:t>
      </w:r>
      <w:r w:rsidRPr="00A73097">
        <w:br/>
      </w:r>
      <w:r w:rsidRPr="00A73097">
        <w:br/>
        <w:t>Para a parte proprietária negociar e aceitar ou negar um desconto, ela deve seguir as etapas a abaixo:</w:t>
      </w:r>
    </w:p>
    <w:p w14:paraId="5220E327" w14:textId="77777777" w:rsidR="00A73097" w:rsidRPr="00A73097" w:rsidRDefault="00A73097" w:rsidP="00A73097">
      <w:r w:rsidRPr="00A73097">
        <w:rPr>
          <w:b/>
          <w:bCs/>
        </w:rPr>
        <w:br/>
        <w:t>1. </w:t>
      </w:r>
      <w:r w:rsidRPr="00A73097">
        <w:t>Na tela de finalização do contrato clique em</w:t>
      </w:r>
      <w:r w:rsidRPr="00A73097">
        <w:rPr>
          <w:b/>
          <w:bCs/>
        </w:rPr>
        <w:t> ‘Detalhes da Multa’</w:t>
      </w:r>
      <w:r w:rsidRPr="00A73097">
        <w:t>, depois em </w:t>
      </w:r>
      <w:r w:rsidRPr="00A73097">
        <w:rPr>
          <w:b/>
          <w:bCs/>
        </w:rPr>
        <w:t>'Ver negociação'.</w:t>
      </w:r>
    </w:p>
    <w:p w14:paraId="52B72F13" w14:textId="436CC1FA" w:rsidR="00A73097" w:rsidRPr="00A73097" w:rsidRDefault="00A73097" w:rsidP="00A73097">
      <w:r w:rsidRPr="00A73097">
        <w:rPr>
          <w:b/>
          <w:bCs/>
        </w:rPr>
        <w:lastRenderedPageBreak/>
        <w:br/>
      </w:r>
      <w:r w:rsidRPr="00A73097">
        <w:drawing>
          <wp:inline distT="0" distB="0" distL="0" distR="0" wp14:anchorId="4F73A21C" wp14:editId="196E9B3A">
            <wp:extent cx="2295525" cy="4676775"/>
            <wp:effectExtent l="0" t="0" r="0" b="0"/>
            <wp:docPr id="6831616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16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097">
        <w:drawing>
          <wp:inline distT="0" distB="0" distL="0" distR="0" wp14:anchorId="221EEB1C" wp14:editId="4345BC63">
            <wp:extent cx="1914525" cy="4676775"/>
            <wp:effectExtent l="0" t="0" r="0" b="0"/>
            <wp:docPr id="927040890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40890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097">
        <w:br/>
      </w:r>
    </w:p>
    <w:p w14:paraId="5895D8EC" w14:textId="77777777" w:rsidR="00A73097" w:rsidRPr="00A73097" w:rsidRDefault="00A73097" w:rsidP="00A73097">
      <w:r w:rsidRPr="00A73097">
        <w:rPr>
          <w:b/>
          <w:bCs/>
        </w:rPr>
        <w:t>2. Responda a solicitação</w:t>
      </w:r>
      <w:r w:rsidRPr="00A73097">
        <w:rPr>
          <w:b/>
          <w:bCs/>
        </w:rPr>
        <w:br/>
      </w:r>
      <w:r w:rsidRPr="00A73097">
        <w:t>Escolha a opção </w:t>
      </w:r>
      <w:r w:rsidRPr="00A73097">
        <w:rPr>
          <w:b/>
          <w:bCs/>
        </w:rPr>
        <w:t>‘Confirmar’</w:t>
      </w:r>
      <w:r w:rsidRPr="00A73097">
        <w:t> para aceitar o desconto ou </w:t>
      </w:r>
      <w:r w:rsidRPr="00A73097">
        <w:rPr>
          <w:b/>
          <w:bCs/>
        </w:rPr>
        <w:t>‘Negar’</w:t>
      </w:r>
      <w:r w:rsidRPr="00A73097">
        <w:t> para não aceitar o desconto.</w:t>
      </w:r>
    </w:p>
    <w:p w14:paraId="07AFBA97" w14:textId="50EE57BB" w:rsidR="00A73097" w:rsidRPr="00A73097" w:rsidRDefault="00A73097" w:rsidP="00A73097">
      <w:r w:rsidRPr="00A73097">
        <w:lastRenderedPageBreak/>
        <w:br/>
      </w:r>
      <w:r w:rsidRPr="00A73097">
        <w:drawing>
          <wp:inline distT="0" distB="0" distL="0" distR="0" wp14:anchorId="172E49F8" wp14:editId="65590445">
            <wp:extent cx="2324100" cy="3524250"/>
            <wp:effectExtent l="0" t="0" r="0" b="0"/>
            <wp:docPr id="942068654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68654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097">
        <w:br/>
      </w:r>
    </w:p>
    <w:p w14:paraId="7B95F90F" w14:textId="77777777" w:rsidR="00A73097" w:rsidRPr="00A73097" w:rsidRDefault="00A73097" w:rsidP="00A73097">
      <w:r w:rsidRPr="00A73097">
        <w:t>Em caso de dúvidas, acione nosso </w:t>
      </w:r>
      <w:r w:rsidRPr="00A73097">
        <w:rPr>
          <w:b/>
          <w:bCs/>
        </w:rPr>
        <w:t>suporte diretamente pelo nosso aplicativo.</w:t>
      </w:r>
    </w:p>
    <w:p w14:paraId="00CCDA16" w14:textId="77777777" w:rsidR="00A73097" w:rsidRDefault="00A73097"/>
    <w:sectPr w:rsidR="00A7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2BCB"/>
    <w:multiLevelType w:val="multilevel"/>
    <w:tmpl w:val="99D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81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069"/>
    <w:rsid w:val="0003389E"/>
    <w:rsid w:val="003E42D1"/>
    <w:rsid w:val="00462069"/>
    <w:rsid w:val="00691801"/>
    <w:rsid w:val="0091738F"/>
    <w:rsid w:val="00A73097"/>
    <w:rsid w:val="00A90702"/>
    <w:rsid w:val="00B4107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8602"/>
  <w15:chartTrackingRefBased/>
  <w15:docId w15:val="{9F614B01-CFC5-4B27-9067-1A18E8D5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6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0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0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0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0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0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0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0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0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730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79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4671</Characters>
  <Application>Microsoft Office Word</Application>
  <DocSecurity>0</DocSecurity>
  <Lines>38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2024-07-26T03:11:00Z</dcterms:created>
  <dcterms:modified xsi:type="dcterms:W3CDTF">2024-07-26T03:11:00Z</dcterms:modified>
</cp:coreProperties>
</file>