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86D2" w14:textId="1B6FCD19" w:rsidR="00E50446" w:rsidRDefault="000B7783">
      <w:r>
        <w:fldChar w:fldCharType="begin"/>
      </w:r>
      <w:r>
        <w:instrText>HYPERLINK "</w:instrText>
      </w:r>
      <w:r w:rsidRPr="000B7783">
        <w:instrText>https://help.quintoandar.com.br/hc/pt-br/articles/360038763311-Quanto-tempo-o-propriet%C3%A1rio-tem-para-enviar-a-documenta%C3%A7%C3%A3o-para-o-QuintoAndar</w:instrText>
      </w:r>
      <w:r>
        <w:instrText>"</w:instrText>
      </w:r>
      <w:r>
        <w:fldChar w:fldCharType="separate"/>
      </w:r>
      <w:r w:rsidRPr="0076265E">
        <w:rPr>
          <w:rStyle w:val="Hyperlink"/>
        </w:rPr>
        <w:t>https://help.quintoandar.com.br/hc/pt-br/articles/360038763311-Quanto-tempo-o-propriet%C3%A1rio-tem-para-enviar-a-documenta%C3%A7%C3%A3o-para-o-QuintoAndar</w:t>
      </w:r>
      <w:r>
        <w:fldChar w:fldCharType="end"/>
      </w:r>
    </w:p>
    <w:p w14:paraId="05E97D45" w14:textId="77777777" w:rsidR="000B7783" w:rsidRDefault="000B7783"/>
    <w:p w14:paraId="02DDBDA5" w14:textId="77777777" w:rsidR="000B7783" w:rsidRPr="000B7783" w:rsidRDefault="000B7783" w:rsidP="000B7783">
      <w:r w:rsidRPr="000B7783">
        <w:t xml:space="preserve">Quanto tempo o proprietário tem para enviar a documentação para o </w:t>
      </w:r>
      <w:proofErr w:type="spellStart"/>
      <w:r w:rsidRPr="000B7783">
        <w:t>QuintoAndar</w:t>
      </w:r>
      <w:proofErr w:type="spellEnd"/>
      <w:r w:rsidRPr="000B7783">
        <w:t>?</w:t>
      </w:r>
    </w:p>
    <w:p w14:paraId="0FC119B8" w14:textId="77777777" w:rsidR="000B7783" w:rsidRPr="000B7783" w:rsidRDefault="000B7783" w:rsidP="000B7783">
      <w:r w:rsidRPr="000B7783">
        <w:t>Dúvidas sobre análise de documentos? Nós te ajudamos! </w:t>
      </w:r>
    </w:p>
    <w:p w14:paraId="7E0452DA" w14:textId="5BDFEDED" w:rsidR="000B7783" w:rsidRPr="000B7783" w:rsidRDefault="000B7783" w:rsidP="000B7783">
      <w:r w:rsidRPr="000B7783">
        <w:drawing>
          <wp:inline distT="0" distB="0" distL="0" distR="0" wp14:anchorId="61CFFB04" wp14:editId="6E5FDD88">
            <wp:extent cx="5400040" cy="3603625"/>
            <wp:effectExtent l="0" t="0" r="0" b="0"/>
            <wp:docPr id="266439379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9379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7015" w14:textId="77777777" w:rsidR="000B7783" w:rsidRPr="000B7783" w:rsidRDefault="000B7783" w:rsidP="000B7783">
      <w:r w:rsidRPr="000B7783">
        <w:t xml:space="preserve">Assim que a proposta </w:t>
      </w:r>
      <w:proofErr w:type="spellStart"/>
      <w:r w:rsidRPr="000B7783">
        <w:t>é</w:t>
      </w:r>
      <w:proofErr w:type="spellEnd"/>
      <w:r w:rsidRPr="000B7783">
        <w:t xml:space="preserve"> aceita, nós solicitamos que o proprietário realize o envio da documentação em até </w:t>
      </w:r>
      <w:r w:rsidRPr="000B7783">
        <w:rPr>
          <w:b/>
          <w:bCs/>
        </w:rPr>
        <w:t>5 dias úteis</w:t>
      </w:r>
      <w:r w:rsidRPr="000B7783">
        <w:t>.</w:t>
      </w:r>
    </w:p>
    <w:p w14:paraId="113784E9" w14:textId="77777777" w:rsidR="000B7783" w:rsidRPr="000B7783" w:rsidRDefault="000B7783" w:rsidP="000B7783">
      <w:r w:rsidRPr="000B7783">
        <w:t>Caso você seja aprovado na análise de crédito, nós conferimos a documentação do proprietário. Se estiver tudo certo, elaboramos o contrato de locação em 2 dias úteis. </w:t>
      </w:r>
    </w:p>
    <w:p w14:paraId="19F2A9BA" w14:textId="77777777" w:rsidR="000B7783" w:rsidRPr="000B7783" w:rsidRDefault="000B7783" w:rsidP="000B7783">
      <w:r w:rsidRPr="000B7783">
        <w:t>Após esse prazo, o contrato é enviado por e-mail para assinatura em até 72h. </w:t>
      </w:r>
    </w:p>
    <w:p w14:paraId="0D65F833" w14:textId="77777777" w:rsidR="000B7783" w:rsidRPr="000B7783" w:rsidRDefault="000B7783" w:rsidP="000B7783">
      <w:r w:rsidRPr="000B7783">
        <w:t>Por padrão, a data de entrada do inquilino no imóvel é em </w:t>
      </w:r>
      <w:r w:rsidRPr="000B7783">
        <w:rPr>
          <w:b/>
          <w:bCs/>
        </w:rPr>
        <w:t>10 dias úteis a partir da elaboração do contrato</w:t>
      </w:r>
      <w:r w:rsidRPr="000B7783">
        <w:t>. Porém, esse prazo pode ser alterado caso existam reparos sendo realizados no imóvel, referentes à locação anterior. Para saber a data exata de liberação da entrada, confira o campo “vigência” no contrato de locação.  </w:t>
      </w:r>
    </w:p>
    <w:p w14:paraId="6B3986D3" w14:textId="77777777" w:rsidR="000B7783" w:rsidRDefault="000B7783"/>
    <w:sectPr w:rsidR="000B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1D8"/>
    <w:rsid w:val="0003389E"/>
    <w:rsid w:val="000B7783"/>
    <w:rsid w:val="00617DB1"/>
    <w:rsid w:val="00691801"/>
    <w:rsid w:val="0091738F"/>
    <w:rsid w:val="00A90702"/>
    <w:rsid w:val="00E5044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689F"/>
  <w15:chartTrackingRefBased/>
  <w15:docId w15:val="{99E9505A-6B58-4A58-B8EC-10229BA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7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1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1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1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1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1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1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1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B77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8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7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2024-07-26T00:36:00Z</dcterms:created>
  <dcterms:modified xsi:type="dcterms:W3CDTF">2024-07-26T00:36:00Z</dcterms:modified>
</cp:coreProperties>
</file>