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C2063" w14:textId="3E663FB8" w:rsidR="00E50446" w:rsidRDefault="00FA1902">
      <w:r>
        <w:fldChar w:fldCharType="begin"/>
      </w:r>
      <w:r>
        <w:instrText>HYPERLINK "</w:instrText>
      </w:r>
      <w:r w:rsidRPr="00FA1902">
        <w:instrText>https://help.quintoandar.com.br/hc/pt-br/articles/4417196759565-Quero-prorrogar-o-prazo-final-do-contrato-de-loca%C3%A7%C3%A3o-e-agora-QuintoAndar</w:instrText>
      </w:r>
      <w:r>
        <w:instrText>"</w:instrText>
      </w:r>
      <w:r>
        <w:fldChar w:fldCharType="separate"/>
      </w:r>
      <w:r w:rsidRPr="00157F5E">
        <w:rPr>
          <w:rStyle w:val="Hyperlink"/>
        </w:rPr>
        <w:t>https://help.quintoandar.com.br/hc/pt-br/articles/4417196759565-Quero-prorrogar-o-prazo-final-do-contrato-de-loca%C3%A7%C3%A3o-e-agora-QuintoAndar</w:t>
      </w:r>
      <w:r>
        <w:fldChar w:fldCharType="end"/>
      </w:r>
    </w:p>
    <w:p w14:paraId="4C3B5AC1" w14:textId="77777777" w:rsidR="00FA1902" w:rsidRDefault="00FA1902"/>
    <w:p w14:paraId="16414977" w14:textId="77777777" w:rsidR="00FA1902" w:rsidRPr="00FA1902" w:rsidRDefault="00FA1902" w:rsidP="00FA1902">
      <w:r w:rsidRPr="00FA1902">
        <w:t xml:space="preserve">Quero prorrogar o prazo final do contrato de locação, e agora </w:t>
      </w:r>
      <w:proofErr w:type="spellStart"/>
      <w:r w:rsidRPr="00FA1902">
        <w:t>QuintoAndar</w:t>
      </w:r>
      <w:proofErr w:type="spellEnd"/>
      <w:r w:rsidRPr="00FA1902">
        <w:t>?</w:t>
      </w:r>
    </w:p>
    <w:p w14:paraId="61AC2143" w14:textId="77777777" w:rsidR="00FA1902" w:rsidRPr="00FA1902" w:rsidRDefault="00FA1902" w:rsidP="00FA1902">
      <w:r w:rsidRPr="00FA1902">
        <w:t>Conheça as opções de prorrogação da locação</w:t>
      </w:r>
    </w:p>
    <w:p w14:paraId="2384E8AC" w14:textId="64C78E8D" w:rsidR="00FA1902" w:rsidRPr="00FA1902" w:rsidRDefault="00FA1902" w:rsidP="00FA1902">
      <w:r w:rsidRPr="00FA1902">
        <w:drawing>
          <wp:inline distT="0" distB="0" distL="0" distR="0" wp14:anchorId="27E84F92" wp14:editId="5C89E5B2">
            <wp:extent cx="5400040" cy="3603625"/>
            <wp:effectExtent l="0" t="0" r="0" b="0"/>
            <wp:docPr id="1508056683" name="Imagem 2" descr="Homem sentado em frente a mesa com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6683" name="Imagem 2" descr="Homem sentado em frente a mesa com comid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E673" w14:textId="77777777" w:rsidR="00FA1902" w:rsidRPr="00FA1902" w:rsidRDefault="00FA1902" w:rsidP="00FA1902">
      <w:r w:rsidRPr="00FA1902">
        <w:t>Caso o seu contrato seja direto com o proprietário, confira as informações em:</w:t>
      </w:r>
      <w:hyperlink r:id="rId5" w:tgtFrame="_blank" w:history="1">
        <w:r w:rsidRPr="00FA1902">
          <w:rPr>
            <w:rStyle w:val="Hyperlink"/>
          </w:rPr>
          <w:t> E se eu quiser renovar o contrato de um imóvel alugado direto com o proprietário?</w:t>
        </w:r>
      </w:hyperlink>
      <w:r w:rsidRPr="00FA1902">
        <w:t> </w:t>
      </w:r>
      <w:r w:rsidRPr="00FA1902">
        <w:br/>
      </w:r>
    </w:p>
    <w:p w14:paraId="4E3BAD0F" w14:textId="77777777" w:rsidR="00FA1902" w:rsidRPr="00FA1902" w:rsidRDefault="00FA1902" w:rsidP="00FA1902">
      <w:r w:rsidRPr="00FA1902">
        <w:t xml:space="preserve">Para contratos de locação administrados pelo </w:t>
      </w:r>
      <w:proofErr w:type="spellStart"/>
      <w:r w:rsidRPr="00FA1902">
        <w:t>QuintoAndar</w:t>
      </w:r>
      <w:proofErr w:type="spellEnd"/>
      <w:r w:rsidRPr="00FA1902">
        <w:t>, leia as orientações a seguir:</w:t>
      </w:r>
    </w:p>
    <w:p w14:paraId="626AE5C6" w14:textId="77777777" w:rsidR="00FA1902" w:rsidRPr="00FA1902" w:rsidRDefault="00FA1902" w:rsidP="00FA1902">
      <w:r w:rsidRPr="00FA1902">
        <w:t>Com a data final de 30 meses do seu contrato se aproximando, você pode estar interessado em querer prorrogar o prazo de locação.</w:t>
      </w:r>
    </w:p>
    <w:p w14:paraId="39FDC827" w14:textId="77777777" w:rsidR="00FA1902" w:rsidRPr="00FA1902" w:rsidRDefault="00FA1902" w:rsidP="00FA1902">
      <w:r w:rsidRPr="00FA1902">
        <w:t>Há duas formas de prorrogar o contrato: a </w:t>
      </w:r>
      <w:r w:rsidRPr="00FA1902">
        <w:rPr>
          <w:b/>
          <w:bCs/>
        </w:rPr>
        <w:t>Prorrogação Automática</w:t>
      </w:r>
      <w:r w:rsidRPr="00FA1902">
        <w:t> ou a</w:t>
      </w:r>
      <w:r w:rsidRPr="00FA1902">
        <w:rPr>
          <w:b/>
          <w:bCs/>
        </w:rPr>
        <w:t> Prorrogação Via Aditivo</w:t>
      </w:r>
      <w:r w:rsidRPr="00FA1902">
        <w:t>.</w:t>
      </w:r>
    </w:p>
    <w:p w14:paraId="57F4573C" w14:textId="77777777" w:rsidR="00FA1902" w:rsidRPr="00FA1902" w:rsidRDefault="00FA1902" w:rsidP="00FA1902">
      <w:r w:rsidRPr="00FA1902">
        <w:t>Se nenhuma das partes (proprietário ou inquilino) não expressar interesse em rescindir o contrato, este será prorrogado </w:t>
      </w:r>
      <w:r w:rsidRPr="00FA1902">
        <w:rPr>
          <w:b/>
          <w:bCs/>
        </w:rPr>
        <w:t>automaticamente</w:t>
      </w:r>
      <w:r w:rsidRPr="00FA1902">
        <w:t>, sem a necessidade de formalizações por novos aditivos.</w:t>
      </w:r>
    </w:p>
    <w:p w14:paraId="53C3752F" w14:textId="77777777" w:rsidR="00FA1902" w:rsidRPr="00FA1902" w:rsidRDefault="00FA1902" w:rsidP="00FA1902">
      <w:r w:rsidRPr="00FA1902">
        <w:t>Na </w:t>
      </w:r>
      <w:r w:rsidRPr="00FA1902">
        <w:rPr>
          <w:b/>
          <w:bCs/>
        </w:rPr>
        <w:t>Prorrogação Automática</w:t>
      </w:r>
      <w:r w:rsidRPr="00FA1902">
        <w:t>, o contrato é estendido por tempo indeterminado, podendo ser rescindido a qualquer momento por ambas as partes (proprietário e inquilino), respeitando apenas o período de 30 dias referente ao aviso prévio. Todas as cláusulas permanecem iguais, com exceção ao período referente ao aviso prévio.</w:t>
      </w:r>
    </w:p>
    <w:p w14:paraId="0C73647E" w14:textId="77777777" w:rsidR="00FA1902" w:rsidRPr="00FA1902" w:rsidRDefault="00FA1902" w:rsidP="00FA1902">
      <w:r w:rsidRPr="00FA1902">
        <w:t>Caso você queira seguir com a Prorrogação Automática não é necessária nenhuma ação da sua parte. Você não precisa abrir nenhuma solicitação conosco :)</w:t>
      </w:r>
    </w:p>
    <w:p w14:paraId="41E2F623" w14:textId="77777777" w:rsidR="00FA1902" w:rsidRPr="00FA1902" w:rsidRDefault="00FA1902" w:rsidP="00FA1902">
      <w:r w:rsidRPr="00FA1902">
        <w:lastRenderedPageBreak/>
        <w:t>Lembrando que todas as regras do contrato se mantêm idênticas. Caso a outra parte (proprietário ou inquilino) entre em contato a qualquer momento sobre a prorrogação ou rescisão, vamos acioná-lo para intermediar qualquer solicitação. </w:t>
      </w:r>
    </w:p>
    <w:p w14:paraId="3B0977AE" w14:textId="77777777" w:rsidR="00FA1902" w:rsidRPr="00FA1902" w:rsidRDefault="00FA1902" w:rsidP="00FA1902">
      <w:r w:rsidRPr="00FA1902">
        <w:t>Na</w:t>
      </w:r>
      <w:r w:rsidRPr="00FA1902">
        <w:rPr>
          <w:b/>
          <w:bCs/>
        </w:rPr>
        <w:t> Prorrogação Via Aditivo</w:t>
      </w:r>
      <w:r w:rsidRPr="00FA1902">
        <w:t>, o contrato será postergado por tempo determinado. Por padrão, o contrato é inicialmente prorrogado por mais 30 meses (sem possibilidade de alteração desse prazo), mantendo todas as cláusulas acordadas no Contrato de Locação original entre as duas partes. Durante o prazo da prorrogação via aditivo (30 meses), somente o inquilino pode solicitar a rescisão contratual.</w:t>
      </w:r>
    </w:p>
    <w:p w14:paraId="75411551" w14:textId="77777777" w:rsidR="00FA1902" w:rsidRPr="00FA1902" w:rsidRDefault="00FA1902" w:rsidP="00FA1902">
      <w:r w:rsidRPr="00FA1902">
        <w:t>Caso queira seguir com a Prorrogação via Aditivo, basta </w:t>
      </w:r>
      <w:r w:rsidRPr="00FA1902">
        <w:rPr>
          <w:b/>
          <w:bCs/>
        </w:rPr>
        <w:t>preencher o formulário disponível neste </w:t>
      </w:r>
      <w:hyperlink r:id="rId6" w:tgtFrame="_blank" w:history="1">
        <w:r w:rsidRPr="00FA1902">
          <w:rPr>
            <w:rStyle w:val="Hyperlink"/>
            <w:b/>
            <w:bCs/>
          </w:rPr>
          <w:t>artigo</w:t>
        </w:r>
      </w:hyperlink>
      <w:r w:rsidRPr="00FA1902">
        <w:t>. Após seu preenchimento iremos contatar a outra parte (proprietário ou inquilino) para verificar o interesse dele. Lembrando que esta solicitação só pode ser feita 40 dias antes do término dos 30 meses do seu contrato. </w:t>
      </w:r>
    </w:p>
    <w:p w14:paraId="5CDBACB9" w14:textId="77777777" w:rsidR="00FA1902" w:rsidRPr="00FA1902" w:rsidRDefault="00FA1902" w:rsidP="00FA1902">
      <w:r w:rsidRPr="00FA1902">
        <w:rPr>
          <w:b/>
          <w:bCs/>
        </w:rPr>
        <w:t>IMPORTANTE: </w:t>
      </w:r>
      <w:r w:rsidRPr="00FA1902">
        <w:t>Em nenhum caso de prorrogação será enviado um contrato novo. Trata-se do mesmo contrato assinado no início da locação, que terá apenas sua data final alterada.</w:t>
      </w:r>
    </w:p>
    <w:p w14:paraId="757D74AC" w14:textId="77777777" w:rsidR="00FA1902" w:rsidRDefault="00FA1902"/>
    <w:sectPr w:rsidR="00FA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B86"/>
    <w:rsid w:val="0003389E"/>
    <w:rsid w:val="00321B7A"/>
    <w:rsid w:val="00691801"/>
    <w:rsid w:val="0091738F"/>
    <w:rsid w:val="00924B86"/>
    <w:rsid w:val="00A90702"/>
    <w:rsid w:val="00E50446"/>
    <w:rsid w:val="00F14BDB"/>
    <w:rsid w:val="00FA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BF7E"/>
  <w15:chartTrackingRefBased/>
  <w15:docId w15:val="{0C726F67-4310-4A90-A075-5C934DFD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4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4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4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4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4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4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24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4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4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4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4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4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4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4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4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4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4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4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4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4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4B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4B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4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4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4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4B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A190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1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4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3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360025571311-Quero-prorrogar-o-prazo-final-do-contrato-de-loca%C3%A7%C3%A3o?utm_source=helpcenter_home&amp;utm_medium=search&amp;utm_term=prorroga" TargetMode="External"/><Relationship Id="rId5" Type="http://schemas.openxmlformats.org/officeDocument/2006/relationships/hyperlink" Target="https://help.quintoandar.com.br/hc/pt-br/articles/6661653524237-E-se-eu-quiser-renovar-o-contrato-de-um-im%C3%B3vel-alugado-direto-com-o-propriet%C3%A1rio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2024-07-26T01:05:00Z</dcterms:created>
  <dcterms:modified xsi:type="dcterms:W3CDTF">2024-07-26T01:05:00Z</dcterms:modified>
</cp:coreProperties>
</file>