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414F6" w14:textId="6D1B0130" w:rsidR="00E50446" w:rsidRDefault="00683FD0">
      <w:r>
        <w:fldChar w:fldCharType="begin"/>
      </w:r>
      <w:r>
        <w:instrText>HYPERLINK "</w:instrText>
      </w:r>
      <w:r w:rsidRPr="00683FD0">
        <w:instrText>https://help.quintoandar.com.br/hc/pt-br/articles/235744928--Recebi-o-carn%C3%AA-do-IPTU-Devo-realizar-o-pagamento-ou-informar-ao-QuintoAndar</w:instrText>
      </w:r>
      <w:r>
        <w:instrText>"</w:instrText>
      </w:r>
      <w:r>
        <w:fldChar w:fldCharType="separate"/>
      </w:r>
      <w:r w:rsidRPr="00D91C88">
        <w:rPr>
          <w:rStyle w:val="Hyperlink"/>
        </w:rPr>
        <w:t>https://help.quintoandar.com.br/hc/pt-br/articles/235744928--Recebi-o-carn%C3%AA-do-IPTU-Devo-realizar-o-pagamento-ou-informar-ao-QuintoAndar</w:t>
      </w:r>
      <w:r>
        <w:fldChar w:fldCharType="end"/>
      </w:r>
    </w:p>
    <w:p w14:paraId="06D2ECFB" w14:textId="77777777" w:rsidR="00683FD0" w:rsidRDefault="00683FD0"/>
    <w:p w14:paraId="7F845587" w14:textId="77777777" w:rsidR="00683FD0" w:rsidRPr="00683FD0" w:rsidRDefault="00683FD0" w:rsidP="00683FD0">
      <w:r w:rsidRPr="00683FD0">
        <w:t xml:space="preserve">Recebi o carnê do IPTU. Devo realizar o pagamento ou informar ao </w:t>
      </w:r>
      <w:proofErr w:type="spellStart"/>
      <w:r w:rsidRPr="00683FD0">
        <w:t>QuintoAndar</w:t>
      </w:r>
      <w:proofErr w:type="spellEnd"/>
      <w:r w:rsidRPr="00683FD0">
        <w:t>?</w:t>
      </w:r>
    </w:p>
    <w:p w14:paraId="12D208B1" w14:textId="77777777" w:rsidR="00683FD0" w:rsidRPr="00683FD0" w:rsidRDefault="00683FD0" w:rsidP="00683FD0">
      <w:r w:rsidRPr="00683FD0">
        <w:t>Entenda as responsabilidades de pagamento durante a locação. </w:t>
      </w:r>
    </w:p>
    <w:p w14:paraId="1EA43077" w14:textId="298765B0" w:rsidR="00683FD0" w:rsidRPr="00683FD0" w:rsidRDefault="00683FD0" w:rsidP="00683FD0">
      <w:r w:rsidRPr="00683FD0">
        <w:rPr>
          <w:b/>
          <w:bCs/>
        </w:rPr>
        <w:drawing>
          <wp:inline distT="0" distB="0" distL="0" distR="0" wp14:anchorId="7DBE3383" wp14:editId="3939F91E">
            <wp:extent cx="5400040" cy="3534410"/>
            <wp:effectExtent l="0" t="0" r="0" b="0"/>
            <wp:docPr id="923906725" name="Imagem 4" descr="Homem sentado em poltro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06725" name="Imagem 4" descr="Homem sentado em poltron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079F" w14:textId="77777777" w:rsidR="00683FD0" w:rsidRPr="00683FD0" w:rsidRDefault="00683FD0" w:rsidP="00683FD0">
      <w:r w:rsidRPr="00683FD0">
        <w:rPr>
          <w:b/>
          <w:bCs/>
        </w:rPr>
        <w:br/>
      </w:r>
      <w:r w:rsidRPr="00683FD0">
        <w:t>A responsabilidade pela obtenção do carnê de IPTU e de seu </w:t>
      </w:r>
      <w:r w:rsidRPr="00683FD0">
        <w:rPr>
          <w:b/>
          <w:bCs/>
        </w:rPr>
        <w:t>pagamento</w:t>
      </w:r>
      <w:r w:rsidRPr="00683FD0">
        <w:t> diretamente à prefeitura é do </w:t>
      </w:r>
      <w:r w:rsidRPr="00683FD0">
        <w:rPr>
          <w:b/>
          <w:bCs/>
        </w:rPr>
        <w:t>proprietário do imóvel, </w:t>
      </w:r>
      <w:r w:rsidRPr="00683FD0">
        <w:t xml:space="preserve">sendo a cobrança relativa ao imóvel, garagem, box, área </w:t>
      </w:r>
      <w:proofErr w:type="gramStart"/>
      <w:r w:rsidRPr="00683FD0">
        <w:t>comum, etc.</w:t>
      </w:r>
      <w:proofErr w:type="gramEnd"/>
      <w:r w:rsidRPr="00683FD0">
        <w:t xml:space="preserve"> O valor anual, sem desconto, é repassado ao Inquilino para pagamento em 12 (doze) vezes para reembolsar o proprietário.</w:t>
      </w:r>
    </w:p>
    <w:p w14:paraId="16050FB1" w14:textId="77777777" w:rsidR="00683FD0" w:rsidRPr="00683FD0" w:rsidRDefault="00683FD0" w:rsidP="00683FD0">
      <w:r w:rsidRPr="00683FD0">
        <w:rPr>
          <w:b/>
          <w:bCs/>
        </w:rPr>
        <w:t>Importante</w:t>
      </w:r>
      <w:r w:rsidRPr="00683FD0">
        <w:t>: Inquilino e morador </w:t>
      </w:r>
      <w:r w:rsidRPr="00683FD0">
        <w:rPr>
          <w:b/>
          <w:bCs/>
        </w:rPr>
        <w:t>NÃO devem pagar</w:t>
      </w:r>
      <w:r w:rsidRPr="00683FD0">
        <w:t> o carnê do IPTU, mesmo que ele chegue no imóvel. Caso o inquilino o receba, é só deixá-lo na portaria ou informar o proprietário pelo Chat no aplicativo.</w:t>
      </w:r>
    </w:p>
    <w:p w14:paraId="5B37C43A" w14:textId="77777777" w:rsidR="00683FD0" w:rsidRPr="00683FD0" w:rsidRDefault="00683FD0" w:rsidP="00683FD0">
      <w:r w:rsidRPr="00683FD0">
        <w:t> </w:t>
      </w:r>
    </w:p>
    <w:p w14:paraId="056FD77D" w14:textId="6469E061" w:rsidR="00683FD0" w:rsidRPr="00683FD0" w:rsidRDefault="00683FD0" w:rsidP="00683FD0">
      <w:r w:rsidRPr="00683FD0">
        <w:rPr>
          <w:b/>
          <w:bCs/>
        </w:rPr>
        <w:lastRenderedPageBreak/>
        <w:drawing>
          <wp:inline distT="0" distB="0" distL="0" distR="0" wp14:anchorId="04CB1F81" wp14:editId="6384B3E8">
            <wp:extent cx="2362200" cy="4010025"/>
            <wp:effectExtent l="0" t="0" r="0" b="0"/>
            <wp:docPr id="1958874074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4074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97E6" w14:textId="77777777" w:rsidR="00683FD0" w:rsidRPr="00683FD0" w:rsidRDefault="00683FD0" w:rsidP="00683FD0">
      <w:r w:rsidRPr="00683FD0">
        <w:t> </w:t>
      </w:r>
    </w:p>
    <w:p w14:paraId="619222F3" w14:textId="77777777" w:rsidR="00683FD0" w:rsidRPr="00683FD0" w:rsidRDefault="00683FD0" w:rsidP="00683FD0">
      <w:r w:rsidRPr="00683FD0">
        <w:t>Como fica em contrato?</w:t>
      </w:r>
    </w:p>
    <w:p w14:paraId="3E53C0A9" w14:textId="77777777" w:rsidR="00683FD0" w:rsidRPr="00683FD0" w:rsidRDefault="00683FD0" w:rsidP="00683FD0">
      <w:r w:rsidRPr="00683FD0">
        <w:t xml:space="preserve">Mesmo que a prefeitura efetue a cobrança em dez ou onze parcelas, o </w:t>
      </w:r>
      <w:proofErr w:type="spellStart"/>
      <w:r w:rsidRPr="00683FD0">
        <w:t>QuintoAndar</w:t>
      </w:r>
      <w:proofErr w:type="spellEnd"/>
      <w:r w:rsidRPr="00683FD0">
        <w:t> </w:t>
      </w:r>
      <w:r w:rsidRPr="00683FD0">
        <w:rPr>
          <w:b/>
          <w:bCs/>
        </w:rPr>
        <w:t>sempre divide o valor anual do IPTU em 12 (doze) vezes</w:t>
      </w:r>
      <w:r w:rsidRPr="00683FD0">
        <w:t xml:space="preserve"> para cobrança do inquilino no Boleto </w:t>
      </w:r>
      <w:proofErr w:type="spellStart"/>
      <w:r w:rsidRPr="00683FD0">
        <w:t>QuintoAndar</w:t>
      </w:r>
      <w:proofErr w:type="spellEnd"/>
      <w:r w:rsidRPr="00683FD0">
        <w:t>. Assim, o valor que constará em contrato será o valor mensal, já dividido.  </w:t>
      </w:r>
      <w:r w:rsidRPr="00683FD0">
        <w:rPr>
          <w:i/>
          <w:iCs/>
        </w:rPr>
        <w:t>Exemplo: se o valor total anual do IPTU (sem descontos) é R$ 600, o valor mensal que constará no contrato será de R$ 50. </w:t>
      </w:r>
    </w:p>
    <w:p w14:paraId="2E12DAF4" w14:textId="77777777" w:rsidR="00683FD0" w:rsidRPr="00683FD0" w:rsidRDefault="00683FD0" w:rsidP="00683FD0">
      <w:r w:rsidRPr="00683FD0">
        <w:t xml:space="preserve">Caso o IPTU passe por reajuste durante a locação, o Proprietário deverá informar ao </w:t>
      </w:r>
      <w:proofErr w:type="spellStart"/>
      <w:r w:rsidRPr="00683FD0">
        <w:t>QuintoAndar</w:t>
      </w:r>
      <w:proofErr w:type="spellEnd"/>
      <w:r w:rsidRPr="00683FD0">
        <w:t xml:space="preserve"> até o final do mês de </w:t>
      </w:r>
      <w:proofErr w:type="gramStart"/>
      <w:r w:rsidRPr="00683FD0">
        <w:t>Março</w:t>
      </w:r>
      <w:proofErr w:type="gramEnd"/>
      <w:r w:rsidRPr="00683FD0">
        <w:t xml:space="preserve"> do ano do reajuste, e o </w:t>
      </w:r>
      <w:proofErr w:type="spellStart"/>
      <w:r w:rsidRPr="00683FD0">
        <w:t>QuintoAndar</w:t>
      </w:r>
      <w:proofErr w:type="spellEnd"/>
      <w:r w:rsidRPr="00683FD0">
        <w:t xml:space="preserve"> cobrará o retroativo do Inquilino. Caso o Proprietário ultrapasse esse prazo, o </w:t>
      </w:r>
      <w:proofErr w:type="spellStart"/>
      <w:r w:rsidRPr="00683FD0">
        <w:t>QuintoAndar</w:t>
      </w:r>
      <w:proofErr w:type="spellEnd"/>
      <w:r w:rsidRPr="00683FD0">
        <w:t xml:space="preserve"> passará a cobrar do Inquilino o valor atualizado nos meses seguintes, mas a eventual diferença de valores em relação aos meses já exigidos será arcada pelo Proprietário.</w:t>
      </w:r>
      <w:r w:rsidRPr="00683FD0">
        <w:br/>
      </w:r>
      <w:r w:rsidRPr="00683FD0">
        <w:br/>
        <w:t>Algumas regras do IPTU podem variar de acordo com o momento em que o contrato foi iniciado. </w:t>
      </w:r>
    </w:p>
    <w:p w14:paraId="474AD700" w14:textId="77777777" w:rsidR="00683FD0" w:rsidRDefault="00683FD0"/>
    <w:sectPr w:rsidR="00683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48C"/>
    <w:rsid w:val="0003389E"/>
    <w:rsid w:val="0024648C"/>
    <w:rsid w:val="0066641C"/>
    <w:rsid w:val="00683FD0"/>
    <w:rsid w:val="00691801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620B"/>
  <w15:chartTrackingRefBased/>
  <w15:docId w15:val="{653F1012-E01E-4908-8123-B07C6813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6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6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6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6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6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6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6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6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46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6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6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64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64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64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64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64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64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6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6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6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6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64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64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64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6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64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64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83FD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3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1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1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2024-07-26T00:50:00Z</dcterms:created>
  <dcterms:modified xsi:type="dcterms:W3CDTF">2024-07-26T00:50:00Z</dcterms:modified>
</cp:coreProperties>
</file>