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 w:firstLine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Struts文本国际化</w:t>
      </w:r>
      <w:bookmarkStart w:id="0" w:name="_GoBack"/>
      <w:bookmarkEnd w:id="0"/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项目包结构：</w:t>
      </w:r>
    </w:p>
    <w:p>
      <w:r>
        <w:drawing>
          <wp:inline distT="0" distB="0" distL="114300" distR="114300">
            <wp:extent cx="4138295" cy="458787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458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运行效果：</w:t>
      </w:r>
    </w:p>
    <w:p>
      <w:r>
        <w:drawing>
          <wp:inline distT="0" distB="0" distL="114300" distR="114300">
            <wp:extent cx="5270500" cy="405701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74385" cy="236855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21"/>
          <w:szCs w:val="21"/>
        </w:rPr>
      </w:pPr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代码分析：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该项目介绍的是使用struts中的标签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4E4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>:text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引入i18n文本，达到国际化文本的效果；</w:t>
      </w:r>
    </w:p>
    <w:p>
      <w:pPr>
        <w:pStyle w:val="3"/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国际化文本定义方法：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45180" cy="22326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global定义在根目录下，可以猜想是所有的jsp文件都可以访问，定义在global中的值都会放到所有request中去。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package定义在某一个包下（org.apache.struts）,可以猜想该包下所有action都会放置这些值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Register定义在对应action相同的包下，可以猜想这些值只会放到该action的请求下。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编译之后：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67835" cy="327660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参数列表：这里只列出en语言的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Consolas" w:hAnsi="Consolas" w:cs="Consolas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8000"/>
          <w:sz w:val="18"/>
          <w:szCs w:val="18"/>
          <w:shd w:val="clear" w:fill="FFFFFF"/>
          <w:lang w:val="en-US" w:eastAsia="zh-CN"/>
        </w:rPr>
        <w:t>global级别：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Consolas" w:hAnsi="Consolas" w:cs="Consolas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contact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For assistance contact &lt;a href='mailto:contact@email.com'&gt;contact@email.com&lt;/a&gt;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8000"/>
          <w:sz w:val="18"/>
          <w:szCs w:val="18"/>
          <w:shd w:val="clear" w:fill="FFFFFF"/>
          <w:lang w:val="en-US" w:eastAsia="zh-CN"/>
        </w:rPr>
        <w:t>package级别：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greeting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Welcome to The Wonderful World of Struts 2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instructions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Register for a prize by completing this form.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8000"/>
          <w:sz w:val="18"/>
          <w:szCs w:val="18"/>
          <w:shd w:val="clear" w:fill="FFFFFF"/>
          <w:lang w:val="en-US" w:eastAsia="zh-CN"/>
        </w:rPr>
        <w:t>registeraction级别：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4E4FF"/>
        </w:rPr>
        <w:t>personBean.firstName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First 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personBean.lastName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Last 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personBean.age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Age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personBean.email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Email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thankyou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Thank you for registering %{personBean.firstName}.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submit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Register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依照这个级别，看效果是否对应：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index.jsp页面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="contact"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eastAsia" w:ascii="Consolas" w:hAnsi="Consolas" w:cs="Consolas"/>
          <w:color w:val="000000"/>
          <w:sz w:val="21"/>
          <w:szCs w:val="21"/>
          <w:shd w:val="clear" w:fill="F7FAFF"/>
          <w:lang w:val="en-US" w:eastAsia="zh-CN"/>
        </w:rPr>
        <w:t>引入的是</w:t>
      </w:r>
      <w:r>
        <w:rPr>
          <w:rFonts w:hint="eastAsia" w:ascii="Consolas" w:hAnsi="Consolas" w:cs="Consolas"/>
          <w:b/>
          <w:color w:val="008000"/>
          <w:sz w:val="18"/>
          <w:szCs w:val="18"/>
          <w:shd w:val="clear" w:fill="FFFFFF"/>
          <w:lang w:val="en-US" w:eastAsia="zh-CN"/>
        </w:rPr>
        <w:t>global中的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contact</w:t>
      </w:r>
      <w:r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val="en-US" w:eastAsia="zh-CN"/>
        </w:rPr>
        <w:t>如果没有定义该值，则显示contract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HelloWorld.jsp页面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="greeting"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eastAsia" w:ascii="Consolas" w:hAnsi="Consolas" w:cs="Consolas"/>
          <w:color w:val="000000"/>
          <w:sz w:val="21"/>
          <w:szCs w:val="21"/>
          <w:shd w:val="clear" w:fill="EFEFEF"/>
          <w:lang w:val="en-US" w:eastAsia="zh-CN"/>
        </w:rPr>
        <w:t>引入的是</w:t>
      </w:r>
      <w:r>
        <w:rPr>
          <w:rFonts w:hint="eastAsia" w:ascii="Consolas" w:hAnsi="Consolas" w:cs="Consolas"/>
          <w:b/>
          <w:color w:val="008000"/>
          <w:sz w:val="18"/>
          <w:szCs w:val="18"/>
          <w:shd w:val="clear" w:fill="FFFFFF"/>
          <w:lang w:val="en-US" w:eastAsia="zh-CN"/>
        </w:rPr>
        <w:t>package中的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greeting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="contact"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eastAsia" w:ascii="Consolas" w:hAnsi="Consolas" w:cs="Consolas"/>
          <w:color w:val="000000"/>
          <w:sz w:val="21"/>
          <w:szCs w:val="21"/>
          <w:shd w:val="clear" w:fill="F7FAFF"/>
          <w:lang w:val="en-US" w:eastAsia="zh-CN"/>
        </w:rPr>
        <w:t>引入的是</w:t>
      </w:r>
      <w:r>
        <w:rPr>
          <w:rFonts w:hint="eastAsia" w:ascii="Consolas" w:hAnsi="Consolas" w:cs="Consolas"/>
          <w:b/>
          <w:color w:val="008000"/>
          <w:sz w:val="18"/>
          <w:szCs w:val="18"/>
          <w:shd w:val="clear" w:fill="FFFFFF"/>
          <w:lang w:val="en-US" w:eastAsia="zh-CN"/>
        </w:rPr>
        <w:t>global中的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contact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jc w:val="left"/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register.jsp页面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="greeting"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="instructions"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h3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:form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action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>="register"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:textfield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key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="personBean.firstName"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:textfield 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key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="personBean.lastName"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:textfield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key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="personBean.email"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:textfield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key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="personBean.age"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:submit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key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="submit"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&lt;/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>:form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 xml:space="preserve">hr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/&gt;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&lt;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7FAFF"/>
        </w:rPr>
        <w:t xml:space="preserve">:text </w:t>
      </w:r>
      <w:r>
        <w:rPr>
          <w:rFonts w:hint="default" w:ascii="Consolas" w:hAnsi="Consolas" w:eastAsia="Consolas" w:cs="Consolas"/>
          <w:b/>
          <w:color w:val="0000FF"/>
          <w:sz w:val="21"/>
          <w:szCs w:val="21"/>
          <w:shd w:val="clear" w:fill="F7FAFF"/>
        </w:rPr>
        <w:t>name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7FAFF"/>
        </w:rPr>
        <w:t xml:space="preserve">="contact"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7FAFF"/>
        </w:rPr>
        <w:t>/&gt;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color w:val="000000"/>
          <w:sz w:val="21"/>
          <w:szCs w:val="21"/>
          <w:lang w:val="en-US" w:eastAsia="zh-CN"/>
        </w:rPr>
        <w:t>这些值是如何从资源文件中读取到jsp页面中的呢？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</w:pPr>
      <w:r>
        <w:rPr>
          <w:rFonts w:hint="eastAsia" w:ascii="Consolas" w:hAnsi="Consolas" w:eastAsia="Consolas" w:cs="Consolas"/>
          <w:b/>
          <w:color w:val="000080"/>
          <w:sz w:val="21"/>
          <w:szCs w:val="21"/>
          <w:shd w:val="clear" w:fill="FFFFFF"/>
          <w:lang w:val="en-US" w:eastAsia="zh-CN"/>
        </w:rPr>
        <w:t>猜想下，这些值肯定是读取之后放到request中的，那么是什么时候读取的呢？一定是请求action之前读取的，那么就可能是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StrutsPrepareAndExecuteFilter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eastAsia="zh-CN"/>
        </w:rPr>
        <w:t>，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找了下代码：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1295400" cy="2362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6649720" cy="2268220"/>
            <wp:effectExtent l="0" t="0" r="1016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从ActionContext中获取到了值栈ValueStack,放到了request中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047740" cy="680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JspTag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=&gt;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Tag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=&gt;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IterationTag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=&gt;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BodyTag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TagSupport</w:t>
      </w:r>
      <w:r>
        <w:rPr>
          <w:rFonts w:hint="eastAsia" w:ascii="Consolas" w:hAnsi="Consolas" w:cs="Consolas"/>
          <w:color w:val="000000"/>
          <w:sz w:val="21"/>
          <w:szCs w:val="21"/>
          <w:shd w:val="clear" w:fill="E4E4FF"/>
          <w:lang w:val="en-US" w:eastAsia="zh-CN"/>
        </w:rPr>
        <w:t>=&gt;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IterationTag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BodyTagSupport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TagSupport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BodyTag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  <w:t>StrutsBodyTagSupport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BodyTagSupport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protected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ValueStack getStack()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TagUtils.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getStack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pageContext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E4E4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TagUtils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来读取值栈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7C367"/>
    <w:multiLevelType w:val="singleLevel"/>
    <w:tmpl w:val="5997C36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83B21"/>
    <w:rsid w:val="38555A58"/>
    <w:rsid w:val="402A3D41"/>
    <w:rsid w:val="437206C3"/>
    <w:rsid w:val="59124E36"/>
    <w:rsid w:val="5A28724B"/>
    <w:rsid w:val="5B8B10BD"/>
    <w:rsid w:val="784E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2017-08-19T06:08:01Z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