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20.879974365234375" w:right="2022.6416015625" w:firstLine="23.519973754882812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48"/>
          <w:szCs w:val="48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48"/>
          <w:szCs w:val="48"/>
          <w:u w:val="none"/>
          <w:shd w:fill="auto" w:val="clear"/>
          <w:vertAlign w:val="baseline"/>
          <w:rtl w:val="0"/>
        </w:rPr>
        <w:t xml:space="preserve">Documentação da </w:t>
      </w:r>
      <w:r w:rsidDel="00000000" w:rsidR="00000000" w:rsidRPr="00000000">
        <w:rPr>
          <w:rFonts w:ascii="Noto Sans" w:cs="Noto Sans" w:eastAsia="Noto Sans" w:hAnsi="Noto Sans"/>
          <w:b w:val="1"/>
          <w:color w:val="333333"/>
          <w:sz w:val="48"/>
          <w:szCs w:val="48"/>
          <w:rtl w:val="0"/>
        </w:rPr>
        <w:t xml:space="preserve">Estrutura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1.771240234375" w:line="240" w:lineRule="auto"/>
        <w:ind w:left="30.2400207519531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1. Introdução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55615234375" w:line="319.8720073699951" w:lineRule="auto"/>
        <w:ind w:left="14.879989624023438" w:right="8.719482421875" w:firstLine="10.080032348632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Este documento detalha a arquitetura de software proposta para a aplicação de Machine Learning, que utiliza Streamlit para a interface do usuário e PyCaret para o backend de modelagem. A aplicação visa fornecer uma plataforma interativa para upload de dados, análise exploratória, seleção de variáveis, treinamento e comparação de modelos de Machine Learning (classificação, regressão e clusterização), análise de modelos e previsão com novos dados.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371337890625" w:line="240" w:lineRule="auto"/>
        <w:ind w:left="13.3200073242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2. Visão Geral da Arquitetura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5555419921875" w:line="319.8720645904541" w:lineRule="auto"/>
        <w:ind w:left="13.199996948242188" w:right="63.199462890625" w:hanging="11.520004272460938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arquitetura da aplicação é baseada em um modelo cliente-servidor simplificado, onde o Streamlit atua como a camada de apresentação (frontend) e o PyCaret, executado no mesmo ambiente, serve como a camada de lógica de negócios (backend). A persistência de dados será inicialmente tratada através de arquivos (CSV/Excel) e, futuramente, com a integração de um banco de dados SQL dockerizado.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6427001953125" w:line="240" w:lineRule="auto"/>
        <w:ind w:left="15.882949829101562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Componentes Principais: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678710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03.8399505615234" w:right="97.451171875" w:firstLine="6.95999145507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Streamlit (Frontend):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Responsável pela interface gráfica do usuário, permitindo a interação com a aplicação através de upload de arquivos, seleção de opções e visualização de resultados.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663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22.8000640869141" w:right="473.8378906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PyCaret (Backend):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Biblioteca de Machine Learning low-code que abstrai o processo de modelagem, incluindo pré-processamento de dados, treinamento,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15673828125" w:line="240" w:lineRule="auto"/>
        <w:ind w:left="614.879989624023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avaliação e comparação de modelos.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288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401.53480529785156" w:right="1548.6114501953125" w:firstLine="221.02523803710938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Pandas: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Utilizado para manipulação e análise de dados em memória. •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2.560043334960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Ferramenta de conteinerização para empacotar a aplicação e suas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0673828125" w:line="240" w:lineRule="auto"/>
        <w:ind w:left="613.4400177001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dependências, garantindo portabilidade e reprodutibilidade.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288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9.4399261474609" w:right="310.2001953125" w:firstLine="3.12011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 de Dados SQL (Opcional/Futuro):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persistência de dados e modelos, permitindo escalabilidade e gerenciamento eficiente de grandes volumes de informação.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.0799560546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3. Diagrama de Arquitetura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4.0087890625" w:line="240" w:lineRule="auto"/>
        <w:ind w:left="315.1200103759765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graph TD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23.0088043212891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A[Usuário]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Interage com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B(Streamlit App)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8.128738403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Upload de Dados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C{Arquivos CSV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Excel}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8.128738403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Chama Funções PyCaret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D(PyCaret Library)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4.76875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Processa Dados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E[Pandas DataFrames]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4.76875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Treina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/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Avalia Modelos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F[Modelos de ML]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8.128738403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B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--&gt;|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Exibe Resultados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|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43.64875793457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subgraph Docker Container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1416.097488403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B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1412.7375030517578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1419.69749450683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1424.0174102783203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F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3.0887603759766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5.008773803710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Opcional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G[Banco de Dados SQL]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91943359375" w:line="240" w:lineRule="auto"/>
        <w:ind w:left="830.6887054443359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G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Opcional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666666"/>
          <w:sz w:val="24"/>
          <w:szCs w:val="24"/>
          <w:u w:val="none"/>
          <w:shd w:fill="f5f5f5" w:val="clear"/>
          <w:vertAlign w:val="baseline"/>
          <w:rtl w:val="0"/>
        </w:rPr>
        <w:t xml:space="preserve">--&gt;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83.7908935546875" w:line="240" w:lineRule="auto"/>
        <w:ind w:left="8.2799530029296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4. Detalhamento dos Componentes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150390625" w:line="240" w:lineRule="auto"/>
        <w:ind w:left="6.61666870117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4.1. Streamlit App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61767578125" w:line="319.87220764160156" w:lineRule="auto"/>
        <w:ind w:left="14.639968872070312" w:right="341.5979003906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Streamlit é a espinha dorsal da interface do usuário. Ele permite a criação rápida de aplicações web interativas com código Python puro. As principais funcionalidades implementadas no Streamlit incluem: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47241210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27.46459960937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de Dados: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Permite que o usuário carregue arquivos CSV ou Excel. Os dados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8984375" w:line="240" w:lineRule="auto"/>
        <w:ind w:left="608.400039672851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são lidos e convertidos em DataFrames do Pandas.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0673828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3.4400177001953" w:right="222.091064453125" w:hanging="13.4400939941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Análise Exploratória de Dados (EDA):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Apresenta estatísticas descritivas, tipos de dados e informações sobre valores ausentes, fornecendo insights iniciais sobre o dataset.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15673828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3.1999969482422" w:right="31.2060546875" w:hanging="2.4000549316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Seleção de Variáveis: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pode selecionar a variável alvo para problemas de classificação e regressão.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69360351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3.1999969482422" w:right="379.464111328125" w:hanging="2.4000549316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Seleção do Tipo de Problema: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Permite alternar entre classificação, regressão e clusterização, adaptando as opções e o fluxo de trabalho do PyCaret.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15673828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520.0891113281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Execução do PyCaret: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Inicia o processo de configuração do ambiente PyCaret,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2880859375" w:line="240" w:lineRule="auto"/>
        <w:ind w:left="613.199996948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comparação de modelos e treinamento.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288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16926574707" w:lineRule="auto"/>
        <w:ind w:left="599.9999237060547" w:right="386.829833984375" w:hanging="3.84002685546875"/>
        <w:jc w:val="both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Análise do Modelo: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Exibe os resultados da comparação de modelos e permite a visualização de gráficos específicos para cada tipo de problema (e.g., curva ROC para classificação, resíduos para regressão, elbow method para clusterização).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614501953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22.8000640869141" w:right="573.698730468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Previsão com Novos Dados: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Permite o upload de novos datasets para realizar previsões com o modelo treinado.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1666870117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4.2. PyCaret Library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6787109375" w:line="319.8716926574707" w:lineRule="auto"/>
        <w:ind w:left="13.199996948242188" w:right="142.080078125" w:firstLine="1.43997192382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PyCaret é uma biblioteca Python low-code que simplifica o ciclo de vida do Machine Learning. Ele é utilizado como o motor de backend para as operações de ML. As funções chave do PyCaret utilizadas são: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4907226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8215789794922" w:lineRule="auto"/>
        <w:ind w:left="622.8000640869141" w:right="130.64208984375" w:firstLine="62.87994384765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setup()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Inicializa o ambiente do PyCaret, preparando os dados para modelagem (tratamento de valores ausentes, codificação de variáveis categóricas,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986328125" w:line="240" w:lineRule="auto"/>
        <w:ind w:left="613.199996948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etc.).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820520401001" w:lineRule="auto"/>
        <w:ind w:left="622.8000640869141" w:right="403.804931640625" w:firstLine="60.7199096679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compare_models()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Treina e avalia múltiplos modelos de Machine Learning e retorna o melhor modelo com base em métricas padrão.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101074218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820520401001" w:lineRule="auto"/>
        <w:ind w:left="622.8000640869141" w:right="447.26806640625" w:firstLine="60.7199096679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create_model()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Cria um modelo específico (usado para clusterização, onde não há uma variável alvo).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.09985351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76.319961547851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assign_model()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Atribui clusters aos dados no caso de problemas de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467529296875" w:line="240" w:lineRule="auto"/>
        <w:ind w:left="613.199996948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clusterização.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845703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359.765625" w:firstLine="0"/>
        <w:jc w:val="righ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pull()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Recupera os resultados da última operação do PyCaret (e.g., tabela de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5.4681396484375" w:line="240" w:lineRule="auto"/>
        <w:ind w:left="613.19999694824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comparação de modelos).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28.8468933105469" w:lineRule="auto"/>
        <w:ind w:left="401.53480529785156" w:right="153.87939453125" w:firstLine="284.145202636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save_model()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load_model()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Permitem a persistência e o carregamento de modelos treinados, o que é crucial para a funcionalidade de previsão. •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37.820520401001" w:lineRule="auto"/>
        <w:ind w:left="622.8000640869141" w:right="352.252197265625" w:firstLine="60.23986816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plot_model()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Gera visualizações para análise de modelos, como curvas ROC, matrizes de confusão, gráficos de resíduos, etc.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2.6953125" w:line="240" w:lineRule="auto"/>
        <w:ind w:left="6.61666870117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4.3. Pandas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6787109375" w:line="240" w:lineRule="auto"/>
        <w:ind w:left="14.63996887207031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Pandas é fundamental para a manipulação de dados. Ele é usado para: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959945678710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Ler os arquivos CSV e Excel carregados pelo usuário.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0673828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32089996338" w:lineRule="auto"/>
        <w:ind w:left="624.9599456787109" w:right="646.318359375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Realizar operações de pré-processamento de dados antes de passá-los para o PyCaret.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602050781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959945678710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Exibir prévias e estatísticas descritivas dos dados na interface do Streamlit.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0.5145263671875" w:line="240" w:lineRule="auto"/>
        <w:ind w:left="6.61666870117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4.4. Docker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709228515625" w:line="319.87220764160156" w:lineRule="auto"/>
        <w:ind w:left="13.199996948242188" w:right="592.481689453125" w:firstLine="1.43997192382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Docker será utilizado para conteinerizar a aplicação, garantindo que ela possa ser executada de forma consistente em diferentes ambientes. Isso inclui: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469360351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22.8000640869141" w:right="81.7565917968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Dockerfile: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construir a imagem da aplicação, contendo o sistema operacional base, Python, as bibliotecas Streamlit, PyCaret, Pandas e todas as suas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004150390625" w:line="240" w:lineRule="auto"/>
        <w:ind w:left="613.440017700195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dependências.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20288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3.1999969482422" w:right="-5.511474609375" w:firstLine="9.360046386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 Compose (Opcional/Futuro):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orquestrar múltiplos contêineres, como o da aplicação Streamlit e um contêiner de banco de dados SQL.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.61666870117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4.5. Banco de Dados SQL (Opcional/Futuro)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6787109375" w:line="319.87220764160156" w:lineRule="auto"/>
        <w:ind w:left="19.44000244140625" w:right="430.159912109375" w:firstLine="5.5200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Embora a versão inicial da aplicação utilize upload de arquivos, a arquitetura prevê a integração com um banco de dados SQL. Isso permitiria: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64.04663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1.679916381835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Armazenar datasets de forma persistente.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4.6399688720703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Gerenciar múltiplos datasets e modelos.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12.2399139404297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Suportar bases de dados maiores e mais complexas.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3.919677734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24.9599456787109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Facilitar a integração com outras ferramentas e sistemas.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4.244384765625" w:line="240" w:lineRule="auto"/>
        <w:ind w:left="10.0799560546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5. Fluxo de Dados e Interações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55615234375" w:line="240" w:lineRule="auto"/>
        <w:ind w:left="368.17298889160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117767333984" w:lineRule="auto"/>
        <w:ind w:left="622.8000640869141" w:right="1003.92700195312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Início da Aplicação: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acessa a aplicação Streamlit através de um navegador web.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9072265625" w:line="240" w:lineRule="auto"/>
        <w:ind w:left="356.65306091308594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22.8000640869141" w:right="165.7861328125" w:hanging="0.9600830078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Upload de Dados: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faz o upload de um arquivo CSV ou Excel. O Streamlit lê o arquivo usando Pandas.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72412109375" w:line="240" w:lineRule="auto"/>
        <w:ind w:left="354.0129852294922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351.8529510498047" w:right="781.0626220703125" w:firstLine="270.70709228515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EDA: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Streamlit exibe estatísticas descritivas e informações sobre os dados. 4.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16926574707" w:lineRule="auto"/>
        <w:ind w:left="622.8000640869141" w:right="229.918212890625" w:hanging="12.000122070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pgSz w:h="16820" w:w="11900" w:orient="portrait"/>
          <w:pgMar w:bottom="662.972412109375" w:top="623.563232421875" w:left="1019.7524261474609" w:right="974.9658203125" w:header="0" w:footer="720"/>
          <w:pgNumType w:start="1"/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Seleção de Parâmetros: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 seleciona a variável alvo e o tipo de problema (classificação, regressão, clusterização).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84619140625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5. 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sectPr>
          <w:type w:val="continuous"/>
          <w:pgSz w:h="16820" w:w="11900" w:orient="portrait"/>
          <w:pgMar w:bottom="662.972412109375" w:top="623.563232421875" w:left="1373.2853698730469" w:right="5621.6168212890625" w:header="0" w:footer="720"/>
          <w:cols w:equalWidth="0" w:num="2">
            <w:col w:space="0" w:w="2460"/>
            <w:col w:space="0" w:w="2460"/>
          </w:cols>
        </w:sect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Execução do PyCaret: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Ao clicar no botão  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3.9202880859375" w:line="329.84384536743164" w:lineRule="auto"/>
        <w:ind w:left="0" w:right="32.958984375" w:firstLine="22.320022583007812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"Executar PyCaret", o Streamlit invoca as funções apropriadas do PyCaret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setup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compare_models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create_model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). 6.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Treinamento e Avaliação de Modelos: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PyCaret realiza o pré-processamento, treinamento e avaliação dos modelos. Os resultados (tabela de comparação de modelos, métricas) são retornados ao Streamlit. 7. 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Análise do Modelo: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Streamlit exibe os resultados e permite a geração de gráficos de análise de modelo usando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plot_model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PyCaret. 8.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Persistência do Modelo: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melhor modelo treinado é salvo em disco usando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save_model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 PyCaret. 9.  </w:t>
      </w: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Previsão: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 o usuário fizer upload de novos dados e clicar em "Fazer Previsão", o Streamlit carrega o modelo salvo (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f5f5f5" w:val="clear"/>
          <w:vertAlign w:val="baseline"/>
          <w:rtl w:val="0"/>
        </w:rPr>
        <w:t xml:space="preserve">load_model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 e utiliza-o para gerar previsões nos novos dados.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4012451171875" w:line="240" w:lineRule="auto"/>
        <w:ind w:left="18.359985351562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6. Considerações de Segurança e Escalabilidade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4.15008544921875" w:line="240" w:lineRule="auto"/>
        <w:ind w:left="12.5134277343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Segurança: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70922851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117767333984" w:lineRule="auto"/>
        <w:ind w:left="613.1999969482422" w:right="-3.585205078125" w:hanging="13.4399414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Validação de Entrada: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Implementar validação robusta para os arquivos de entrada e seleções do usuário para prevenir vulnerabilidades.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78515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69401550293" w:lineRule="auto"/>
        <w:ind w:left="613.1999969482422" w:right="119.20654296875" w:firstLine="9.360046386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Isolamento: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conteinerização com Docker oferece um nível de isolamento, mas é crucial garantir que o contêiner seja executado com os privilégios mínimos necessários.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16926574707" w:lineRule="auto"/>
        <w:ind w:left="614.8799896240234" w:right="238.319091796875" w:hanging="14.88006591796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Autenticação/Autorização (Futuro):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Para um ambiente de produção, seria necessário adicionar mecanismos de autenticação e autorização para controlar o acesso à aplicação e aos dados.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64453125" w:line="240" w:lineRule="auto"/>
        <w:ind w:left="26.272430419921875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28.07958984375"/>
          <w:szCs w:val="28.07958984375"/>
          <w:u w:val="none"/>
          <w:shd w:fill="auto" w:val="clear"/>
          <w:vertAlign w:val="baseline"/>
          <w:rtl w:val="0"/>
        </w:rPr>
        <w:t xml:space="preserve">Escalabilidade: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1.9555664062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9.4399261474609" w:right="328.623046875" w:firstLine="3.120117187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Docker: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Facilita a escalabilidade horizontal, permitindo a execução de múltiplas instâncias da aplicação em diferentes servidores.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663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401.53480529785156" w:right="252.55859375" w:firstLine="221.02523803710938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PyCaret: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Embora o PyCaret seja eficiente para prototipagem e desenvolvimento rápido, para grandes volumes de dados ou modelos complexos, pode ser necessário otimizar o desempenho ou considerar frameworks de ML distribuídos. •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22.8000640869141" w:right="541.370849609375" w:hanging="0.2400207519531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Banco de Dados: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migração para um banco de dados SQL robusto é essencial para a escalabilidade da persistência de dados. 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.046630859375" w:line="240" w:lineRule="auto"/>
        <w:ind w:left="401.53480529785156" w:right="0" w:firstLine="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• 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19.87220764160156" w:lineRule="auto"/>
        <w:ind w:left="613.1999969482422" w:right="615.574951171875" w:firstLine="0.48004150390625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Cloud Deployment: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arquitetura é compatível com implantações em nuvem (AWS, GCP, Azure), onde serviços gerenciados podem ser utilizados para escalabilidade e alta disponibilidade.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4.3719482421875" w:line="240" w:lineRule="auto"/>
        <w:ind w:left="18.720016479492188" w:right="0" w:firstLine="0"/>
        <w:jc w:val="left"/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1"/>
          <w:i w:val="0"/>
          <w:smallCaps w:val="0"/>
          <w:strike w:val="0"/>
          <w:color w:val="333333"/>
          <w:sz w:val="36"/>
          <w:szCs w:val="36"/>
          <w:u w:val="none"/>
          <w:shd w:fill="auto" w:val="clear"/>
          <w:vertAlign w:val="baseline"/>
          <w:rtl w:val="0"/>
        </w:rPr>
        <w:t xml:space="preserve">7. Conclusão </w:t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7.55615234375" w:line="319.87183570861816" w:lineRule="auto"/>
        <w:ind w:left="13.199996948242188" w:right="380.238037109375" w:hanging="11.520004272460938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arquitetura proposta, baseada em Streamlit e PyCaret, oferece uma solução ágil e eficiente para o desenvolvimento de uma aplicação de Machine Learning interativa. A utilização de Docker garante a portabilidade e reprodutibilidade do ambiente. As considerações futuras sobre banco de dados e segurança/escalabilidade preparam a aplicação para um crescimento e uso em cenários mais exigentes. </w:t>
      </w:r>
    </w:p>
    <w:sectPr>
      <w:type w:val="continuous"/>
      <w:pgSz w:h="16820" w:w="11900" w:orient="portrait"/>
      <w:pgMar w:bottom="662.972412109375" w:top="623.563232421875" w:left="1019.7524261474609" w:right="974.9658203125" w:header="0" w:footer="720"/>
      <w:cols w:equalWidth="0" w:num="1">
        <w:col w:space="0" w:w="9905.281753540039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