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TERMOS DE USO — MARKETPLACE</w:t>
      </w:r>
    </w:p>
    <w:p>
      <w:pPr>
        <w:jc w:val="center"/>
      </w:pPr>
      <w:r>
        <w:t>Versão: 15/02/2026</w:t>
      </w:r>
    </w:p>
    <w:p/>
    <w:p>
      <w:r>
        <w:t>Este documento é um MODELO. Deve ser revisado por advogado antes do uso em produção.</w:t>
      </w:r>
    </w:p>
    <w:p/>
    <w:p>
      <w:r>
        <w:t>Identificação do Operador do Marketplace (preencher):</w:t>
      </w:r>
    </w:p>
    <w:p>
      <w:r>
        <w:t>• Razão social: {{NOME_DA_EMPRESA}}</w:t>
      </w:r>
    </w:p>
    <w:p>
      <w:r>
        <w:t>• CNPJ: {{CNPJ}}</w:t>
      </w:r>
    </w:p>
    <w:p>
      <w:r>
        <w:t>• Endereço: {{ENDERECO}}</w:t>
      </w:r>
    </w:p>
    <w:p>
      <w:r>
        <w:t>• E-mail de contato: {{EMAIL_SUPORTE}}</w:t>
      </w:r>
    </w:p>
    <w:p>
      <w:r>
        <w:t>• WhatsApp: {{WHATSAPP_SUPORTE}}</w:t>
      </w:r>
    </w:p>
    <w:p/>
    <w:p>
      <w:pPr>
        <w:pStyle w:val="Heading1"/>
      </w:pPr>
      <w:r>
        <w:t>1. Aceite</w:t>
      </w:r>
    </w:p>
    <w:p>
      <w:r>
        <w:t>Ao criar uma conta, acessar ou utilizar o aplicativo/plataforma {{NOME_DO_APP}}, você declara ter lido e concordado com estes Termos de Uso.</w:t>
      </w:r>
    </w:p>
    <w:p>
      <w:pPr>
        <w:pStyle w:val="Heading1"/>
      </w:pPr>
      <w:r>
        <w:t>2. Definições</w:t>
      </w:r>
    </w:p>
    <w:p>
      <w:r>
        <w:t>“Marketplace” significa a plataforma tecnológica que intermedia pedidos entre Compradores e Fornecedores.</w:t>
      </w:r>
    </w:p>
    <w:p>
      <w:r>
        <w:t>“Comprador” significa pessoa física (CPF) ou jurídica (CNPJ) que realiza pedidos.</w:t>
      </w:r>
    </w:p>
    <w:p>
      <w:r>
        <w:t>“Fornecedor” significa empresa parceira que anuncia e vende produtos na plataforma.</w:t>
      </w:r>
    </w:p>
    <w:p>
      <w:r>
        <w:t>“Produtos” incluem itens frescos e congelados (perecíveis).</w:t>
      </w:r>
    </w:p>
    <w:p>
      <w:pPr>
        <w:pStyle w:val="Heading1"/>
      </w:pPr>
      <w:r>
        <w:t>3. Papel do Marketplace</w:t>
      </w:r>
    </w:p>
    <w:p>
      <w:r>
        <w:t>O Marketplace atua como intermediador tecnológico, disponibilizando ambiente para listagem de produtos, realização de pedidos, processamento de pagamento e comunicação operacional.</w:t>
      </w:r>
    </w:p>
    <w:p>
      <w:r>
        <w:t>A venda e a responsabilidade pela qualidade, validade, rotulagem, armazenamento, transporte, emissão de documento fiscal e conformidade sanitária são do Fornecedor.</w:t>
      </w:r>
    </w:p>
    <w:p>
      <w:pPr>
        <w:pStyle w:val="Heading1"/>
      </w:pPr>
      <w:r>
        <w:t>4. Cadastro e Conta</w:t>
      </w:r>
    </w:p>
    <w:p>
      <w:r>
        <w:t>O usuário deve fornecer informações verdadeiras e atualizadas. O usuário é responsável por manter a confidencialidade de suas credenciais e por todas as ações realizadas em sua conta.</w:t>
      </w:r>
    </w:p>
    <w:p>
      <w:r>
        <w:t>O Marketplace pode solicitar verificações adicionais para segurança/antifraude, especialmente para contas B2B.</w:t>
      </w:r>
    </w:p>
    <w:p>
      <w:pPr>
        <w:pStyle w:val="Heading1"/>
      </w:pPr>
      <w:r>
        <w:t>5. Pedidos, Preços e Disponibilidade</w:t>
      </w:r>
    </w:p>
    <w:p>
      <w:r>
        <w:t>Os produtos e preços são definidos pelos Fornecedores e podem ser alterados a qualquer momento, inclusive com pausas de disponibilidade.</w:t>
      </w:r>
    </w:p>
    <w:p>
      <w:r>
        <w:t>A plataforma busca refletir alterações em tempo real, mas pode haver atrasos pontuais.</w:t>
      </w:r>
    </w:p>
    <w:p>
      <w:pPr>
        <w:pStyle w:val="Heading1"/>
      </w:pPr>
      <w:r>
        <w:t>6. Pagamentos</w:t>
      </w:r>
    </w:p>
    <w:p>
      <w:r>
        <w:t>O pagamento pode ser realizado por cartão (incluindo wallets como Apple Pay/Google Pay, quando disponíveis) e/ou Pix, conforme habilitação e disponibilidade.</w:t>
      </w:r>
    </w:p>
    <w:p>
      <w:r>
        <w:t>O processamento de pagamentos é realizado por provedor terceirizado (ex.: Stripe) e sujeito às regras e prazos do meio de pagamento.</w:t>
      </w:r>
    </w:p>
    <w:p>
      <w:r>
        <w:t>O Marketplace não armazena dados completos de cartão. As credenciais sensíveis são tratadas pelo provedor de pagamento.</w:t>
      </w:r>
    </w:p>
    <w:p>
      <w:pPr>
        <w:pStyle w:val="Heading1"/>
      </w:pPr>
      <w:r>
        <w:t>7. Taxas do Marketplace e Repasses ao Fornecedor</w:t>
      </w:r>
    </w:p>
    <w:p>
      <w:r>
        <w:t>Para pedidos pagos na plataforma, o Fornecedor autoriza a retenção automática das taxas acordadas com o Marketplace, atualmente compostas por:</w:t>
      </w:r>
    </w:p>
    <w:p>
      <w:r>
        <w:t>a) Comissão do Marketplace: 5% (cinco por cento) sobre o subtotal dos itens;</w:t>
      </w:r>
    </w:p>
    <w:p>
      <w:r>
        <w:t>b) Taxa de processamento: 3,99% (três vírgula noventa e nove por cento) sobre o total transacionado.</w:t>
      </w:r>
    </w:p>
    <w:p>
      <w:r>
        <w:t>No MVP, não é repassada ao Fornecedor eventual taxa fixa por transação cobrada pelo provedor de pagamento (quando aplicável), podendo esta política ser revista mediante aviso prévio.</w:t>
      </w:r>
    </w:p>
    <w:p>
      <w:r>
        <w:t>O repasse do valor líquido ao Fornecedor segue os prazos e regras do provedor e do meio de pagamento (ex.: crédito pode ocorrer em D+30).</w:t>
      </w:r>
    </w:p>
    <w:p>
      <w:pPr>
        <w:pStyle w:val="Heading1"/>
      </w:pPr>
      <w:r>
        <w:t>8. Reserva de Risco (Rolling Reserve)</w:t>
      </w:r>
    </w:p>
    <w:p>
      <w:r>
        <w:t>O Marketplace poderá reter temporariamente percentual do valor de determinados pedidos (“Reserva de Risco”) pelo prazo de 60 (sessenta) dias, com objetivo de mitigar risco de chargebacks, fraudes, devoluções e disputas.</w:t>
      </w:r>
    </w:p>
    <w:p>
      <w:r>
        <w:t>A Reserva de Risco, quando aplicável, é definida por Fornecedor e/ou por regras internas do Marketplace e será liberada após o prazo, salvo ocorrência de disputa, fraude ou obrigações pendentes.</w:t>
      </w:r>
    </w:p>
    <w:p>
      <w:pPr>
        <w:pStyle w:val="Heading1"/>
      </w:pPr>
      <w:r>
        <w:t>9. Entrega, Cut-off e Frete</w:t>
      </w:r>
    </w:p>
    <w:p>
      <w:r>
        <w:t>O Fornecedor define regras operacionais, como horário limite (cut-off) para entrega no dia seguinte e valor de frete (fixo ou zero no MVP).</w:t>
      </w:r>
    </w:p>
    <w:p>
      <w:r>
        <w:t>O Comprador deve fornecer endereço correto e informações de recebimento. Eventuais custos adicionais por erro de endereço podem ser repassados ao Comprador.</w:t>
      </w:r>
    </w:p>
    <w:p>
      <w:pPr>
        <w:pStyle w:val="Heading1"/>
      </w:pPr>
      <w:r>
        <w:t>10. Produtos Perecíveis (Frescos e Congelados)</w:t>
      </w:r>
    </w:p>
    <w:p>
      <w:r>
        <w:t>Por se tratar de perecíveis, o Comprador deve conferir o recebimento no ato da entrega. Produtos frescos podem ter restrições adicionais de troca/cancelamento.</w:t>
      </w:r>
    </w:p>
    <w:p>
      <w:r>
        <w:t>O Fornecedor deve cumprir condições sanitárias, de transporte e armazenamento adequadas.</w:t>
      </w:r>
    </w:p>
    <w:p>
      <w:pPr>
        <w:pStyle w:val="Heading1"/>
      </w:pPr>
      <w:r>
        <w:t>11. Cancelamento e Reembolso (Resumo)</w:t>
      </w:r>
    </w:p>
    <w:p>
      <w:r>
        <w:t>As regras completas estão em Política específica. Em resumo:</w:t>
      </w:r>
    </w:p>
    <w:p>
      <w:r>
        <w:t>• Itens frescos: em regra, não permitem cancelamento após pagamento, salvo falha operacional/indisponibilidade.</w:t>
      </w:r>
    </w:p>
    <w:p>
      <w:r>
        <w:t>• Itens congelados: podem permitir cancelamento até 6 horas antes do cut-off do Fornecedor (na véspera da entrega), conforme disponibilidade.</w:t>
      </w:r>
    </w:p>
    <w:p>
      <w:r>
        <w:t>Reembolsos serão processados pelo mesmo meio de pagamento sempre que possível.</w:t>
      </w:r>
    </w:p>
    <w:p>
      <w:pPr>
        <w:pStyle w:val="Heading1"/>
      </w:pPr>
      <w:r>
        <w:t>12. Conduta, Fraudes e Segurança</w:t>
      </w:r>
    </w:p>
    <w:p>
      <w:r>
        <w:t>É proibido usar dados de terceiros sem autorização. O Marketplace poderá suspender contas suspeitas, solicitar documentos e negar transações para prevenção de fraude.</w:t>
      </w:r>
    </w:p>
    <w:p>
      <w:pPr>
        <w:pStyle w:val="Heading1"/>
      </w:pPr>
      <w:r>
        <w:t>13. Limitação de Responsabilidade</w:t>
      </w:r>
    </w:p>
    <w:p>
      <w:r>
        <w:t>Na máxima extensão permitida em lei, o Marketplace não se responsabiliza por danos indiretos, lucros cessantes ou por obrigações de qualidade/validade dos produtos, que são do Fornecedor.</w:t>
      </w:r>
    </w:p>
    <w:p>
      <w:r>
        <w:t>O Marketplace buscará atuar para resolver conflitos, mas não garante resultado em todas as situações.</w:t>
      </w:r>
    </w:p>
    <w:p>
      <w:pPr>
        <w:pStyle w:val="Heading1"/>
      </w:pPr>
      <w:r>
        <w:t>14. Privacidade e Proteção de Dados (LGPD)</w:t>
      </w:r>
    </w:p>
    <w:p>
      <w:r>
        <w:t>O tratamento de dados pessoais é descrito na Política de Privacidade. O usuário declara ciência e concordância com o tratamento necessário para a execução do serviço.</w:t>
      </w:r>
    </w:p>
    <w:p>
      <w:pPr>
        <w:pStyle w:val="Heading1"/>
      </w:pPr>
      <w:r>
        <w:t>15. Alterações destes Termos</w:t>
      </w:r>
    </w:p>
    <w:p>
      <w:r>
        <w:t>O Marketplace poderá atualizar estes Termos mediante publicação de nova versão. Dependendo da mudança, pode ser solicitado novo aceite.</w:t>
      </w:r>
    </w:p>
    <w:p>
      <w:pPr>
        <w:pStyle w:val="Heading1"/>
      </w:pPr>
      <w:r>
        <w:t>16. Lei e Foro</w:t>
      </w:r>
    </w:p>
    <w:p>
      <w:r>
        <w:t>Aplica-se a lei brasileira. Fica eleito o foro da Comarca de {{CIDADE_FORO}}, salvo disposição legal em contrário.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