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Alunos: CAIO VINICIUS OLIVEIRA BRITO, GUIDO MARGONAR MOREIRA e GUILHERME YAMAMOTO KATO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jdbc baixado aqui: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https://www.oracle.com/br/database/technologies/appdev/jdbc-downloads.html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&lt;&lt;SQL DEVELOPER:&gt;&gt;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 SESSION SET "_ORACLE_SCRIPT" = TRUE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USER CAIO2 IDENTIFIED BY "12345";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GRANT CONNECT,RESOURCE, UNLIMITED TABLESPACE TO CAIO2;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-239549</wp:posOffset>
            </wp:positionH>
            <wp:positionV relativeFrom="margin">
              <wp:posOffset>2843213</wp:posOffset>
            </wp:positionV>
            <wp:extent cx="6209903" cy="6733046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9903" cy="67330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34"/>
          <w:szCs w:val="34"/>
          <w:rtl w:val="0"/>
        </w:rPr>
        <w:t xml:space="preserve">print </w:t>
      </w:r>
      <w:r w:rsidDel="00000000" w:rsidR="00000000" w:rsidRPr="00000000">
        <w:rPr>
          <w:b w:val="1"/>
          <w:color w:val="ff0000"/>
          <w:rtl w:val="0"/>
        </w:rPr>
        <w:t xml:space="preserve">&lt;&lt;SQL DEVELOPER:&gt;&gt;</w:t>
      </w:r>
      <w:r w:rsidDel="00000000" w:rsidR="00000000" w:rsidRPr="00000000">
        <w:rPr>
          <w:b w:val="1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&lt;&lt;NETBEANS&gt;&gt;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package crud;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 class CRUD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static void main(String[] args) {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Connection conexao = ObterConexao();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Statement statement = conexao.createStatement();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String query = "SELECT sysdate FROM dual";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ResultSet resultSet = statement.executeQuery("select sysdate from dual");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if(resultSet.next()){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System.out.println(resultSet.getDate("sysdate"));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}catch(SQLException e){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private static Connection ObterConexao()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Connection conexao = null;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Class.forName("oracle.jdbc.driver.OracleDriver");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conexao = DriverManager.getConnection("jdbc:oracle:thin:@localhost:1521:xe", "CAIO2", "12345");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}catch(ClassNotFoundException e){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}catch(SQLException e){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return conexao;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print </w:t>
      </w:r>
      <w:r w:rsidDel="00000000" w:rsidR="00000000" w:rsidRPr="00000000">
        <w:rPr>
          <w:b w:val="1"/>
          <w:color w:val="ff0000"/>
          <w:rtl w:val="0"/>
        </w:rPr>
        <w:t xml:space="preserve">&lt;&lt;NETBEANS&gt;&gt;</w:t>
      </w:r>
      <w:r w:rsidDel="00000000" w:rsidR="00000000" w:rsidRPr="00000000">
        <w:rPr>
          <w:b w:val="1"/>
          <w:sz w:val="34"/>
          <w:szCs w:val="34"/>
          <w:rtl w:val="0"/>
        </w:rPr>
        <w:t xml:space="preserve">: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69013" cy="797986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9013" cy="7979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oracle.com/br/database/technologies/appdev/jdbc-downloads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