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GUIDO MARGONAR MOREIRA RA:2150948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sim, pois demos privilégio de select para esses usuários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 sim, pois demos permissão de insert para userx2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 não, pois ele não recebeu permissão para insert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 funcionou pois permitimos ao userx2 dar permissões com o comando WITH GRANT OPTION.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10)Não pois removemos os privilégios de USERX2 que havia dado privilégios a USERX3 assim ambos perderam a permissão por cascata.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 Sim pois userx4 está no role com permissão para tudo a tabela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14) Não, pois ele não atualizou a perda de role por não ter refeito a conexão.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15) Agora ele não tem mais acesso a tabela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18)Por conta do WITH ADMIN OPTION; que da acesso aos demais privilégios de administrador.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19)Por não ter o admi recebido admin option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Códigos: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ALTER SESSION SET "_ORACLE_SCRIPT" =TRUE;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database bd_clinica;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user USERX1 identified by USERX1;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user USERX2 identified by USERX2;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user USERX3 identified by USERX3;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user USERX4 identified by USERX4;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user USERX5 identified by USERX5;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grant CONNECT,RESOURCE, UNLIMITED TABLESPACE TO USERX1,USERX2,USERX3,USERX4,USERX5;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ROLE ACESSO_CLIENTES_X;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GRANT ALL ON USERX1.CLIENTES TO ACESSO_CLIENTES_X;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GRANT ACESSO_CLIENTES_X TO USERX4;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REVOKE ACESSO_CLIENTES_X FROM USERX4;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GRANT CREATE USER TO USERX2 WITH ADMIN OPTION;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CLIENTES (COD NUMBER, NOME VARCHAR(10));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GRANT SELECT ON CLIENTES TO USERX2, USERX3;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GRANT INSERT ON CLIENTES TO USERX2 WITH GRANT OPTION;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CLIENTES VALUES(1,'JOSE');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REVOKE INSERT ON USERX1.CLIENTES FROM USERX2;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USERX1.CLIENTES;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USERX1.CLIENTES VALUES (2,'MARIA');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GRANT INSERT ON USERX1.CLIENTES TO USERX3;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USERX1.CLIENTES VALUES (4,'JOANA');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GRANT CREATE USER TO USERX3;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ALTER SESSION SET "_ORACLE_SCRIPT" =TRUE;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user USERX88 identified BY USERX88;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GRANT CREATE USER TO USERX88;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 FROM USERX1.CLIENTES;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USERX1.CLIENTES VALUES (3,'PEDRO');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USERX1.CLIENTES VALUES (4,'JOANA');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ALTER SESSION SET "_ORACLE_SCRIPT" =TRUE;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user USERX99 identified BY USERX99;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GRANT CREATE USER TO USERX99;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USERX1.CLIENTES;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