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909" w:rsidRDefault="007B7909" w:rsidP="007B7909">
      <w:pPr>
        <w:jc w:val="center"/>
        <w:rPr>
          <w:sz w:val="28"/>
        </w:rPr>
      </w:pPr>
      <w:proofErr w:type="spellStart"/>
      <w:r w:rsidRPr="007B7909">
        <w:rPr>
          <w:sz w:val="28"/>
        </w:rPr>
        <w:t>Fencing</w:t>
      </w:r>
      <w:proofErr w:type="spellEnd"/>
      <w:r w:rsidRPr="007B7909">
        <w:rPr>
          <w:sz w:val="28"/>
        </w:rPr>
        <w:t xml:space="preserve">: </w:t>
      </w:r>
      <w:proofErr w:type="spellStart"/>
      <w:r w:rsidRPr="007B7909">
        <w:rPr>
          <w:sz w:val="28"/>
        </w:rPr>
        <w:t>The</w:t>
      </w:r>
      <w:proofErr w:type="spellEnd"/>
      <w:r w:rsidRPr="007B7909">
        <w:rPr>
          <w:sz w:val="28"/>
        </w:rPr>
        <w:t xml:space="preserve"> </w:t>
      </w:r>
      <w:proofErr w:type="spellStart"/>
      <w:r w:rsidRPr="007B7909">
        <w:rPr>
          <w:sz w:val="28"/>
        </w:rPr>
        <w:t>game</w:t>
      </w:r>
      <w:proofErr w:type="spellEnd"/>
    </w:p>
    <w:p w:rsidR="007B7909" w:rsidRDefault="007B7909" w:rsidP="007B7909">
      <w:pPr>
        <w:jc w:val="center"/>
        <w:rPr>
          <w:sz w:val="28"/>
        </w:rPr>
      </w:pPr>
    </w:p>
    <w:p w:rsidR="00015018" w:rsidRPr="00015018" w:rsidRDefault="007B7909" w:rsidP="007B7909">
      <w:pPr>
        <w:rPr>
          <w:rFonts w:asciiTheme="majorHAnsi" w:hAnsiTheme="majorHAnsi"/>
        </w:rPr>
      </w:pPr>
      <w:r w:rsidRPr="00111A61">
        <w:rPr>
          <w:rFonts w:asciiTheme="majorHAnsi" w:hAnsiTheme="majorHAnsi"/>
        </w:rPr>
        <w:t xml:space="preserve">Hoy en día la </w:t>
      </w:r>
      <w:r w:rsidR="00BD76FB" w:rsidRPr="00111A61">
        <w:rPr>
          <w:rFonts w:asciiTheme="majorHAnsi" w:hAnsiTheme="majorHAnsi"/>
        </w:rPr>
        <w:t>disponibilidad de aplicaciones o jueg</w:t>
      </w:r>
      <w:r w:rsidR="00015018">
        <w:rPr>
          <w:rFonts w:asciiTheme="majorHAnsi" w:hAnsiTheme="majorHAnsi"/>
        </w:rPr>
        <w:t>os de esgrima en línea es poca. Entre algunos ejemplos se encuentra el juego “</w:t>
      </w:r>
      <w:proofErr w:type="spellStart"/>
      <w:r w:rsidR="000C4351" w:rsidRPr="000C4351">
        <w:rPr>
          <w:rFonts w:asciiTheme="majorHAnsi" w:hAnsiTheme="majorHAnsi"/>
        </w:rPr>
        <w:t>Beazley</w:t>
      </w:r>
      <w:proofErr w:type="spellEnd"/>
      <w:r w:rsidR="000C4351" w:rsidRPr="000C4351">
        <w:rPr>
          <w:rFonts w:asciiTheme="majorHAnsi" w:hAnsiTheme="majorHAnsi"/>
        </w:rPr>
        <w:t xml:space="preserve"> British </w:t>
      </w:r>
      <w:proofErr w:type="spellStart"/>
      <w:r w:rsidR="000C4351" w:rsidRPr="000C4351">
        <w:rPr>
          <w:rFonts w:asciiTheme="majorHAnsi" w:hAnsiTheme="majorHAnsi"/>
        </w:rPr>
        <w:t>Fencing</w:t>
      </w:r>
      <w:proofErr w:type="spellEnd"/>
      <w:r w:rsidR="00015018">
        <w:rPr>
          <w:rFonts w:asciiTheme="majorHAnsi" w:hAnsiTheme="majorHAnsi"/>
        </w:rPr>
        <w:t>”, que</w:t>
      </w:r>
      <w:r w:rsidR="0064301F">
        <w:rPr>
          <w:rFonts w:asciiTheme="majorHAnsi" w:hAnsiTheme="majorHAnsi"/>
        </w:rPr>
        <w:t xml:space="preserve"> tiene 259</w:t>
      </w:r>
      <w:r w:rsidR="00015018">
        <w:rPr>
          <w:rFonts w:asciiTheme="majorHAnsi" w:hAnsiTheme="majorHAnsi"/>
        </w:rPr>
        <w:t xml:space="preserve"> visitas </w:t>
      </w:r>
      <w:r w:rsidR="0064301F">
        <w:rPr>
          <w:rFonts w:asciiTheme="majorHAnsi" w:hAnsiTheme="majorHAnsi"/>
        </w:rPr>
        <w:t xml:space="preserve">diarias, </w:t>
      </w:r>
      <w:r w:rsidR="00015018">
        <w:rPr>
          <w:rFonts w:asciiTheme="majorHAnsi" w:hAnsiTheme="majorHAnsi"/>
        </w:rPr>
        <w:t xml:space="preserve">su valoración </w:t>
      </w:r>
      <w:r w:rsidR="0064301F">
        <w:rPr>
          <w:rFonts w:asciiTheme="majorHAnsi" w:hAnsiTheme="majorHAnsi"/>
        </w:rPr>
        <w:t>es de 27%</w:t>
      </w:r>
      <w:r w:rsidR="00015018">
        <w:rPr>
          <w:rFonts w:asciiTheme="majorHAnsi" w:hAnsiTheme="majorHAnsi"/>
        </w:rPr>
        <w:t xml:space="preserve">. </w:t>
      </w:r>
      <w:r w:rsidR="00015018" w:rsidRPr="00015018">
        <w:rPr>
          <w:rFonts w:asciiTheme="majorHAnsi" w:hAnsiTheme="majorHAnsi"/>
        </w:rPr>
        <w:t>Otro ejemplo es  “</w:t>
      </w:r>
      <w:proofErr w:type="spellStart"/>
      <w:r w:rsidR="00015018" w:rsidRPr="00015018">
        <w:rPr>
          <w:rFonts w:asciiTheme="majorHAnsi" w:hAnsiTheme="majorHAnsi"/>
        </w:rPr>
        <w:t>The</w:t>
      </w:r>
      <w:proofErr w:type="spellEnd"/>
      <w:r w:rsidR="00015018" w:rsidRPr="00015018">
        <w:rPr>
          <w:rFonts w:asciiTheme="majorHAnsi" w:hAnsiTheme="majorHAnsi"/>
        </w:rPr>
        <w:t xml:space="preserve"> </w:t>
      </w:r>
      <w:proofErr w:type="spellStart"/>
      <w:r w:rsidR="00015018" w:rsidRPr="00015018">
        <w:rPr>
          <w:rFonts w:asciiTheme="majorHAnsi" w:hAnsiTheme="majorHAnsi"/>
        </w:rPr>
        <w:t>Scarlet</w:t>
      </w:r>
      <w:proofErr w:type="spellEnd"/>
      <w:r w:rsidR="00015018" w:rsidRPr="00015018">
        <w:rPr>
          <w:rFonts w:asciiTheme="majorHAnsi" w:hAnsiTheme="majorHAnsi"/>
        </w:rPr>
        <w:t xml:space="preserve"> </w:t>
      </w:r>
      <w:proofErr w:type="spellStart"/>
      <w:r w:rsidR="00015018" w:rsidRPr="00015018">
        <w:rPr>
          <w:rFonts w:asciiTheme="majorHAnsi" w:hAnsiTheme="majorHAnsi"/>
        </w:rPr>
        <w:t>S</w:t>
      </w:r>
      <w:bookmarkStart w:id="0" w:name="_GoBack"/>
      <w:bookmarkEnd w:id="0"/>
      <w:r w:rsidR="00015018" w:rsidRPr="00015018">
        <w:rPr>
          <w:rFonts w:asciiTheme="majorHAnsi" w:hAnsiTheme="majorHAnsi"/>
        </w:rPr>
        <w:t>word</w:t>
      </w:r>
      <w:proofErr w:type="spellEnd"/>
      <w:r w:rsidR="00015018" w:rsidRPr="00015018">
        <w:rPr>
          <w:rFonts w:asciiTheme="majorHAnsi" w:hAnsiTheme="majorHAnsi"/>
        </w:rPr>
        <w:t xml:space="preserve"> </w:t>
      </w:r>
      <w:proofErr w:type="spellStart"/>
      <w:r w:rsidR="00015018" w:rsidRPr="00015018">
        <w:rPr>
          <w:rFonts w:asciiTheme="majorHAnsi" w:hAnsiTheme="majorHAnsi"/>
        </w:rPr>
        <w:t>Duel</w:t>
      </w:r>
      <w:proofErr w:type="spellEnd"/>
      <w:r w:rsidR="00B25330" w:rsidRPr="00015018">
        <w:rPr>
          <w:rFonts w:asciiTheme="majorHAnsi" w:hAnsiTheme="majorHAnsi"/>
        </w:rPr>
        <w:t>”</w:t>
      </w:r>
      <w:r w:rsidR="00B25330" w:rsidRPr="000C4351">
        <w:rPr>
          <w:rFonts w:asciiTheme="majorHAnsi" w:hAnsiTheme="majorHAnsi"/>
        </w:rPr>
        <w:t>,</w:t>
      </w:r>
      <w:r w:rsidR="000C4351">
        <w:rPr>
          <w:rFonts w:asciiTheme="majorHAnsi" w:hAnsiTheme="majorHAnsi"/>
        </w:rPr>
        <w:t xml:space="preserve"> que tiene 675 visitas diarias, su valoración </w:t>
      </w:r>
      <w:r w:rsidR="00B25330">
        <w:rPr>
          <w:rFonts w:asciiTheme="majorHAnsi" w:hAnsiTheme="majorHAnsi"/>
        </w:rPr>
        <w:t>es de 4</w:t>
      </w:r>
      <w:r w:rsidR="000C4351">
        <w:rPr>
          <w:rFonts w:asciiTheme="majorHAnsi" w:hAnsiTheme="majorHAnsi"/>
        </w:rPr>
        <w:t>7%. Y por último esta “Campo de esgrima</w:t>
      </w:r>
      <w:r w:rsidR="00B25330" w:rsidRPr="000C4351">
        <w:rPr>
          <w:rFonts w:asciiTheme="majorHAnsi" w:hAnsiTheme="majorHAnsi"/>
        </w:rPr>
        <w:t>”,</w:t>
      </w:r>
      <w:r w:rsidR="000C4351">
        <w:rPr>
          <w:rFonts w:asciiTheme="majorHAnsi" w:hAnsiTheme="majorHAnsi"/>
        </w:rPr>
        <w:t xml:space="preserve"> que tiene 698 visitas diarias, su valoración </w:t>
      </w:r>
      <w:r w:rsidR="00B25330">
        <w:rPr>
          <w:rFonts w:asciiTheme="majorHAnsi" w:hAnsiTheme="majorHAnsi"/>
        </w:rPr>
        <w:t>es de 36</w:t>
      </w:r>
      <w:r w:rsidR="000C4351">
        <w:rPr>
          <w:rFonts w:asciiTheme="majorHAnsi" w:hAnsiTheme="majorHAnsi"/>
        </w:rPr>
        <w:t>%.</w:t>
      </w:r>
      <w:r w:rsidR="00B25330">
        <w:rPr>
          <w:rFonts w:asciiTheme="majorHAnsi" w:hAnsiTheme="majorHAnsi"/>
        </w:rPr>
        <w:t xml:space="preserve">  </w:t>
      </w:r>
    </w:p>
    <w:p w:rsidR="00111A61" w:rsidRDefault="00BD76FB" w:rsidP="007B7909">
      <w:pPr>
        <w:rPr>
          <w:rFonts w:asciiTheme="majorHAnsi" w:hAnsiTheme="majorHAnsi"/>
        </w:rPr>
      </w:pPr>
      <w:proofErr w:type="spellStart"/>
      <w:r w:rsidRPr="00111A61">
        <w:rPr>
          <w:rFonts w:asciiTheme="majorHAnsi" w:hAnsiTheme="majorHAnsi"/>
        </w:rPr>
        <w:t>Fencing</w:t>
      </w:r>
      <w:proofErr w:type="spellEnd"/>
      <w:r w:rsidRPr="00111A61">
        <w:rPr>
          <w:rFonts w:asciiTheme="majorHAnsi" w:hAnsiTheme="majorHAnsi"/>
        </w:rPr>
        <w:t xml:space="preserve">: </w:t>
      </w:r>
      <w:proofErr w:type="spellStart"/>
      <w:r w:rsidRPr="00111A61">
        <w:rPr>
          <w:rFonts w:asciiTheme="majorHAnsi" w:hAnsiTheme="majorHAnsi"/>
        </w:rPr>
        <w:t>The</w:t>
      </w:r>
      <w:proofErr w:type="spellEnd"/>
      <w:r w:rsidRPr="00111A61">
        <w:rPr>
          <w:rFonts w:asciiTheme="majorHAnsi" w:hAnsiTheme="majorHAnsi"/>
        </w:rPr>
        <w:t xml:space="preserve"> </w:t>
      </w:r>
      <w:proofErr w:type="spellStart"/>
      <w:r w:rsidRPr="00111A61">
        <w:rPr>
          <w:rFonts w:asciiTheme="majorHAnsi" w:hAnsiTheme="majorHAnsi"/>
        </w:rPr>
        <w:t>Game</w:t>
      </w:r>
      <w:proofErr w:type="spellEnd"/>
      <w:r w:rsidRPr="00111A61">
        <w:rPr>
          <w:rFonts w:asciiTheme="majorHAnsi" w:hAnsiTheme="majorHAnsi"/>
        </w:rPr>
        <w:t xml:space="preserve"> será la respuesta a este problema ya que, a diferencia de la mayoría, es un juego en 3D</w:t>
      </w:r>
      <w:r w:rsidR="00731067">
        <w:rPr>
          <w:rFonts w:asciiTheme="majorHAnsi" w:hAnsiTheme="majorHAnsi"/>
        </w:rPr>
        <w:t>, tendrá un sistema de paradas y respuestas más fluido y tendrá diferentes modalidades para que no sea tan monótono</w:t>
      </w:r>
      <w:r w:rsidRPr="00111A61">
        <w:rPr>
          <w:rFonts w:asciiTheme="majorHAnsi" w:hAnsiTheme="majorHAnsi"/>
        </w:rPr>
        <w:t>. Además de esto, fue desarrollado en primera persona, lo que creará una experiencia más ce</w:t>
      </w:r>
      <w:r w:rsidR="00111A61" w:rsidRPr="00111A61">
        <w:rPr>
          <w:rFonts w:asciiTheme="majorHAnsi" w:hAnsiTheme="majorHAnsi"/>
        </w:rPr>
        <w:t>rcana a la práctica del deporte.</w:t>
      </w:r>
    </w:p>
    <w:p w:rsidR="00731067" w:rsidRDefault="00731067" w:rsidP="007B790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El objetivo de </w:t>
      </w:r>
      <w:proofErr w:type="spellStart"/>
      <w:r>
        <w:rPr>
          <w:rFonts w:asciiTheme="majorHAnsi" w:hAnsiTheme="majorHAnsi"/>
        </w:rPr>
        <w:t>Fencing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The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Game</w:t>
      </w:r>
      <w:proofErr w:type="spellEnd"/>
      <w:r w:rsidR="001F2E54">
        <w:rPr>
          <w:rFonts w:asciiTheme="majorHAnsi" w:hAnsiTheme="majorHAnsi"/>
        </w:rPr>
        <w:t xml:space="preserve"> es que pueda ser descargado gratuitamente pero en una versión que solo contendrá el modo entrenamiento, de esta manera para poder jugar al juego comple</w:t>
      </w:r>
      <w:r w:rsidR="00377E11">
        <w:rPr>
          <w:rFonts w:asciiTheme="majorHAnsi" w:hAnsiTheme="majorHAnsi"/>
        </w:rPr>
        <w:t>to tendrás que adquirirlo por 5</w:t>
      </w:r>
      <w:r w:rsidR="001F2E54">
        <w:rPr>
          <w:rFonts w:asciiTheme="majorHAnsi" w:hAnsiTheme="majorHAnsi"/>
        </w:rPr>
        <w:t xml:space="preserve">9,99 dólares. Esto permitirá que mucha gente tenga la posibilidad de probar el juego sin gastar dinero y luego comprarlo </w:t>
      </w:r>
      <w:r w:rsidR="00C9305C">
        <w:rPr>
          <w:rFonts w:asciiTheme="majorHAnsi" w:hAnsiTheme="majorHAnsi"/>
        </w:rPr>
        <w:t>si les gusta lo suficiente</w:t>
      </w:r>
      <w:r w:rsidR="001F2E54">
        <w:rPr>
          <w:rFonts w:asciiTheme="majorHAnsi" w:hAnsiTheme="majorHAnsi"/>
        </w:rPr>
        <w:t>.</w:t>
      </w:r>
    </w:p>
    <w:p w:rsidR="00111A61" w:rsidRPr="00111A61" w:rsidRDefault="00111A61" w:rsidP="007B7909">
      <w:pPr>
        <w:rPr>
          <w:rFonts w:asciiTheme="majorHAnsi" w:hAnsiTheme="majorHAnsi"/>
        </w:rPr>
      </w:pPr>
      <w:r w:rsidRPr="00111A61">
        <w:rPr>
          <w:rFonts w:asciiTheme="majorHAnsi" w:hAnsiTheme="majorHAnsi"/>
        </w:rPr>
        <w:t>Estos son algunos de los ejemplos de los juegos y aplicaciones de esgrima que se pueden encontrar en línea:</w:t>
      </w:r>
    </w:p>
    <w:p w:rsidR="007B7909" w:rsidRPr="00111A61" w:rsidRDefault="00111A61" w:rsidP="00111A61">
      <w:pPr>
        <w:pStyle w:val="Prrafodelista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111A61">
        <w:rPr>
          <w:rFonts w:asciiTheme="majorHAnsi" w:hAnsiTheme="majorHAnsi"/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734F9001" wp14:editId="4E546DF3">
            <wp:simplePos x="0" y="0"/>
            <wp:positionH relativeFrom="column">
              <wp:posOffset>472440</wp:posOffset>
            </wp:positionH>
            <wp:positionV relativeFrom="paragraph">
              <wp:posOffset>196215</wp:posOffset>
            </wp:positionV>
            <wp:extent cx="5610225" cy="2838450"/>
            <wp:effectExtent l="0" t="0" r="9525" b="0"/>
            <wp:wrapSquare wrapText="bothSides"/>
            <wp:docPr id="1" name="Imagen 1" descr="Z:\Proyecto Final\Esgri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royecto Final\Esgrim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1A61">
        <w:rPr>
          <w:rFonts w:asciiTheme="majorHAnsi" w:hAnsiTheme="majorHAnsi"/>
          <w:lang w:val="en-US"/>
        </w:rPr>
        <w:t xml:space="preserve">Beazley British Fencing - </w:t>
      </w:r>
      <w:hyperlink r:id="rId6" w:history="1">
        <w:r w:rsidRPr="00111A61">
          <w:rPr>
            <w:rStyle w:val="Hipervnculo"/>
            <w:rFonts w:asciiTheme="majorHAnsi" w:hAnsiTheme="majorHAnsi"/>
            <w:lang w:val="en-US"/>
          </w:rPr>
          <w:t>http://www.beazleybritishfencing.com/game</w:t>
        </w:r>
      </w:hyperlink>
    </w:p>
    <w:p w:rsidR="00111A61" w:rsidRDefault="00111A61" w:rsidP="00111A61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 w:rsidRPr="00111A61">
        <w:rPr>
          <w:rFonts w:asciiTheme="majorHAnsi" w:hAnsiTheme="majorHAnsi"/>
        </w:rPr>
        <w:lastRenderedPageBreak/>
        <w:t xml:space="preserve">Campos de Esgrima - </w:t>
      </w:r>
      <w:hyperlink r:id="rId7" w:history="1">
        <w:r w:rsidRPr="00111A61">
          <w:rPr>
            <w:rStyle w:val="Hipervnculo"/>
            <w:rFonts w:asciiTheme="majorHAnsi" w:hAnsiTheme="majorHAnsi"/>
          </w:rPr>
          <w:t>http://www.juegoslocos.com/campo-de-esgrima.html</w:t>
        </w:r>
      </w:hyperlink>
    </w:p>
    <w:p w:rsidR="00111A61" w:rsidRDefault="005F76D0" w:rsidP="005F76D0">
      <w:pPr>
        <w:pStyle w:val="Prrafodelista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111A61">
        <w:rPr>
          <w:rFonts w:asciiTheme="majorHAnsi" w:hAnsiTheme="majorHAnsi"/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3A34F7FB" wp14:editId="1D1A20A4">
            <wp:simplePos x="0" y="0"/>
            <wp:positionH relativeFrom="margin">
              <wp:posOffset>415290</wp:posOffset>
            </wp:positionH>
            <wp:positionV relativeFrom="paragraph">
              <wp:posOffset>224155</wp:posOffset>
            </wp:positionV>
            <wp:extent cx="5372100" cy="3781425"/>
            <wp:effectExtent l="0" t="0" r="0" b="9525"/>
            <wp:wrapSquare wrapText="bothSides"/>
            <wp:docPr id="2" name="Imagen 2" descr="Z:\Proyecto Final\Esgrim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Proyecto Final\Esgrim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6D0">
        <w:rPr>
          <w:rFonts w:asciiTheme="majorHAnsi" w:hAnsiTheme="majorHAnsi"/>
          <w:lang w:val="en-US"/>
        </w:rPr>
        <w:t xml:space="preserve">The Scarlet Sword Duel - </w:t>
      </w:r>
      <w:hyperlink r:id="rId9" w:history="1">
        <w:r w:rsidRPr="009803FD">
          <w:rPr>
            <w:rStyle w:val="Hipervnculo"/>
            <w:rFonts w:asciiTheme="majorHAnsi" w:hAnsiTheme="majorHAnsi"/>
            <w:lang w:val="en-US"/>
          </w:rPr>
          <w:t>http://www.wabia.com/juegos/esgrima/</w:t>
        </w:r>
      </w:hyperlink>
    </w:p>
    <w:p w:rsidR="00294BCD" w:rsidRDefault="00294BCD" w:rsidP="00294BCD">
      <w:pPr>
        <w:ind w:left="405"/>
        <w:rPr>
          <w:rFonts w:asciiTheme="majorHAnsi" w:hAnsiTheme="majorHAnsi"/>
          <w:lang w:val="en-US"/>
        </w:rPr>
      </w:pPr>
    </w:p>
    <w:p w:rsidR="00294BCD" w:rsidRDefault="00294BCD" w:rsidP="00294BCD">
      <w:pPr>
        <w:ind w:left="405"/>
        <w:rPr>
          <w:rFonts w:asciiTheme="majorHAnsi" w:hAnsiTheme="majorHAnsi"/>
          <w:lang w:val="en-US"/>
        </w:rPr>
      </w:pPr>
    </w:p>
    <w:p w:rsidR="00294BCD" w:rsidRDefault="00294BCD" w:rsidP="00294BCD">
      <w:pPr>
        <w:ind w:left="405"/>
        <w:rPr>
          <w:rFonts w:asciiTheme="majorHAnsi" w:hAnsiTheme="majorHAnsi"/>
          <w:lang w:val="en-US"/>
        </w:rPr>
      </w:pPr>
    </w:p>
    <w:p w:rsidR="00294BCD" w:rsidRDefault="00294BCD" w:rsidP="00294BCD">
      <w:pPr>
        <w:ind w:left="405"/>
        <w:rPr>
          <w:rFonts w:asciiTheme="majorHAnsi" w:hAnsiTheme="majorHAnsi"/>
          <w:lang w:val="en-US"/>
        </w:rPr>
      </w:pPr>
    </w:p>
    <w:p w:rsidR="00294BCD" w:rsidRDefault="00294BCD" w:rsidP="00294BCD">
      <w:pPr>
        <w:ind w:left="405"/>
        <w:rPr>
          <w:rFonts w:asciiTheme="majorHAnsi" w:hAnsiTheme="majorHAnsi"/>
          <w:lang w:val="en-US"/>
        </w:rPr>
      </w:pPr>
    </w:p>
    <w:p w:rsidR="00294BCD" w:rsidRDefault="00294BCD" w:rsidP="00294BCD">
      <w:pPr>
        <w:ind w:left="405"/>
        <w:rPr>
          <w:rFonts w:asciiTheme="majorHAnsi" w:hAnsiTheme="majorHAnsi"/>
          <w:lang w:val="en-US"/>
        </w:rPr>
      </w:pPr>
    </w:p>
    <w:p w:rsidR="00294BCD" w:rsidRDefault="00294BCD" w:rsidP="00294BCD">
      <w:pPr>
        <w:ind w:left="405"/>
        <w:rPr>
          <w:rFonts w:asciiTheme="majorHAnsi" w:hAnsiTheme="majorHAnsi"/>
          <w:lang w:val="en-US"/>
        </w:rPr>
      </w:pPr>
    </w:p>
    <w:p w:rsidR="00294BCD" w:rsidRDefault="00294BCD" w:rsidP="00294BCD">
      <w:pPr>
        <w:ind w:left="405"/>
        <w:rPr>
          <w:rFonts w:asciiTheme="majorHAnsi" w:hAnsiTheme="majorHAnsi"/>
          <w:lang w:val="en-US"/>
        </w:rPr>
      </w:pPr>
    </w:p>
    <w:p w:rsidR="00294BCD" w:rsidRDefault="00294BCD" w:rsidP="00294BCD">
      <w:pPr>
        <w:ind w:left="405"/>
        <w:rPr>
          <w:rFonts w:asciiTheme="majorHAnsi" w:hAnsiTheme="majorHAnsi"/>
          <w:lang w:val="en-US"/>
        </w:rPr>
      </w:pPr>
    </w:p>
    <w:p w:rsidR="00294BCD" w:rsidRDefault="00294BCD" w:rsidP="00294BCD">
      <w:pPr>
        <w:ind w:left="405"/>
        <w:rPr>
          <w:rFonts w:asciiTheme="majorHAnsi" w:hAnsiTheme="majorHAnsi"/>
          <w:lang w:val="en-US"/>
        </w:rPr>
      </w:pPr>
    </w:p>
    <w:p w:rsidR="00294BCD" w:rsidRDefault="00294BCD" w:rsidP="00294BCD">
      <w:pPr>
        <w:ind w:left="405"/>
        <w:rPr>
          <w:rFonts w:asciiTheme="majorHAnsi" w:hAnsiTheme="majorHAnsi"/>
          <w:lang w:val="en-US"/>
        </w:rPr>
      </w:pPr>
    </w:p>
    <w:p w:rsidR="00294BCD" w:rsidRDefault="00294BCD" w:rsidP="00294BCD">
      <w:pPr>
        <w:ind w:left="405"/>
        <w:rPr>
          <w:rFonts w:asciiTheme="majorHAnsi" w:hAnsiTheme="majorHAnsi"/>
          <w:lang w:val="en-US"/>
        </w:rPr>
      </w:pPr>
    </w:p>
    <w:p w:rsidR="00294BCD" w:rsidRDefault="00294BCD" w:rsidP="00294BCD">
      <w:pPr>
        <w:ind w:left="405"/>
        <w:rPr>
          <w:rFonts w:asciiTheme="majorHAnsi" w:hAnsiTheme="majorHAnsi"/>
          <w:lang w:val="en-US"/>
        </w:rPr>
      </w:pPr>
    </w:p>
    <w:p w:rsidR="00294BCD" w:rsidRDefault="00377E11" w:rsidP="00294BCD">
      <w:pPr>
        <w:rPr>
          <w:rFonts w:asciiTheme="majorHAnsi" w:hAnsiTheme="majorHAnsi"/>
          <w:lang w:val="en-US"/>
        </w:rPr>
      </w:pPr>
      <w:r w:rsidRPr="00111A61">
        <w:rPr>
          <w:rFonts w:asciiTheme="majorHAnsi" w:hAnsiTheme="majorHAnsi"/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38DA79E0" wp14:editId="308262C3">
            <wp:simplePos x="0" y="0"/>
            <wp:positionH relativeFrom="margin">
              <wp:posOffset>617855</wp:posOffset>
            </wp:positionH>
            <wp:positionV relativeFrom="paragraph">
              <wp:posOffset>255270</wp:posOffset>
            </wp:positionV>
            <wp:extent cx="4168140" cy="2119630"/>
            <wp:effectExtent l="0" t="0" r="3810" b="0"/>
            <wp:wrapTopAndBottom/>
            <wp:docPr id="3" name="Imagen 3" descr="Z:\Proyecto Final\Esgrim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Proyecto Final\Esgrima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BCD" w:rsidRPr="00294BCD" w:rsidRDefault="00294BCD" w:rsidP="00294BCD">
      <w:pPr>
        <w:rPr>
          <w:rFonts w:asciiTheme="majorHAnsi" w:hAnsiTheme="majorHAnsi"/>
        </w:rPr>
      </w:pPr>
      <w:r w:rsidRPr="00294BCD">
        <w:rPr>
          <w:rFonts w:asciiTheme="majorHAnsi" w:hAnsiTheme="majorHAnsi"/>
        </w:rPr>
        <w:t xml:space="preserve">Como </w:t>
      </w:r>
      <w:proofErr w:type="spellStart"/>
      <w:r w:rsidRPr="00294BCD">
        <w:rPr>
          <w:rFonts w:asciiTheme="majorHAnsi" w:hAnsiTheme="majorHAnsi"/>
        </w:rPr>
        <w:t>conclusion</w:t>
      </w:r>
      <w:proofErr w:type="spellEnd"/>
      <w:r w:rsidRPr="00294BCD">
        <w:rPr>
          <w:rFonts w:asciiTheme="majorHAnsi" w:hAnsiTheme="majorHAnsi"/>
        </w:rPr>
        <w:t xml:space="preserve">, </w:t>
      </w:r>
      <w:proofErr w:type="spellStart"/>
      <w:r w:rsidRPr="00294BCD">
        <w:rPr>
          <w:rFonts w:asciiTheme="majorHAnsi" w:hAnsiTheme="majorHAnsi"/>
        </w:rPr>
        <w:t>Fencing</w:t>
      </w:r>
      <w:proofErr w:type="spellEnd"/>
      <w:r w:rsidRPr="00294BCD">
        <w:rPr>
          <w:rFonts w:asciiTheme="majorHAnsi" w:hAnsiTheme="majorHAnsi"/>
        </w:rPr>
        <w:t xml:space="preserve">: </w:t>
      </w:r>
      <w:proofErr w:type="spellStart"/>
      <w:r w:rsidRPr="00294BCD">
        <w:rPr>
          <w:rFonts w:asciiTheme="majorHAnsi" w:hAnsiTheme="majorHAnsi"/>
        </w:rPr>
        <w:t>The</w:t>
      </w:r>
      <w:proofErr w:type="spellEnd"/>
      <w:r w:rsidRPr="00294BCD">
        <w:rPr>
          <w:rFonts w:asciiTheme="majorHAnsi" w:hAnsiTheme="majorHAnsi"/>
        </w:rPr>
        <w:t xml:space="preserve"> </w:t>
      </w:r>
      <w:proofErr w:type="spellStart"/>
      <w:r w:rsidRPr="00294BCD">
        <w:rPr>
          <w:rFonts w:asciiTheme="majorHAnsi" w:hAnsiTheme="majorHAnsi"/>
        </w:rPr>
        <w:t>Game</w:t>
      </w:r>
      <w:proofErr w:type="spellEnd"/>
      <w:r w:rsidRPr="00294BCD">
        <w:rPr>
          <w:rFonts w:asciiTheme="majorHAnsi" w:hAnsiTheme="majorHAnsi"/>
        </w:rPr>
        <w:t xml:space="preserve"> será u</w:t>
      </w:r>
      <w:r>
        <w:rPr>
          <w:rFonts w:asciiTheme="majorHAnsi" w:hAnsiTheme="majorHAnsi"/>
        </w:rPr>
        <w:t xml:space="preserve">n juego único en su clase, y tendrá mucha mayor aceptación por el público. </w:t>
      </w:r>
    </w:p>
    <w:p w:rsidR="005F76D0" w:rsidRPr="00294BCD" w:rsidRDefault="005F76D0" w:rsidP="005F76D0">
      <w:pPr>
        <w:pStyle w:val="Prrafodelista"/>
        <w:ind w:left="765"/>
        <w:rPr>
          <w:rFonts w:asciiTheme="majorHAnsi" w:hAnsiTheme="majorHAnsi"/>
        </w:rPr>
      </w:pPr>
    </w:p>
    <w:p w:rsidR="00111A61" w:rsidRPr="00294BCD" w:rsidRDefault="00111A61" w:rsidP="00111A61">
      <w:pPr>
        <w:pStyle w:val="Prrafodelista"/>
        <w:ind w:left="765"/>
        <w:rPr>
          <w:rFonts w:asciiTheme="majorHAnsi" w:hAnsiTheme="majorHAnsi"/>
        </w:rPr>
      </w:pPr>
    </w:p>
    <w:p w:rsidR="00BD76FB" w:rsidRPr="00294BCD" w:rsidRDefault="00BD76FB" w:rsidP="007B7909">
      <w:pPr>
        <w:rPr>
          <w:rFonts w:asciiTheme="majorHAnsi" w:hAnsiTheme="majorHAnsi"/>
        </w:rPr>
      </w:pPr>
    </w:p>
    <w:p w:rsidR="00BD76FB" w:rsidRPr="00294BCD" w:rsidRDefault="00BD76FB" w:rsidP="007B7909">
      <w:pPr>
        <w:rPr>
          <w:rFonts w:asciiTheme="majorHAnsi" w:hAnsiTheme="majorHAnsi"/>
        </w:rPr>
      </w:pPr>
    </w:p>
    <w:p w:rsidR="00BD76FB" w:rsidRPr="00294BCD" w:rsidRDefault="00BD76FB" w:rsidP="007B7909">
      <w:pPr>
        <w:rPr>
          <w:rFonts w:asciiTheme="majorHAnsi" w:hAnsiTheme="majorHAnsi"/>
        </w:rPr>
      </w:pPr>
    </w:p>
    <w:p w:rsidR="007B7909" w:rsidRPr="00294BCD" w:rsidRDefault="007B7909">
      <w:pPr>
        <w:rPr>
          <w:rFonts w:asciiTheme="majorHAnsi" w:hAnsiTheme="majorHAnsi"/>
        </w:rPr>
      </w:pPr>
    </w:p>
    <w:p w:rsidR="007B7909" w:rsidRPr="00294BCD" w:rsidRDefault="007B7909">
      <w:pPr>
        <w:rPr>
          <w:rFonts w:asciiTheme="majorHAnsi" w:hAnsiTheme="majorHAnsi"/>
        </w:rPr>
      </w:pPr>
    </w:p>
    <w:sectPr w:rsidR="007B7909" w:rsidRPr="00294B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C53A8"/>
    <w:multiLevelType w:val="hybridMultilevel"/>
    <w:tmpl w:val="5A98010E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09"/>
    <w:rsid w:val="00015018"/>
    <w:rsid w:val="000C4351"/>
    <w:rsid w:val="00111A61"/>
    <w:rsid w:val="001F2E54"/>
    <w:rsid w:val="00294BCD"/>
    <w:rsid w:val="00367EAD"/>
    <w:rsid w:val="00377E11"/>
    <w:rsid w:val="0047408B"/>
    <w:rsid w:val="005F76D0"/>
    <w:rsid w:val="0064301F"/>
    <w:rsid w:val="00731067"/>
    <w:rsid w:val="007B7909"/>
    <w:rsid w:val="00B25330"/>
    <w:rsid w:val="00BD76FB"/>
    <w:rsid w:val="00C9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E2B7E7-051B-40EE-9FBA-1C9745A4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1A6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11A61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015018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015018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64301F"/>
  </w:style>
  <w:style w:type="character" w:customStyle="1" w:styleId="underline">
    <w:name w:val="underline"/>
    <w:basedOn w:val="Fuentedeprrafopredeter"/>
    <w:rsid w:val="0064301F"/>
  </w:style>
  <w:style w:type="character" w:customStyle="1" w:styleId="rating">
    <w:name w:val="rating"/>
    <w:basedOn w:val="Fuentedeprrafopredeter"/>
    <w:rsid w:val="0064301F"/>
  </w:style>
  <w:style w:type="character" w:customStyle="1" w:styleId="value">
    <w:name w:val="value"/>
    <w:basedOn w:val="Fuentedeprrafopredeter"/>
    <w:rsid w:val="0064301F"/>
  </w:style>
  <w:style w:type="character" w:customStyle="1" w:styleId="best">
    <w:name w:val="best"/>
    <w:basedOn w:val="Fuentedeprrafopredeter"/>
    <w:rsid w:val="00643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juegoslocos.com/campo-de-esgrim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azleybritishfencing.com/gam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wabia.com/juegos/esgrim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ALEJANDRO ALONGI</dc:creator>
  <cp:keywords/>
  <dc:description/>
  <cp:lastModifiedBy>VALENTIN FRANCO VALLS</cp:lastModifiedBy>
  <cp:revision>32</cp:revision>
  <dcterms:created xsi:type="dcterms:W3CDTF">2016-04-06T19:37:00Z</dcterms:created>
  <dcterms:modified xsi:type="dcterms:W3CDTF">2016-04-20T20:16:00Z</dcterms:modified>
</cp:coreProperties>
</file>