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C21415">
      <w:pPr>
        <w:jc w:val="center"/>
      </w:pPr>
      <w:r>
        <w:rPr>
          <w:b/>
          <w:bCs/>
          <w:sz w:val="24"/>
          <w:szCs w:val="24"/>
        </w:rPr>
        <w:t>MUNICIPALIDAD DE GENERAL PUEYRREDON</w:t>
      </w:r>
    </w:p>
    <w:p w:rsidR="00562FBE" w:rsidRDefault="00C21415">
      <w:pPr>
        <w:jc w:val="center"/>
      </w:pPr>
      <w:r>
        <w:rPr>
          <w:b/>
          <w:bCs/>
          <w:sz w:val="20"/>
          <w:szCs w:val="20"/>
        </w:rPr>
        <w:t>SECRETARÍA DE PARTICIPACIÓN CIUDADANA Y DESCENTRALIZACIÓN</w:t>
      </w:r>
    </w:p>
    <w:p w:rsidR="00562FBE" w:rsidRDefault="00C21415">
      <w:pPr>
        <w:jc w:val="center"/>
      </w:pPr>
      <w:r>
        <w:rPr>
          <w:b/>
          <w:bCs/>
          <w:sz w:val="20"/>
          <w:szCs w:val="20"/>
        </w:rPr>
        <w:t>SUBSECRETARÍA DE GOBIERNO DIGITAL Y MEJORA DE PROCESOS</w:t>
      </w:r>
    </w:p>
    <w:p w:rsidR="00562FBE" w:rsidRDefault="00562FBE"/>
    <w:p w:rsidR="00562FBE" w:rsidRDefault="00C21415">
      <w:pPr>
        <w:jc w:val="center"/>
      </w:pPr>
      <w:r>
        <w:rPr>
          <w:b/>
          <w:bCs/>
        </w:rPr>
        <w:t>Concurso Interno de Oposición y Antecedentes</w:t>
      </w:r>
    </w:p>
    <w:p w:rsidR="00562FBE" w:rsidRDefault="00C21415">
      <w:pPr>
        <w:jc w:val="center"/>
      </w:pPr>
      <w:r>
        <w:rPr>
          <w:b/>
          <w:bCs/>
        </w:rPr>
        <w:t>Cargo: Jefe de Departamento de Gestión, Desarrollo e Innovación en Sistemas de Software</w:t>
      </w:r>
    </w:p>
    <w:p w:rsidR="00562FBE" w:rsidRDefault="00C21415">
      <w:pPr>
        <w:jc w:val="center"/>
      </w:pPr>
      <w:r>
        <w:rPr>
          <w:i/>
          <w:iCs/>
          <w:sz w:val="20"/>
          <w:szCs w:val="20"/>
        </w:rPr>
        <w:t>C.F. 1-31-00-01 – Nº de Orden 6733</w:t>
      </w:r>
    </w:p>
    <w:p w:rsidR="00562FBE" w:rsidRDefault="00562FBE"/>
    <w:p w:rsidR="00562FBE" w:rsidRDefault="00C21415">
      <w:pPr>
        <w:pStyle w:val="Ttulo1"/>
        <w:jc w:val="center"/>
      </w:pPr>
      <w:r>
        <w:rPr>
          <w:b/>
          <w:bCs/>
          <w:sz w:val="28"/>
          <w:szCs w:val="28"/>
        </w:rPr>
        <w:t>PLAN DE TRABAJO</w:t>
      </w:r>
    </w:p>
    <w:p w:rsidR="00562FBE" w:rsidRDefault="00C21415">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562FBE"/>
    <w:p w:rsidR="00562FBE" w:rsidRDefault="00C21415">
      <w:r>
        <w:rPr>
          <w:b/>
          <w:bCs/>
        </w:rPr>
        <w:t xml:space="preserve">Postulante: </w:t>
      </w:r>
      <w:r>
        <w:t>Guido Cassulo</w:t>
      </w:r>
    </w:p>
    <w:p w:rsidR="00562FBE" w:rsidRDefault="00C21415">
      <w:r>
        <w:rPr>
          <w:b/>
          <w:bCs/>
        </w:rPr>
        <w:t xml:space="preserve">Cargo actual: </w:t>
      </w:r>
      <w:r w:rsidR="00891A48">
        <w:t xml:space="preserve">Programador </w:t>
      </w:r>
      <w:proofErr w:type="spellStart"/>
      <w:r w:rsidR="00891A48">
        <w:t>Semi</w:t>
      </w:r>
      <w:proofErr w:type="spellEnd"/>
      <w:r w:rsidR="00891A48">
        <w:t xml:space="preserve"> </w:t>
      </w:r>
      <w:proofErr w:type="spellStart"/>
      <w:r w:rsidR="00891A48">
        <w:t>Senior</w:t>
      </w:r>
      <w:proofErr w:type="spellEnd"/>
    </w:p>
    <w:p w:rsidR="00562FBE" w:rsidRDefault="00C21415">
      <w:r>
        <w:rPr>
          <w:b/>
          <w:bCs/>
        </w:rPr>
        <w:t xml:space="preserve">Legajo: </w:t>
      </w:r>
      <w:r w:rsidR="00891A48">
        <w:t>36484</w:t>
      </w:r>
    </w:p>
    <w:p w:rsidR="00562FBE" w:rsidRDefault="00562FBE"/>
    <w:p w:rsidR="00562FBE" w:rsidRDefault="00C21415">
      <w:pPr>
        <w:jc w:val="center"/>
      </w:pPr>
      <w:r>
        <w:rPr>
          <w:i/>
          <w:iCs/>
        </w:rPr>
        <w:t>Mar del Plata – Julio 2026</w:t>
      </w:r>
    </w:p>
    <w:p w:rsidR="00562FBE" w:rsidRDefault="00562FBE"/>
    <w:p w:rsidR="00562FBE" w:rsidRDefault="00C21415">
      <w:pPr>
        <w:pStyle w:val="Ttulo1"/>
      </w:pPr>
      <w:r>
        <w:rPr>
          <w:b/>
          <w:bCs/>
          <w:sz w:val="28"/>
          <w:szCs w:val="28"/>
        </w:rPr>
        <w:t>1. INTRODUCCIÓN</w:t>
      </w:r>
    </w:p>
    <w:p w:rsidR="00562FBE" w:rsidRDefault="00C21415">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C21415">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C21415">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C21415">
      <w:r>
        <w:t xml:space="preserve">La Jefatura del Departamento debe desempeñar un rol integrador que </w:t>
      </w:r>
      <w:r>
        <w:t>va más allá de la coordinación técnica de proyectos. Su responsabilidad central consiste en combinar conocimientos técnicos con planificación, conducción de equipos y administración de recursos, generando las condiciones organizacionales que permitan al eq</w:t>
      </w:r>
      <w:r>
        <w:t xml:space="preserve">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C21415">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C21415">
      <w:r>
        <w:t>En consecuencia, este Plan de Trabajo propone una estrategia integral articulada en dos etapas consecutivas: por un lado, una propuesta de mejora basada en la optimización de los recursos actuales (sin presupuesto adicional, $0 costo), y por otro la</w:t>
      </w:r>
      <w:r>
        <w:t>do, una proyección con incorporación de recursos para cuando la Administración disponga de partidas de inversión tecnológica, sin fijar montos estáticos sino líneas de adquisición escalables.</w:t>
      </w:r>
    </w:p>
    <w:p w:rsidR="00562FBE" w:rsidRDefault="00C21415">
      <w:r>
        <w:t xml:space="preserve">Por ello, el presente Plan propone una estrategia articulada en </w:t>
      </w:r>
      <w:r>
        <w:t>cinco pilares fundamentales:</w:t>
      </w:r>
    </w:p>
    <w:p w:rsidR="00562FBE" w:rsidRDefault="00C21415">
      <w:pPr>
        <w:pStyle w:val="Prrafodelista"/>
        <w:numPr>
          <w:ilvl w:val="0"/>
          <w:numId w:val="1"/>
        </w:numPr>
      </w:pPr>
      <w:r>
        <w:rPr>
          <w:b/>
          <w:bCs/>
        </w:rPr>
        <w:t>Fortalecimiento del capital humano y del trabajo colaborativo.</w:t>
      </w:r>
    </w:p>
    <w:p w:rsidR="00562FBE" w:rsidRDefault="00C21415">
      <w:pPr>
        <w:pStyle w:val="Prrafodelista"/>
        <w:numPr>
          <w:ilvl w:val="0"/>
          <w:numId w:val="1"/>
        </w:numPr>
      </w:pPr>
      <w:r>
        <w:rPr>
          <w:b/>
          <w:bCs/>
        </w:rPr>
        <w:t>Gestión y preservación del conocimiento institucional.</w:t>
      </w:r>
    </w:p>
    <w:p w:rsidR="00562FBE" w:rsidRDefault="00C21415">
      <w:pPr>
        <w:pStyle w:val="Prrafodelista"/>
        <w:numPr>
          <w:ilvl w:val="0"/>
          <w:numId w:val="1"/>
        </w:numPr>
      </w:pPr>
      <w:r>
        <w:rPr>
          <w:b/>
          <w:bCs/>
        </w:rPr>
        <w:t>Estandarización de procesos y gobierno técnico.</w:t>
      </w:r>
    </w:p>
    <w:p w:rsidR="00562FBE" w:rsidRDefault="00C21415">
      <w:pPr>
        <w:pStyle w:val="Prrafodelista"/>
        <w:numPr>
          <w:ilvl w:val="0"/>
          <w:numId w:val="1"/>
        </w:numPr>
      </w:pPr>
      <w:r>
        <w:rPr>
          <w:b/>
          <w:bCs/>
        </w:rPr>
        <w:t>Mejora continua e innovación tecnológica con recursos propios.</w:t>
      </w:r>
    </w:p>
    <w:p w:rsidR="00562FBE" w:rsidRDefault="00C21415">
      <w:pPr>
        <w:pStyle w:val="Prrafodelista"/>
        <w:numPr>
          <w:ilvl w:val="0"/>
          <w:numId w:val="1"/>
        </w:numPr>
      </w:pPr>
      <w:r>
        <w:rPr>
          <w:b/>
          <w:bCs/>
        </w:rPr>
        <w:t>Planificación estratégica orientada a resultados.</w:t>
      </w:r>
    </w:p>
    <w:p w:rsidR="00562FBE" w:rsidRDefault="00C21415">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C21415">
      <w:pPr>
        <w:pStyle w:val="Ttulo1"/>
      </w:pPr>
      <w:r>
        <w:rPr>
          <w:b/>
          <w:bCs/>
          <w:sz w:val="28"/>
          <w:szCs w:val="28"/>
        </w:rPr>
        <w:t>2. DIAGNÓSTICO INSTITUCIONAL</w:t>
      </w:r>
    </w:p>
    <w:p w:rsidR="00562FBE" w:rsidRDefault="00C21415">
      <w:pPr>
        <w:pStyle w:val="Ttulo2"/>
      </w:pPr>
      <w:r>
        <w:rPr>
          <w:b/>
          <w:bCs/>
          <w:sz w:val="24"/>
          <w:szCs w:val="24"/>
        </w:rPr>
        <w:t>2.1 Situación actual del Departamento</w:t>
      </w:r>
    </w:p>
    <w:p w:rsidR="00562FBE" w:rsidRDefault="00C21415">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C21415">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C21415">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C21415">
      <w:r>
        <w:t>Este contexto requiere fortalecer la organización interna, promover el trabajo colaborativo y establecer procedimientos comunes. El diagnóstico que se presenta a continuación permite identificar las fo</w:t>
      </w:r>
      <w:r>
        <w:t>rtalezas sobre las cuales construir una estrategia de mejora, así como las debilidades y oportunidades cuya adecuada gestión contribuirá al fortalecimiento institucional del área.</w:t>
      </w:r>
    </w:p>
    <w:p w:rsidR="00562FBE" w:rsidRDefault="00562FBE"/>
    <w:p w:rsidR="00562FBE" w:rsidRDefault="00C21415">
      <w:pPr>
        <w:pStyle w:val="Ttulo2"/>
      </w:pPr>
      <w:r>
        <w:rPr>
          <w:b/>
          <w:bCs/>
          <w:sz w:val="24"/>
          <w:szCs w:val="24"/>
        </w:rPr>
        <w:t>2.2 Análisis FODA</w:t>
      </w:r>
    </w:p>
    <w:p w:rsidR="00562FBE" w:rsidRDefault="00C21415">
      <w:pPr>
        <w:pStyle w:val="Ttulo3"/>
      </w:pPr>
      <w:r>
        <w:rPr>
          <w:b/>
          <w:bCs/>
          <w:sz w:val="22"/>
          <w:szCs w:val="22"/>
        </w:rPr>
        <w:t>Fortalezas</w:t>
      </w:r>
    </w:p>
    <w:p w:rsidR="00562FBE" w:rsidRDefault="00C21415">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C21415">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C21415">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C21415">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C21415">
      <w:pPr>
        <w:pStyle w:val="Ttulo3"/>
      </w:pPr>
      <w:r>
        <w:rPr>
          <w:b/>
          <w:bCs/>
          <w:sz w:val="22"/>
          <w:szCs w:val="22"/>
        </w:rPr>
        <w:t>Oportunidades</w:t>
      </w:r>
    </w:p>
    <w:p w:rsidR="00562FBE" w:rsidRDefault="00C21415">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C21415">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C21415">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C21415">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C21415">
      <w:pPr>
        <w:pStyle w:val="Ttulo3"/>
      </w:pPr>
      <w:r>
        <w:rPr>
          <w:b/>
          <w:bCs/>
          <w:sz w:val="22"/>
          <w:szCs w:val="22"/>
        </w:rPr>
        <w:t>Debilidades</w:t>
      </w:r>
    </w:p>
    <w:p w:rsidR="00562FBE" w:rsidRDefault="00C21415">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de tareas, genera cuellos de botella y limita la flexibilidad del Departamento para reasignar recursos ante licencias del personal, imprevistos o prioridades institucionales.</w:t>
      </w:r>
    </w:p>
    <w:p w:rsidR="00562FBE" w:rsidRDefault="00C21415">
      <w:r>
        <w:rPr>
          <w:b/>
          <w:bCs/>
        </w:rPr>
        <w:lastRenderedPageBreak/>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C21415">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C21415">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C21415">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C21415">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C21415">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C21415">
      <w:pPr>
        <w:pStyle w:val="Ttulo3"/>
      </w:pPr>
      <w:r>
        <w:rPr>
          <w:b/>
          <w:bCs/>
          <w:sz w:val="22"/>
          <w:szCs w:val="22"/>
        </w:rPr>
        <w:t>Amenazas</w:t>
      </w:r>
    </w:p>
    <w:p w:rsidR="00562FBE" w:rsidRDefault="00C21415">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C21415">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C21415">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C21415">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C21415">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C21415">
      <w:pPr>
        <w:pStyle w:val="Ttulo2"/>
      </w:pPr>
      <w:r>
        <w:rPr>
          <w:b/>
          <w:bCs/>
          <w:sz w:val="24"/>
          <w:szCs w:val="24"/>
        </w:rPr>
        <w:t>2.3 Conclusión del diagnóstico</w:t>
      </w:r>
    </w:p>
    <w:p w:rsidR="00562FBE" w:rsidRDefault="00C21415">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C21415">
      <w:r>
        <w:t>En consecuencia, la propuesta prioriza consolidar un modelo de gestión orientado a las personas y los procesos, aprovechando las oportunidades de modernizació</w:t>
      </w:r>
      <w:r>
        <w:t>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w:t>
      </w:r>
      <w:r>
        <w:t>ión y garantizar la calidad y sostenibilidad de los sistemas institucionales.</w:t>
      </w:r>
    </w:p>
    <w:p w:rsidR="00562FBE" w:rsidRDefault="00562FBE"/>
    <w:p w:rsidR="00562FBE" w:rsidRDefault="00C21415">
      <w:pPr>
        <w:pStyle w:val="Ttulo1"/>
      </w:pPr>
      <w:r>
        <w:rPr>
          <w:b/>
          <w:bCs/>
          <w:sz w:val="28"/>
          <w:szCs w:val="28"/>
        </w:rPr>
        <w:t>3. PRINCIPIOS DE GESTIÓN</w:t>
      </w:r>
    </w:p>
    <w:p w:rsidR="00562FBE" w:rsidRDefault="00C21415">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C21415">
      <w:pPr>
        <w:pStyle w:val="Ttulo2"/>
      </w:pPr>
      <w:r>
        <w:rPr>
          <w:b/>
          <w:bCs/>
          <w:sz w:val="24"/>
          <w:szCs w:val="24"/>
        </w:rPr>
        <w:t>3.1 Liderazgo basado en la colaboración</w:t>
      </w:r>
    </w:p>
    <w:p w:rsidR="00562FBE" w:rsidRDefault="00C21415">
      <w:r>
        <w:t>La conducción del Departamento deberá promover un ambiente</w:t>
      </w:r>
      <w:r>
        <w:t xml:space="preserve"> de trabajo participativo, donde la comunicación, el intercambio de conocimientos y la construcción colectiva de soluciones sean parte de la cultura organizacional. La función de la Jefatura consistirá en facilitar el trabajo de los equipos, remover obstác</w:t>
      </w:r>
      <w:r>
        <w:t>ulos, promover acuerdos y generar las condiciones necesarias para que cada integrante pueda desarrollar sus capacidades profesionales.</w:t>
      </w:r>
    </w:p>
    <w:p w:rsidR="00562FBE" w:rsidRDefault="00C21415">
      <w:pPr>
        <w:pStyle w:val="Ttulo2"/>
      </w:pPr>
      <w:r>
        <w:rPr>
          <w:b/>
          <w:bCs/>
          <w:sz w:val="24"/>
          <w:szCs w:val="24"/>
        </w:rPr>
        <w:t>3.2 Gestión orientada a procesos</w:t>
      </w:r>
    </w:p>
    <w:p w:rsidR="00562FBE" w:rsidRDefault="00C21415">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C21415">
      <w:pPr>
        <w:pStyle w:val="Ttulo2"/>
      </w:pPr>
      <w:r>
        <w:rPr>
          <w:b/>
          <w:bCs/>
          <w:sz w:val="24"/>
          <w:szCs w:val="24"/>
        </w:rPr>
        <w:t>3.3 Gestión del conocimiento institucional</w:t>
      </w:r>
    </w:p>
    <w:p w:rsidR="00562FBE" w:rsidRDefault="00C21415">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C21415">
      <w:pPr>
        <w:pStyle w:val="Ttulo2"/>
      </w:pPr>
      <w:r>
        <w:rPr>
          <w:b/>
          <w:bCs/>
          <w:sz w:val="24"/>
          <w:szCs w:val="24"/>
        </w:rPr>
        <w:t>3.4 Mejora continua</w:t>
      </w:r>
    </w:p>
    <w:p w:rsidR="00562FBE" w:rsidRDefault="00C21415">
      <w:r>
        <w:t>Los procedimientos, metodologías y herramientas deberán revisarse periódicamente para identificar oportunidades de mejora sobre la base de evidencias objetivas, indicadores de gestión y resultados observables.</w:t>
      </w:r>
    </w:p>
    <w:p w:rsidR="00562FBE" w:rsidRDefault="00C21415">
      <w:pPr>
        <w:pStyle w:val="Ttulo2"/>
      </w:pPr>
      <w:r>
        <w:rPr>
          <w:b/>
          <w:bCs/>
          <w:sz w:val="24"/>
          <w:szCs w:val="24"/>
        </w:rPr>
        <w:t>3.5 Innovación responsable</w:t>
      </w:r>
    </w:p>
    <w:p w:rsidR="00562FBE" w:rsidRDefault="00C21415">
      <w:r>
        <w:t>Antes de adoptar un</w:t>
      </w:r>
      <w:r>
        <w:t xml:space="preserve">a herramienta, metodología o plataforma tecnológica se evaluarán aspectos tales como compatibilidad con la arquitectura existente, sostenibilidad en el tiempo, costos de </w:t>
      </w:r>
      <w:r>
        <w:lastRenderedPageBreak/>
        <w:t>implementación, impacto sobre los procesos, requerimientos de capacitación y seguridad</w:t>
      </w:r>
      <w:r>
        <w:t xml:space="preserve"> de la información.</w:t>
      </w:r>
    </w:p>
    <w:p w:rsidR="00562FBE" w:rsidRDefault="00C21415">
      <w:pPr>
        <w:pStyle w:val="Ttulo2"/>
      </w:pPr>
      <w:r>
        <w:rPr>
          <w:b/>
          <w:bCs/>
          <w:sz w:val="24"/>
          <w:szCs w:val="24"/>
        </w:rPr>
        <w:t>3.6 Orientación al servicio</w:t>
      </w:r>
    </w:p>
    <w:p w:rsidR="00562FBE" w:rsidRDefault="00C21415">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C21415">
      <w:pPr>
        <w:pStyle w:val="Ttulo2"/>
      </w:pPr>
      <w:r>
        <w:rPr>
          <w:b/>
          <w:bCs/>
          <w:sz w:val="24"/>
          <w:szCs w:val="24"/>
        </w:rPr>
        <w:t>3.7 Decisiones basadas en evidencia</w:t>
      </w:r>
    </w:p>
    <w:p w:rsidR="00562FBE" w:rsidRDefault="00C21415">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seis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r w:rsidRPr="00646F51">
        <w:pict>
          <v:rect id="_x0000_i1025" style="width:0;height:1.5pt" o:hralign="center" o:hrstd="t" o:hr="t" fillcolor="#a0a0a0" stroked="f"/>
        </w:pict>
      </w:r>
    </w:p>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La ausencia de un procedimiento uniforme de planificación dificulta conocer la capacidad real del Departamento, provoca cambios permanentes de prioridades y genera una utilización poco eficiente de los recursos disponibles. 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lastRenderedPageBreak/>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definición</w:t>
      </w:r>
      <w:proofErr w:type="gramEnd"/>
      <w:r w:rsidRPr="00D160FA">
        <w:rPr>
          <w:color w:val="auto"/>
          <w:sz w:val="22"/>
          <w:szCs w:val="22"/>
        </w:rPr>
        <w:t xml:space="preserve"> de criterios para clasificar urgencias y diferir incidencias no críticas, protegiendo capacidad operativa para el trabajo planificado;</w:t>
      </w:r>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 xml:space="preserve">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w:t>
      </w:r>
      <w:r w:rsidRPr="00057061">
        <w:rPr>
          <w:rFonts w:eastAsia="Times New Roman"/>
          <w:color w:val="auto"/>
          <w:sz w:val="24"/>
          <w:szCs w:val="24"/>
        </w:rPr>
        <w:lastRenderedPageBreak/>
        <w:t>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r w:rsidRPr="00646F51">
        <w:pict>
          <v:rect id="_x0000_i1026" style="width:0;height:1.5pt" o:hralign="center" o:hrstd="t" o:hr="t" fillcolor="#a0a0a0" stroked="f"/>
        </w:pict>
      </w:r>
    </w:p>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7820CC" w:rsidRPr="00646F51" w:rsidRDefault="007820CC" w:rsidP="007820CC">
      <w:pPr>
        <w:numPr>
          <w:ilvl w:val="0"/>
          <w:numId w:val="4"/>
        </w:numPr>
        <w:spacing w:before="100" w:beforeAutospacing="1" w:afterAutospacing="1" w:line="240" w:lineRule="auto"/>
        <w:jc w:val="left"/>
      </w:pPr>
      <w:r w:rsidRPr="00646F51">
        <w:t xml:space="preserve">criterios mínimos de documentación; </w:t>
      </w:r>
    </w:p>
    <w:p w:rsidR="007820CC" w:rsidRPr="00646F51" w:rsidRDefault="007820CC" w:rsidP="007820CC">
      <w:pPr>
        <w:numPr>
          <w:ilvl w:val="0"/>
          <w:numId w:val="4"/>
        </w:numPr>
        <w:spacing w:before="100" w:beforeAutospacing="1" w:afterAutospacing="1" w:line="240" w:lineRule="auto"/>
        <w:jc w:val="left"/>
      </w:pPr>
      <w:r w:rsidRPr="00646F51">
        <w:lastRenderedPageBreak/>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r w:rsidRPr="00646F51">
        <w:pict>
          <v:rect id="_x0000_i1027" style="width:0;height:1.5pt" o:hralign="center" o:hrstd="t" o:hr="t" fillcolor="#a0a0a0" stroked="f"/>
        </w:pict>
      </w:r>
    </w:p>
    <w:p w:rsidR="007820CC" w:rsidRPr="00646F51" w:rsidRDefault="007820CC" w:rsidP="007820CC">
      <w:pPr>
        <w:pStyle w:val="Ttulo1"/>
      </w:pPr>
      <w:r w:rsidRPr="00646F51">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7820CC" w:rsidRPr="00646F51"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7820CC" w:rsidP="007820CC">
      <w:pPr>
        <w:numPr>
          <w:ilvl w:val="0"/>
          <w:numId w:val="5"/>
        </w:numPr>
        <w:spacing w:before="100" w:beforeAutospacing="1" w:afterAutospacing="1" w:line="240" w:lineRule="auto"/>
        <w:jc w:val="left"/>
      </w:pPr>
      <w:r w:rsidRPr="00646F51">
        <w:t xml:space="preserve">validación con el área solicitante.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r w:rsidRPr="00646F51">
        <w:pict>
          <v:rect id="_x0000_i1028" style="width:0;height:1.5pt" o:hralign="center" o:hrstd="t" o:hr="t" fillcolor="#a0a0a0" stroked="f"/>
        </w:pict>
      </w:r>
    </w:p>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lastRenderedPageBreak/>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Pr="00646F51" w:rsidRDefault="00346C35" w:rsidP="007820CC">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r w:rsidR="007820CC" w:rsidRPr="00646F51">
        <w:pict>
          <v:rect id="_x0000_i1029" style="width:0;height:1.5pt" o:hralign="center" o:hrstd="t" o:hr="t" fillcolor="#a0a0a0" stroked="f"/>
        </w:pict>
      </w:r>
    </w:p>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lastRenderedPageBreak/>
        <w:t>La Inteligencia Artificial será considerada una herramienta de apoyo para incrementar la productividad del equipo mediante la utilización de asistentes de IA disponibles sin costo e integrados a los entornos de desarrollo (IDE), facilitando la detección de errores, la generación de documentación técnica, la asistencia durante el desarrollo y la automatización de tareas repetitivas, manteniendo siempre la supervisión profesional y la protección de la información institucional.</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r>
      <w:r>
        <w:t>Pro</w:t>
      </w:r>
      <w:r>
        <w:t>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lastRenderedPageBreak/>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asignación</w:t>
      </w:r>
      <w:proofErr w:type="gramEnd"/>
      <w:r w:rsidRPr="00797B58">
        <w:rPr>
          <w:rFonts w:eastAsia="Times New Roman"/>
        </w:rPr>
        <w:t xml:space="preserve"> informal de referentes funcionales según la trayectoria de cada integrante;</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lastRenderedPageBreak/>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Las acciones desarrolladas en el capítulo anterior pueden implementarse utilizando los recursos actualmente disponibles y constituyen una estrategia realista para mejorar el funcionamiento del Departamento.</w:t>
      </w:r>
    </w:p>
    <w:p w:rsidR="007820CC" w:rsidRPr="00646F51"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p w:rsidR="007820CC" w:rsidRDefault="007820CC" w:rsidP="007820CC">
      <w:pPr>
        <w:pStyle w:val="Ttulo2"/>
      </w:pPr>
      <w:r w:rsidRPr="00646F51">
        <w:t xml:space="preserve">6.1 </w:t>
      </w:r>
      <w:r w:rsidR="00221425" w:rsidRPr="00221425">
        <w:t>Incorporación de herramientas profesionales de apoyo al desarrollo y asistencia técnica</w:t>
      </w:r>
    </w:p>
    <w:p w:rsidR="003E0F0B" w:rsidRDefault="003E0F0B" w:rsidP="003E0F0B">
      <w:pPr>
        <w:pStyle w:val="Ttulo2"/>
      </w:pPr>
      <w:r>
        <w:t>Problema</w:t>
      </w:r>
    </w:p>
    <w:p w:rsidR="00221425" w:rsidRDefault="00221425" w:rsidP="003E0F0B">
      <w:pPr>
        <w:pStyle w:val="Ttulo2"/>
        <w:rPr>
          <w:color w:val="auto"/>
          <w:sz w:val="24"/>
          <w:szCs w:val="24"/>
        </w:rPr>
      </w:pPr>
      <w:r w:rsidRPr="00221425">
        <w:rPr>
          <w:color w:val="auto"/>
          <w:sz w:val="24"/>
          <w:szCs w:val="24"/>
        </w:rPr>
        <w:t>Si bien el Departamento dispone de herramientas de desarrollo básicas, determinadas actividades como la revisión de código, la generación de documentación técnica, la verificación de estándares de calidad y la asistencia durante la programación continúan dependiendo de tareas manuales, reduciendo la productividad del equipo y dificultando la aplicación uniforme de criterios técnicos.</w:t>
      </w:r>
    </w:p>
    <w:p w:rsidR="003E0F0B" w:rsidRDefault="003E0F0B" w:rsidP="003E0F0B">
      <w:pPr>
        <w:pStyle w:val="Ttulo2"/>
      </w:pPr>
      <w:r>
        <w:br/>
        <w:t>Propuesta</w:t>
      </w:r>
    </w:p>
    <w:p w:rsidR="00FB3977" w:rsidRDefault="00221425" w:rsidP="003E0F0B">
      <w:pPr>
        <w:pStyle w:val="Ttulo2"/>
        <w:rPr>
          <w:color w:val="auto"/>
          <w:sz w:val="24"/>
          <w:szCs w:val="24"/>
        </w:rPr>
      </w:pPr>
      <w:r w:rsidRPr="00221425">
        <w:rPr>
          <w:color w:val="auto"/>
          <w:sz w:val="24"/>
          <w:szCs w:val="24"/>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221425" w:rsidRPr="00646F51" w:rsidRDefault="00221425" w:rsidP="003E0F0B">
      <w:pPr>
        <w:pStyle w:val="Ttulo2"/>
      </w:pPr>
    </w:p>
    <w:p w:rsidR="003E0F0B" w:rsidRPr="00221425" w:rsidRDefault="003E0F0B" w:rsidP="00221425">
      <w:pPr>
        <w:pStyle w:val="Ttulo2"/>
      </w:pPr>
      <w:r w:rsidRPr="00646F51">
        <w:t>Implementación</w:t>
      </w:r>
    </w:p>
    <w:p w:rsidR="003E0F0B" w:rsidRPr="00797B58" w:rsidRDefault="003E0F0B" w:rsidP="003E0F0B">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adquisición</w:t>
      </w:r>
      <w:proofErr w:type="gramEnd"/>
      <w:r w:rsidRPr="00221425">
        <w:rPr>
          <w:rFonts w:eastAsia="Times New Roman"/>
        </w:rPr>
        <w:t xml:space="preserve"> de licencias profesionales de apoyo al desarrollo de software y asistencia por IA;</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plataformas automáticas de análisis y control de calidad del código fuente;</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definición</w:t>
      </w:r>
      <w:proofErr w:type="gramEnd"/>
      <w:r w:rsidRPr="00221425">
        <w:rPr>
          <w:rFonts w:eastAsia="Times New Roman"/>
        </w:rPr>
        <w:t xml:space="preserve"> de pautas institucionales y umbrales automáticos de calidad previa al paso a producción;</w:t>
      </w:r>
    </w:p>
    <w:p w:rsidR="00FB3977"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capacitación</w:t>
      </w:r>
      <w:proofErr w:type="gramEnd"/>
      <w:r w:rsidRPr="00221425">
        <w:rPr>
          <w:rFonts w:eastAsia="Times New Roman"/>
        </w:rPr>
        <w:t xml:space="preserve"> del personal para la utilización segura y eficiente de dichas herramientas.</w:t>
      </w:r>
    </w:p>
    <w:p w:rsidR="003E0F0B" w:rsidRPr="00646F51" w:rsidRDefault="003E0F0B" w:rsidP="003E0F0B">
      <w:pPr>
        <w:pStyle w:val="Ttulo2"/>
      </w:pPr>
      <w:r w:rsidRPr="00646F51">
        <w:lastRenderedPageBreak/>
        <w:t>Resultado esperado</w:t>
      </w:r>
    </w:p>
    <w:p w:rsidR="00D55444" w:rsidRDefault="00221425" w:rsidP="007820CC">
      <w:pPr>
        <w:rPr>
          <w:rFonts w:eastAsia="Times New Roman"/>
          <w:sz w:val="24"/>
          <w:szCs w:val="24"/>
        </w:rPr>
      </w:pPr>
      <w:r w:rsidRPr="00221425">
        <w:rPr>
          <w:rFonts w:eastAsia="Times New Roman"/>
          <w:sz w:val="24"/>
          <w:szCs w:val="24"/>
        </w:rPr>
        <w:t>Se incrementará sustancialmente la productividad del equipo, mejorará la calidad de los desarrollos, se reducirán los tiempos destinados a tareas repetitivas y se automatizará la documentación técnica de los sistemas.</w:t>
      </w:r>
    </w:p>
    <w:p w:rsidR="00221425" w:rsidRPr="00646F51" w:rsidRDefault="00221425" w:rsidP="007820CC"/>
    <w:p w:rsidR="00221425" w:rsidRDefault="007820CC" w:rsidP="00DD0873">
      <w:pPr>
        <w:pStyle w:val="Ttulo2"/>
      </w:pPr>
      <w:r w:rsidRPr="00646F51">
        <w:t xml:space="preserve">6.2 </w:t>
      </w:r>
      <w:r w:rsidR="00221425" w:rsidRPr="00221425">
        <w:t>Programa permanente de capacitación continua y especialización del personal</w:t>
      </w:r>
    </w:p>
    <w:p w:rsidR="00DD0873" w:rsidRDefault="00DD0873" w:rsidP="00DD0873">
      <w:pPr>
        <w:pStyle w:val="Ttulo2"/>
      </w:pPr>
      <w:r>
        <w:t>Problema</w:t>
      </w:r>
    </w:p>
    <w:p w:rsidR="00221425" w:rsidRDefault="00221425" w:rsidP="00DD0873">
      <w:pPr>
        <w:pStyle w:val="Ttulo2"/>
        <w:rPr>
          <w:rFonts w:eastAsia="Times New Roman"/>
          <w:color w:val="auto"/>
          <w:sz w:val="24"/>
          <w:szCs w:val="24"/>
        </w:rPr>
      </w:pPr>
      <w:r w:rsidRPr="00221425">
        <w:rPr>
          <w:rFonts w:eastAsia="Times New Roman"/>
          <w:color w:val="auto"/>
          <w:sz w:val="24"/>
          <w:szCs w:val="24"/>
        </w:rPr>
        <w:t>La acelerada evolución de los lenguajes de programación, metodologías y arquitecturas de software requiere instancias de formación especializada que van más allá del aprendizaje autónomo, siendo necesario actualizar constantemente al equipo.</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relevamiento</w:t>
      </w:r>
      <w:proofErr w:type="gramEnd"/>
      <w:r w:rsidRPr="00221425">
        <w:rPr>
          <w:rFonts w:eastAsia="Times New Roman"/>
        </w:rPr>
        <w:t xml:space="preserve"> de necesidades de formación sobre la base de la Matriz de Competencias del Departamento;</w:t>
      </w:r>
      <w:bookmarkStart w:id="0" w:name="_GoBack"/>
      <w:bookmarkEnd w:id="0"/>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financiamiento</w:t>
      </w:r>
      <w:proofErr w:type="gramEnd"/>
      <w:r w:rsidRPr="00221425">
        <w:rPr>
          <w:rFonts w:eastAsia="Times New Roman"/>
        </w:rPr>
        <w:t xml:space="preserve"> de cursos y certificaciones en tecnologías de desarrollo, arquitectura de software y metodologías ágiles;</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participación</w:t>
      </w:r>
      <w:proofErr w:type="gramEnd"/>
      <w:r w:rsidRPr="00221425">
        <w:rPr>
          <w:rFonts w:eastAsia="Times New Roman"/>
        </w:rPr>
        <w:t xml:space="preserve"> en actividades de actualización en </w:t>
      </w:r>
      <w:proofErr w:type="spellStart"/>
      <w:r w:rsidRPr="00221425">
        <w:rPr>
          <w:rFonts w:eastAsia="Times New Roman"/>
        </w:rPr>
        <w:t>ciberseguridad</w:t>
      </w:r>
      <w:proofErr w:type="spellEnd"/>
      <w:r w:rsidRPr="00221425">
        <w:rPr>
          <w:rFonts w:eastAsia="Times New Roman"/>
        </w:rPr>
        <w:t xml:space="preserve"> aplicada al software;</w:t>
      </w:r>
    </w:p>
    <w:p w:rsidR="00DD0873"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evaluación</w:t>
      </w:r>
      <w:proofErr w:type="gramEnd"/>
      <w:r w:rsidRPr="00221425">
        <w:rPr>
          <w:rFonts w:eastAsia="Times New Roman"/>
        </w:rPr>
        <w:t xml:space="preserve"> periódica del impacto de las capacitaciones en los sistemas en desarrollo.</w:t>
      </w:r>
    </w:p>
    <w:p w:rsidR="00221425" w:rsidRDefault="00221425" w:rsidP="00221425">
      <w:pPr>
        <w:pStyle w:val="Prrafodelista"/>
        <w:ind w:left="720"/>
        <w:rPr>
          <w:rFonts w:eastAsia="Times New Roman"/>
        </w:rPr>
      </w:pPr>
    </w:p>
    <w:p w:rsidR="00DD0873" w:rsidRPr="00646F51" w:rsidRDefault="00DD0873" w:rsidP="00DD0873">
      <w:pPr>
        <w:pStyle w:val="Ttulo2"/>
      </w:pPr>
      <w:r w:rsidRPr="00646F51">
        <w:t>Resultado esperado</w:t>
      </w:r>
    </w:p>
    <w:p w:rsidR="00DD0873" w:rsidRDefault="00221425" w:rsidP="007820CC">
      <w:pPr>
        <w:rPr>
          <w:rFonts w:eastAsia="Times New Roman"/>
          <w:sz w:val="24"/>
          <w:szCs w:val="24"/>
        </w:rPr>
      </w:pPr>
      <w:r w:rsidRPr="00221425">
        <w:rPr>
          <w:rFonts w:eastAsia="Times New Roman"/>
          <w:sz w:val="24"/>
          <w:szCs w:val="24"/>
        </w:rPr>
        <w:t>Esta medida permitiría jerarquizar el perfil profesional del equipo, actualizar permanentemente las competencias tecnológicas del Departamento, motivar al personal y reducir la brecha con los estándares de la industria del software.</w:t>
      </w:r>
    </w:p>
    <w:p w:rsidR="00221425" w:rsidRPr="00646F51" w:rsidRDefault="00221425" w:rsidP="007820CC"/>
    <w:p w:rsidR="00221425" w:rsidRDefault="007820CC" w:rsidP="00DD0873">
      <w:pPr>
        <w:pStyle w:val="Ttulo2"/>
      </w:pPr>
      <w:r w:rsidRPr="00646F51">
        <w:t>6.3 M</w:t>
      </w:r>
      <w:r w:rsidR="00221425" w:rsidRPr="00221425">
        <w:t>odernización tecnológica y actualización de plataformas</w:t>
      </w:r>
    </w:p>
    <w:p w:rsidR="00DD0873" w:rsidRDefault="00DD0873" w:rsidP="00DD0873">
      <w:pPr>
        <w:pStyle w:val="Ttulo2"/>
      </w:pPr>
      <w:r>
        <w:t>Problema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La coexistencia de aplicaciones desarrolladas sobre tecnologías con distintos niveles de actualización incrementa la complejidad del mantenimiento, dificulta la integración entre sistemas y limita la incorpor</w:t>
      </w:r>
      <w:r>
        <w:rPr>
          <w:rFonts w:eastAsia="Times New Roman"/>
          <w:color w:val="auto"/>
          <w:sz w:val="24"/>
          <w:szCs w:val="24"/>
        </w:rPr>
        <w:t>ación de nuevas funcionalidades</w:t>
      </w:r>
      <w:r w:rsidR="00DD0873" w:rsidRPr="00DD0873">
        <w:rPr>
          <w:rFonts w:eastAsia="Times New Roman"/>
          <w:color w:val="auto"/>
          <w:sz w:val="24"/>
          <w:szCs w:val="24"/>
        </w:rPr>
        <w:t>.</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 xml:space="preserve">Promover un programa de modernización tecnológica destinado a actualizar gradualmente las plataformas de desarrollo, los componentes de software utilizados por </w:t>
      </w:r>
      <w:r w:rsidRPr="00221425">
        <w:rPr>
          <w:rFonts w:eastAsia="Times New Roman"/>
          <w:color w:val="auto"/>
          <w:sz w:val="24"/>
          <w:szCs w:val="24"/>
        </w:rPr>
        <w:lastRenderedPageBreak/>
        <w:t>el Departamento y las herramientas necesarias para mantener las aplicaciones sobre plataformas con soporte vigente.</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actualización</w:t>
      </w:r>
      <w:proofErr w:type="gramEnd"/>
      <w:r w:rsidRPr="00221425">
        <w:rPr>
          <w:rFonts w:eastAsia="Times New Roman"/>
        </w:rPr>
        <w:t xml:space="preserve"> de </w:t>
      </w:r>
      <w:proofErr w:type="spellStart"/>
      <w:r w:rsidRPr="00221425">
        <w:rPr>
          <w:rFonts w:eastAsia="Times New Roman"/>
        </w:rPr>
        <w:t>frameworks</w:t>
      </w:r>
      <w:proofErr w:type="spellEnd"/>
      <w:r w:rsidRPr="00221425">
        <w:rPr>
          <w:rFonts w:eastAsia="Times New Roman"/>
        </w:rPr>
        <w:t>, librerías y componentes de código utilizados por el Departamento;</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herramientas que faciliten la integración y el despliegue ordenado de aplicaciones;</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planificación</w:t>
      </w:r>
      <w:proofErr w:type="gramEnd"/>
      <w:r w:rsidRPr="00221425">
        <w:rPr>
          <w:rFonts w:eastAsia="Times New Roman"/>
        </w:rPr>
        <w:t xml:space="preserve"> de la migración progresiva de aquellos aplicativos que utilicen plataformas obsoletas;</w:t>
      </w:r>
    </w:p>
    <w:p w:rsidR="00DD0873"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articulación</w:t>
      </w:r>
      <w:proofErr w:type="gramEnd"/>
      <w:r w:rsidRPr="00221425">
        <w:rPr>
          <w:rFonts w:eastAsia="Times New Roman"/>
        </w:rPr>
        <w:t xml:space="preserve"> técnica con el área de infraestructura para la optimización de los ambientes de prueba y producción.</w:t>
      </w:r>
    </w:p>
    <w:p w:rsidR="00221425" w:rsidRDefault="00221425" w:rsidP="00221425">
      <w:pPr>
        <w:ind w:left="708"/>
        <w:rPr>
          <w:rFonts w:eastAsia="Times New Roman"/>
        </w:rPr>
      </w:pPr>
    </w:p>
    <w:p w:rsidR="00DD0873" w:rsidRPr="00646F51" w:rsidRDefault="00DD0873" w:rsidP="00DD0873">
      <w:pPr>
        <w:pStyle w:val="Ttulo2"/>
      </w:pPr>
      <w:r w:rsidRPr="00646F51">
        <w:t>Resultado esperado</w:t>
      </w:r>
    </w:p>
    <w:p w:rsidR="00221425" w:rsidRDefault="00221425" w:rsidP="007820CC">
      <w:pPr>
        <w:pStyle w:val="Ttulo2"/>
        <w:rPr>
          <w:rFonts w:eastAsia="Times New Roman"/>
          <w:color w:val="auto"/>
          <w:sz w:val="24"/>
          <w:szCs w:val="24"/>
        </w:rPr>
      </w:pPr>
      <w:r w:rsidRPr="00221425">
        <w:rPr>
          <w:rFonts w:eastAsia="Times New Roman"/>
          <w:color w:val="auto"/>
          <w:sz w:val="24"/>
          <w:szCs w:val="24"/>
        </w:rPr>
        <w:t>Se reducirá el riesgo asociado a tecnologías sin soporte, se simplificará el mantenimiento de los sistemas existentes y se incrementará la capacidad del Departamento para desarrollar nuevas soluciones digitales.</w:t>
      </w:r>
    </w:p>
    <w:p w:rsidR="00221425" w:rsidRDefault="00221425" w:rsidP="007820CC">
      <w:pPr>
        <w:pStyle w:val="Ttulo2"/>
        <w:rPr>
          <w:rFonts w:eastAsia="Times New Roman"/>
          <w:color w:val="auto"/>
          <w:sz w:val="24"/>
          <w:szCs w:val="24"/>
        </w:rPr>
      </w:pPr>
    </w:p>
    <w:p w:rsidR="007820CC" w:rsidRPr="00646F51" w:rsidRDefault="007820CC" w:rsidP="007820CC">
      <w:pPr>
        <w:pStyle w:val="Ttulo2"/>
      </w:pPr>
      <w:r w:rsidRPr="00646F51">
        <w:t>6.4 Fortalecimiento del trabajo colaborativo</w:t>
      </w:r>
    </w:p>
    <w:p w:rsidR="003925B8" w:rsidRDefault="003925B8" w:rsidP="003925B8">
      <w:pPr>
        <w:pStyle w:val="Ttulo2"/>
      </w:pPr>
      <w:r>
        <w:t>Problema</w:t>
      </w:r>
    </w:p>
    <w:p w:rsidR="004215EE" w:rsidRDefault="004215EE" w:rsidP="003925B8">
      <w:pPr>
        <w:pStyle w:val="Ttulo2"/>
        <w:rPr>
          <w:rFonts w:eastAsia="Times New Roman"/>
          <w:color w:val="auto"/>
          <w:sz w:val="24"/>
          <w:szCs w:val="24"/>
        </w:rPr>
      </w:pPr>
      <w:r w:rsidRPr="004215EE">
        <w:rPr>
          <w:rFonts w:eastAsia="Times New Roman"/>
          <w:color w:val="auto"/>
          <w:sz w:val="24"/>
          <w:szCs w:val="24"/>
        </w:rPr>
        <w:t>La coordinación entre equipos distribuidos en distintas dependencias requiere herramientas que faciliten el intercambio permanente de información técnica, la colaboración continua y el acceso compartido al conocimiento institucional.</w:t>
      </w:r>
    </w:p>
    <w:p w:rsidR="003925B8" w:rsidRDefault="003925B8" w:rsidP="003925B8">
      <w:pPr>
        <w:pStyle w:val="Ttulo2"/>
      </w:pPr>
      <w:r>
        <w:br/>
        <w:t>Propuesta</w:t>
      </w:r>
    </w:p>
    <w:p w:rsidR="003925B8" w:rsidRDefault="00904C7C" w:rsidP="003925B8">
      <w:pPr>
        <w:pStyle w:val="Ttulo2"/>
        <w:rPr>
          <w:rFonts w:eastAsia="Times New Roman"/>
          <w:color w:val="auto"/>
          <w:sz w:val="24"/>
          <w:szCs w:val="24"/>
        </w:rPr>
      </w:pPr>
      <w:r w:rsidRPr="00904C7C">
        <w:rPr>
          <w:rFonts w:eastAsia="Times New Roman"/>
          <w:color w:val="auto"/>
          <w:sz w:val="24"/>
          <w:szCs w:val="24"/>
        </w:rPr>
        <w:t>Incorporar plataformas corporativas orientadas al trabajo colaborativo y a la gestión compartida del conocimiento, que permitan centralizar la documentación técnica de los sistemas, facilitar la revisión cruzada de código y mejorar la articulación</w:t>
      </w:r>
      <w:r>
        <w:rPr>
          <w:rFonts w:eastAsia="Times New Roman"/>
          <w:color w:val="auto"/>
          <w:sz w:val="24"/>
          <w:szCs w:val="24"/>
        </w:rPr>
        <w:t xml:space="preserve"> entre los grupos de desarrollo</w:t>
      </w:r>
      <w:r w:rsidR="003925B8" w:rsidRPr="003925B8">
        <w:rPr>
          <w:rFonts w:eastAsia="Times New Roman"/>
          <w:color w:val="auto"/>
          <w:sz w:val="24"/>
          <w:szCs w:val="24"/>
        </w:rPr>
        <w:t>.</w:t>
      </w:r>
    </w:p>
    <w:p w:rsidR="003925B8" w:rsidRPr="00646F51" w:rsidRDefault="003925B8" w:rsidP="003925B8">
      <w:pPr>
        <w:pStyle w:val="Ttulo2"/>
      </w:pPr>
    </w:p>
    <w:p w:rsidR="003925B8" w:rsidRPr="00904C7C" w:rsidRDefault="003925B8" w:rsidP="00904C7C">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incorporación</w:t>
      </w:r>
      <w:proofErr w:type="gramEnd"/>
      <w:r w:rsidRPr="00904C7C">
        <w:rPr>
          <w:rFonts w:eastAsia="Times New Roman"/>
        </w:rPr>
        <w:t xml:space="preserve"> de plataformas colaborativas para la documentación técnica institucional;</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implementación</w:t>
      </w:r>
      <w:proofErr w:type="gramEnd"/>
      <w:r w:rsidRPr="00904C7C">
        <w:rPr>
          <w:rFonts w:eastAsia="Times New Roman"/>
        </w:rPr>
        <w:t xml:space="preserve"> de herramientas de repositorios de conocimiento y revisión compartida de desarrollos;</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soluciones</w:t>
      </w:r>
      <w:proofErr w:type="gramEnd"/>
      <w:r w:rsidRPr="00904C7C">
        <w:rPr>
          <w:rFonts w:eastAsia="Times New Roman"/>
        </w:rPr>
        <w:t xml:space="preserve"> que faciliten la comunicación fluida y la coordinación diaria entre equipos;</w:t>
      </w:r>
    </w:p>
    <w:p w:rsidR="003925B8"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capacitación</w:t>
      </w:r>
      <w:proofErr w:type="gramEnd"/>
      <w:r w:rsidRPr="00904C7C">
        <w:rPr>
          <w:rFonts w:eastAsia="Times New Roman"/>
        </w:rPr>
        <w:t xml:space="preserve"> al personal para promover su utilización sistemática.</w:t>
      </w:r>
    </w:p>
    <w:p w:rsidR="00904C7C" w:rsidRDefault="00904C7C" w:rsidP="00904C7C">
      <w:pPr>
        <w:ind w:left="708"/>
        <w:rPr>
          <w:rFonts w:eastAsia="Times New Roman"/>
        </w:rPr>
      </w:pPr>
    </w:p>
    <w:p w:rsidR="003925B8" w:rsidRPr="00646F51" w:rsidRDefault="003925B8" w:rsidP="003925B8">
      <w:pPr>
        <w:pStyle w:val="Ttulo2"/>
      </w:pPr>
      <w:r w:rsidRPr="00646F51">
        <w:t>Resultado esperado</w:t>
      </w:r>
    </w:p>
    <w:p w:rsidR="003925B8" w:rsidRDefault="00904C7C" w:rsidP="007820CC">
      <w:pPr>
        <w:rPr>
          <w:rFonts w:eastAsia="Times New Roman"/>
          <w:sz w:val="24"/>
          <w:szCs w:val="24"/>
        </w:rPr>
      </w:pPr>
      <w:r w:rsidRPr="00904C7C">
        <w:rPr>
          <w:rFonts w:eastAsia="Times New Roman"/>
          <w:sz w:val="24"/>
          <w:szCs w:val="24"/>
        </w:rPr>
        <w:lastRenderedPageBreak/>
        <w:t>Se fortalecerá la colaboración entre los distintos grupos de trabajo, se facilitará el acceso al conocimiento técnico acumulado, se eliminarán los silos informáticos y se mejorará la cohesión del Departamento.</w:t>
      </w:r>
    </w:p>
    <w:p w:rsidR="00904C7C" w:rsidRPr="00646F51" w:rsidRDefault="00904C7C" w:rsidP="007820CC"/>
    <w:p w:rsidR="007820CC" w:rsidRPr="00646F51" w:rsidRDefault="007820CC" w:rsidP="007820CC">
      <w:pPr>
        <w:pStyle w:val="Ttulo2"/>
      </w:pPr>
      <w:r w:rsidRPr="00646F51">
        <w:t xml:space="preserve">6.5 </w:t>
      </w:r>
      <w:r w:rsidR="00A61980" w:rsidRPr="00A61980">
        <w:t>Fortalecimiento de la estructura técnica y diferenciación de roles</w:t>
      </w:r>
      <w:r w:rsidR="00A61980">
        <w:tab/>
      </w:r>
    </w:p>
    <w:p w:rsidR="003925B8" w:rsidRDefault="003925B8" w:rsidP="003925B8">
      <w:pPr>
        <w:pStyle w:val="Ttulo2"/>
      </w:pPr>
      <w:r>
        <w:t>Problema</w:t>
      </w:r>
    </w:p>
    <w:p w:rsidR="00BF6D6E" w:rsidRDefault="00BF6D6E" w:rsidP="003925B8">
      <w:pPr>
        <w:pStyle w:val="Ttulo2"/>
        <w:rPr>
          <w:rFonts w:eastAsia="Times New Roman"/>
          <w:color w:val="auto"/>
          <w:sz w:val="24"/>
          <w:szCs w:val="24"/>
        </w:rPr>
      </w:pPr>
      <w:r w:rsidRPr="00BF6D6E">
        <w:rPr>
          <w:rFonts w:eastAsia="Times New Roman"/>
          <w:color w:val="auto"/>
          <w:sz w:val="24"/>
          <w:szCs w:val="24"/>
        </w:rPr>
        <w:t>La gestión de una cartera compleja de proyectos requiere herramientas de visualización gerencial que permitan medir el desempeño operativo, evaluar la carga de trabajo real y anticipar cuellos de botella en las entregas.</w:t>
      </w:r>
    </w:p>
    <w:p w:rsidR="003925B8" w:rsidRDefault="003925B8" w:rsidP="003925B8">
      <w:pPr>
        <w:pStyle w:val="Ttulo2"/>
      </w:pPr>
      <w:r>
        <w:br/>
        <w:t>Propuesta</w:t>
      </w:r>
    </w:p>
    <w:p w:rsidR="003925B8" w:rsidRDefault="00BF6D6E" w:rsidP="003925B8">
      <w:pPr>
        <w:pStyle w:val="Ttulo2"/>
        <w:rPr>
          <w:rFonts w:eastAsia="Times New Roman"/>
          <w:color w:val="auto"/>
          <w:sz w:val="24"/>
          <w:szCs w:val="24"/>
        </w:rPr>
      </w:pPr>
      <w:r w:rsidRPr="00BF6D6E">
        <w:rPr>
          <w:rFonts w:eastAsia="Times New Roman"/>
          <w:color w:val="auto"/>
          <w:sz w:val="24"/>
          <w:szCs w:val="24"/>
        </w:rPr>
        <w:t xml:space="preserve">Incorporar herramientas de analítica y visualización que complementen la plataforma de gestión de proyectos del Departamento, permitiendo generar tableros ejecutivos automáticos, medir indicadores de capacidad operativa y facilitar </w:t>
      </w:r>
      <w:r>
        <w:rPr>
          <w:rFonts w:eastAsia="Times New Roman"/>
          <w:color w:val="auto"/>
          <w:sz w:val="24"/>
          <w:szCs w:val="24"/>
        </w:rPr>
        <w:t>la toma de decisiones informada</w:t>
      </w:r>
      <w:r w:rsidR="003925B8" w:rsidRPr="003925B8">
        <w:rPr>
          <w:rFonts w:eastAsia="Times New Roman"/>
          <w:color w:val="auto"/>
          <w:sz w:val="24"/>
          <w:szCs w:val="24"/>
        </w:rPr>
        <w:t>.</w:t>
      </w:r>
    </w:p>
    <w:p w:rsidR="003925B8" w:rsidRPr="00646F51" w:rsidRDefault="003925B8" w:rsidP="003925B8">
      <w:pPr>
        <w:pStyle w:val="Ttulo2"/>
      </w:pPr>
    </w:p>
    <w:p w:rsidR="003925B8" w:rsidRPr="00BF6D6E" w:rsidRDefault="003925B8" w:rsidP="00BF6D6E">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integración</w:t>
      </w:r>
      <w:proofErr w:type="gramEnd"/>
      <w:r w:rsidRPr="00BF6D6E">
        <w:rPr>
          <w:rFonts w:eastAsia="Times New Roman"/>
        </w:rPr>
        <w:t xml:space="preserve"> de módulos de analítica y tableros de control sobre la cartera de proyectos del Departamento;</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definición</w:t>
      </w:r>
      <w:proofErr w:type="gramEnd"/>
      <w:r w:rsidRPr="00BF6D6E">
        <w:rPr>
          <w:rFonts w:eastAsia="Times New Roman"/>
        </w:rPr>
        <w:t xml:space="preserve"> de paneles visuales para el seguimiento del estado de solicitudes, tiempos de respuesta y volumen de trabajo;</w:t>
      </w:r>
    </w:p>
    <w:p w:rsidR="003925B8"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utilización</w:t>
      </w:r>
      <w:proofErr w:type="gramEnd"/>
      <w:r w:rsidRPr="00BF6D6E">
        <w:rPr>
          <w:rFonts w:eastAsia="Times New Roman"/>
        </w:rPr>
        <w:t xml:space="preserve"> de métricas objetivas para informar la evolución de las iniciativas a las autoridades municipales.</w:t>
      </w:r>
    </w:p>
    <w:p w:rsidR="00BF6D6E" w:rsidRDefault="00BF6D6E" w:rsidP="00BF6D6E">
      <w:pPr>
        <w:ind w:left="708"/>
        <w:rPr>
          <w:rFonts w:eastAsia="Times New Roman"/>
        </w:rPr>
      </w:pPr>
    </w:p>
    <w:p w:rsidR="003925B8" w:rsidRPr="00646F51" w:rsidRDefault="003925B8" w:rsidP="003925B8">
      <w:pPr>
        <w:pStyle w:val="Ttulo2"/>
      </w:pPr>
      <w:r w:rsidRPr="00646F51">
        <w:t>Resultado esperado</w:t>
      </w:r>
    </w:p>
    <w:p w:rsidR="003925B8" w:rsidRDefault="00A32508" w:rsidP="00A61980">
      <w:pPr>
        <w:pStyle w:val="Ttulo2"/>
        <w:rPr>
          <w:rFonts w:eastAsia="Times New Roman"/>
          <w:color w:val="auto"/>
          <w:sz w:val="24"/>
          <w:szCs w:val="24"/>
        </w:rPr>
      </w:pPr>
      <w:r w:rsidRPr="00A32508">
        <w:rPr>
          <w:rFonts w:eastAsia="Times New Roman"/>
          <w:color w:val="auto"/>
          <w:sz w:val="24"/>
          <w:szCs w:val="24"/>
        </w:rPr>
        <w:t>Se obtendrá visibilidad gerencial completa sobre la capacidad operativa del Departamento, optimizando la asignación de recursos y sustentando la toma de decisiones en evidencia objetiva.</w:t>
      </w:r>
    </w:p>
    <w:p w:rsidR="00A32508" w:rsidRDefault="00A32508" w:rsidP="00A61980">
      <w:pPr>
        <w:pStyle w:val="Ttulo2"/>
      </w:pPr>
    </w:p>
    <w:p w:rsidR="00A61980" w:rsidRPr="00646F51" w:rsidRDefault="00A61980" w:rsidP="00A61980">
      <w:pPr>
        <w:pStyle w:val="Ttulo2"/>
      </w:pPr>
      <w:r w:rsidRPr="00646F51">
        <w:t>6.</w:t>
      </w:r>
      <w:r>
        <w:t>6</w:t>
      </w:r>
      <w:r w:rsidRPr="00646F51">
        <w:t xml:space="preserve"> </w:t>
      </w:r>
      <w:r w:rsidR="00730C39" w:rsidRPr="00730C39">
        <w:t>Fortalecimiento gradual de la estructura técnica y especialización funcional</w:t>
      </w:r>
    </w:p>
    <w:p w:rsidR="00730C39" w:rsidRDefault="00730C39" w:rsidP="00730C39">
      <w:pPr>
        <w:pStyle w:val="Ttulo2"/>
      </w:pPr>
      <w:r>
        <w:t>Problema</w:t>
      </w:r>
    </w:p>
    <w:p w:rsidR="00C21415" w:rsidRDefault="00C21415" w:rsidP="00730C39">
      <w:pPr>
        <w:pStyle w:val="Ttulo2"/>
        <w:rPr>
          <w:rFonts w:eastAsia="Times New Roman"/>
          <w:color w:val="auto"/>
          <w:sz w:val="24"/>
          <w:szCs w:val="24"/>
        </w:rPr>
      </w:pPr>
      <w:r w:rsidRPr="00C21415">
        <w:rPr>
          <w:rFonts w:eastAsia="Times New Roman"/>
          <w:color w:val="auto"/>
          <w:sz w:val="24"/>
          <w:szCs w:val="24"/>
        </w:rPr>
        <w:t>La dotación actual limita la posibilidad de asignar responsabilidades especializadas en análisis funcional, arquitectura de software, calidad y liderazgo técnico, obligando a los agentes a desempeñar simultáneamente múltiples funciones.</w:t>
      </w:r>
    </w:p>
    <w:p w:rsidR="00730C39" w:rsidRDefault="00730C39" w:rsidP="00730C39">
      <w:pPr>
        <w:pStyle w:val="Ttulo2"/>
      </w:pPr>
      <w:r>
        <w:br/>
        <w:t>Propuesta</w:t>
      </w:r>
    </w:p>
    <w:p w:rsidR="00730C39" w:rsidRDefault="00C21415" w:rsidP="00730C39">
      <w:pPr>
        <w:pStyle w:val="Ttulo2"/>
        <w:rPr>
          <w:rFonts w:eastAsia="Times New Roman"/>
          <w:color w:val="auto"/>
          <w:sz w:val="24"/>
          <w:szCs w:val="24"/>
        </w:rPr>
      </w:pPr>
      <w:r w:rsidRPr="00C21415">
        <w:rPr>
          <w:rFonts w:eastAsia="Times New Roman"/>
          <w:color w:val="auto"/>
          <w:sz w:val="24"/>
          <w:szCs w:val="24"/>
        </w:rPr>
        <w:t xml:space="preserve">En función de la disponibilidad presupuestaria e incorporar recursos humanos, fortalecer progresivamente la estructura técnica del Departamento mediante la incorporación de </w:t>
      </w:r>
      <w:r w:rsidRPr="00C21415">
        <w:rPr>
          <w:rFonts w:eastAsia="Times New Roman"/>
          <w:color w:val="auto"/>
          <w:sz w:val="24"/>
          <w:szCs w:val="24"/>
        </w:rPr>
        <w:lastRenderedPageBreak/>
        <w:t>perfiles profesionales que permitan consolidar una mayor especialización funcional y una mejor distribución de responsabilidades.</w:t>
      </w:r>
    </w:p>
    <w:p w:rsidR="00C21415" w:rsidRPr="00646F51" w:rsidRDefault="00C21415" w:rsidP="00730C39">
      <w:pPr>
        <w:pStyle w:val="Ttulo2"/>
      </w:pPr>
    </w:p>
    <w:p w:rsidR="00730C39" w:rsidRPr="00BF6D6E" w:rsidRDefault="00730C39" w:rsidP="00730C39">
      <w:pPr>
        <w:pStyle w:val="Ttulo2"/>
      </w:pPr>
      <w:r w:rsidRPr="00646F51">
        <w:t>Implementación</w:t>
      </w:r>
    </w:p>
    <w:p w:rsidR="00730C39" w:rsidRDefault="00730C39" w:rsidP="00730C39">
      <w:pPr>
        <w:rPr>
          <w:rFonts w:eastAsia="Times New Roman"/>
          <w:sz w:val="24"/>
          <w:szCs w:val="24"/>
        </w:rPr>
      </w:pPr>
      <w:r w:rsidRPr="00797B58">
        <w:rPr>
          <w:rFonts w:eastAsia="Times New Roman"/>
          <w:sz w:val="24"/>
          <w:szCs w:val="24"/>
        </w:rPr>
        <w:t>La implementación comprenderá:</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incorporación</w:t>
      </w:r>
      <w:proofErr w:type="gramEnd"/>
      <w:r w:rsidRPr="00C21415">
        <w:rPr>
          <w:rFonts w:eastAsia="Times New Roman"/>
        </w:rPr>
        <w:t xml:space="preserve"> gradual de perfiles técnicos dedicados al desarrollo de software;</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fortalecimiento</w:t>
      </w:r>
      <w:proofErr w:type="gramEnd"/>
      <w:r w:rsidRPr="00C21415">
        <w:rPr>
          <w:rFonts w:eastAsia="Times New Roman"/>
        </w:rPr>
        <w:t xml:space="preserve"> de las funciones de análisis funcional, arquitectura y aseguramiento de calidad asignadas a los perfiles de mayor experiencia;</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conformación</w:t>
      </w:r>
      <w:proofErr w:type="gramEnd"/>
      <w:r w:rsidRPr="00C21415">
        <w:rPr>
          <w:rFonts w:eastAsia="Times New Roman"/>
        </w:rPr>
        <w:t xml:space="preserve"> de equipos con responsabilidades claramente definidas y esquemas de </w:t>
      </w:r>
      <w:proofErr w:type="spellStart"/>
      <w:r w:rsidRPr="00C21415">
        <w:rPr>
          <w:rFonts w:eastAsia="Times New Roman"/>
        </w:rPr>
        <w:t>mentoría</w:t>
      </w:r>
      <w:proofErr w:type="spellEnd"/>
      <w:r w:rsidRPr="00C21415">
        <w:rPr>
          <w:rFonts w:eastAsia="Times New Roman"/>
        </w:rPr>
        <w:t xml:space="preserve"> hacia el personal de reciente ingreso;</w:t>
      </w:r>
    </w:p>
    <w:p w:rsidR="00562FBE"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evaluación</w:t>
      </w:r>
      <w:proofErr w:type="gramEnd"/>
      <w:r w:rsidRPr="00C21415">
        <w:rPr>
          <w:rFonts w:eastAsia="Times New Roman"/>
        </w:rPr>
        <w:t xml:space="preserve"> periódica de la capacidad operativa y cohesión de los grupos de trabajo.</w:t>
      </w:r>
    </w:p>
    <w:p w:rsidR="00C21415" w:rsidRDefault="00C21415" w:rsidP="00C21415">
      <w:pPr>
        <w:rPr>
          <w:rFonts w:eastAsia="Times New Roman"/>
        </w:rPr>
      </w:pPr>
    </w:p>
    <w:p w:rsidR="00C21415" w:rsidRPr="00646F51" w:rsidRDefault="00C21415" w:rsidP="00C21415">
      <w:pPr>
        <w:pStyle w:val="Ttulo2"/>
      </w:pPr>
      <w:r w:rsidRPr="00646F51">
        <w:t>Resultado esperado</w:t>
      </w:r>
    </w:p>
    <w:p w:rsidR="00C21415" w:rsidRDefault="00C21415" w:rsidP="00C21415">
      <w:pPr>
        <w:rPr>
          <w:rFonts w:eastAsia="Times New Roman"/>
        </w:rPr>
      </w:pPr>
      <w:r w:rsidRPr="00C21415">
        <w:rPr>
          <w:rFonts w:eastAsia="Times New Roman"/>
          <w:sz w:val="24"/>
          <w:szCs w:val="24"/>
        </w:rPr>
        <w:t>Se optimizará la distribución de responsabilidades, aumentará la capacidad operativa del Departamento para responder a nuevas demandas y se preservará sostenidamente el conocimiento del negocio municipal.</w:t>
      </w:r>
    </w:p>
    <w:p w:rsidR="00C21415" w:rsidRPr="00C21415" w:rsidRDefault="00C21415" w:rsidP="00C21415">
      <w:pPr>
        <w:ind w:left="708"/>
        <w:rPr>
          <w:u w:val="single"/>
        </w:rPr>
      </w:pPr>
    </w:p>
    <w:p w:rsidR="007820CC" w:rsidRPr="00646F51" w:rsidRDefault="007820CC" w:rsidP="007820CC">
      <w:pPr>
        <w:pStyle w:val="Ttulo1"/>
      </w:pPr>
      <w:r w:rsidRPr="00646F51">
        <w:t>7. IMPLEMENTACIÓN DEL PLAN DE TRABAJO</w:t>
      </w:r>
    </w:p>
    <w:p w:rsidR="007820CC" w:rsidRPr="00646F51" w:rsidRDefault="007820CC" w:rsidP="007820CC">
      <w:pPr>
        <w:pStyle w:val="NormalWeb"/>
        <w:rPr>
          <w:rFonts w:ascii="Arial" w:hAnsi="Arial" w:cs="Arial"/>
        </w:rPr>
      </w:pPr>
      <w:r w:rsidRPr="00646F51">
        <w:rPr>
          <w:rFonts w:ascii="Arial" w:hAnsi="Arial" w:cs="Arial"/>
        </w:rPr>
        <w:t>La implementación de las propuestas desarrolladas requiere una ejecución gradual que permita introducir mejoras sin afectar la continuidad de los servicios que presta el Departamento.</w:t>
      </w:r>
    </w:p>
    <w:p w:rsidR="007820CC" w:rsidRPr="00646F51" w:rsidRDefault="007820CC" w:rsidP="007820CC">
      <w:pPr>
        <w:pStyle w:val="NormalWeb"/>
        <w:rPr>
          <w:rFonts w:ascii="Arial" w:hAnsi="Arial" w:cs="Arial"/>
        </w:rPr>
      </w:pPr>
      <w:r w:rsidRPr="00646F51">
        <w:rPr>
          <w:rFonts w:ascii="Arial" w:hAnsi="Arial" w:cs="Arial"/>
        </w:rPr>
        <w:t>Por tal motivo, se propone una estrategia de implementación progresiva organizada en tres etapas, priorizando inicialmente aquellas acciones de carácter organizacional que no requieren recursos presupuestarios adicionales.</w:t>
      </w:r>
    </w:p>
    <w:p w:rsidR="007820CC" w:rsidRPr="00646F51" w:rsidRDefault="007820CC" w:rsidP="007820CC">
      <w:pPr>
        <w:pStyle w:val="NormalWeb"/>
        <w:rPr>
          <w:rFonts w:ascii="Arial" w:hAnsi="Arial" w:cs="Arial"/>
        </w:rPr>
      </w:pPr>
      <w:r w:rsidRPr="00646F51">
        <w:rPr>
          <w:rFonts w:ascii="Arial" w:hAnsi="Arial" w:cs="Arial"/>
        </w:rPr>
        <w:t>Este enfoque permitirá consolidar nuevas formas de trabajo, evaluar los resultados obtenidos y realizar los ajustes necesarios antes de avanzar hacia iniciativas de mayor complejidad.</w:t>
      </w:r>
    </w:p>
    <w:p w:rsidR="007820CC" w:rsidRPr="00646F51" w:rsidRDefault="007820CC" w:rsidP="007820CC">
      <w:r w:rsidRPr="00646F51">
        <w:pict>
          <v:rect id="_x0000_i1030" style="width:0;height:1.5pt" o:hralign="center" o:hrstd="t" o:hr="t" fillcolor="#a0a0a0" stroked="f"/>
        </w:pict>
      </w:r>
    </w:p>
    <w:p w:rsidR="007820CC" w:rsidRPr="00646F51" w:rsidRDefault="007820CC" w:rsidP="007820CC">
      <w:pPr>
        <w:pStyle w:val="Ttulo2"/>
      </w:pPr>
      <w:r w:rsidRPr="00646F51">
        <w:t>7.1 Primera etapa: Organización y diagnóstico interno</w:t>
      </w:r>
    </w:p>
    <w:p w:rsidR="007820CC" w:rsidRPr="00646F51" w:rsidRDefault="007820CC" w:rsidP="007820CC">
      <w:pPr>
        <w:pStyle w:val="NormalWeb"/>
        <w:rPr>
          <w:rFonts w:ascii="Arial" w:hAnsi="Arial" w:cs="Arial"/>
        </w:rPr>
      </w:pPr>
      <w:r w:rsidRPr="00646F51">
        <w:rPr>
          <w:rFonts w:ascii="Arial" w:hAnsi="Arial" w:cs="Arial"/>
        </w:rPr>
        <w:t>Durante esta etapa inicial la prioridad estará puesta en conocer con precisión la situación del Departamento y establecer las bases organizacionales que permitirán desarrollar el resto del plan.</w:t>
      </w:r>
    </w:p>
    <w:p w:rsidR="007820CC" w:rsidRPr="00646F51" w:rsidRDefault="007820CC" w:rsidP="007820CC">
      <w:pPr>
        <w:pStyle w:val="NormalWeb"/>
        <w:rPr>
          <w:rFonts w:ascii="Arial" w:hAnsi="Arial" w:cs="Arial"/>
        </w:rPr>
      </w:pPr>
      <w:r w:rsidRPr="00646F51">
        <w:rPr>
          <w:rFonts w:ascii="Arial" w:hAnsi="Arial" w:cs="Arial"/>
        </w:rPr>
        <w:t>Las principales acciones serán:</w:t>
      </w:r>
    </w:p>
    <w:p w:rsidR="007820CC" w:rsidRPr="00646F51" w:rsidRDefault="007820CC" w:rsidP="007820CC">
      <w:pPr>
        <w:numPr>
          <w:ilvl w:val="0"/>
          <w:numId w:val="8"/>
        </w:numPr>
        <w:spacing w:before="100" w:beforeAutospacing="1" w:afterAutospacing="1" w:line="240" w:lineRule="auto"/>
        <w:jc w:val="left"/>
      </w:pPr>
      <w:r w:rsidRPr="00646F51">
        <w:t xml:space="preserve">elaboración del inventario de sistemas administrados por el Departamento; </w:t>
      </w:r>
    </w:p>
    <w:p w:rsidR="007820CC" w:rsidRPr="00646F51" w:rsidRDefault="007820CC" w:rsidP="007820CC">
      <w:pPr>
        <w:numPr>
          <w:ilvl w:val="0"/>
          <w:numId w:val="8"/>
        </w:numPr>
        <w:spacing w:before="100" w:beforeAutospacing="1" w:afterAutospacing="1" w:line="240" w:lineRule="auto"/>
        <w:jc w:val="left"/>
      </w:pPr>
      <w:r w:rsidRPr="00646F51">
        <w:t xml:space="preserve">relevamiento de competencias técnicas y funcionales del personal; </w:t>
      </w:r>
    </w:p>
    <w:p w:rsidR="007820CC" w:rsidRPr="00646F51" w:rsidRDefault="007820CC" w:rsidP="007820CC">
      <w:pPr>
        <w:numPr>
          <w:ilvl w:val="0"/>
          <w:numId w:val="8"/>
        </w:numPr>
        <w:spacing w:before="100" w:beforeAutospacing="1" w:afterAutospacing="1" w:line="240" w:lineRule="auto"/>
        <w:jc w:val="left"/>
      </w:pPr>
      <w:r w:rsidRPr="00646F51">
        <w:t xml:space="preserve">identificación de sistemas críticos y de los principales riesgos operativos; </w:t>
      </w:r>
    </w:p>
    <w:p w:rsidR="007820CC" w:rsidRPr="00646F51" w:rsidRDefault="007820CC" w:rsidP="007820CC">
      <w:pPr>
        <w:numPr>
          <w:ilvl w:val="0"/>
          <w:numId w:val="8"/>
        </w:numPr>
        <w:spacing w:before="100" w:beforeAutospacing="1" w:afterAutospacing="1" w:line="240" w:lineRule="auto"/>
        <w:jc w:val="left"/>
      </w:pPr>
      <w:r w:rsidRPr="00646F51">
        <w:t xml:space="preserve">centralización de proyectos y solicitudes en </w:t>
      </w:r>
      <w:proofErr w:type="spellStart"/>
      <w:r w:rsidRPr="00646F51">
        <w:t>Redmine</w:t>
      </w:r>
      <w:proofErr w:type="spellEnd"/>
      <w:r w:rsidRPr="00646F51">
        <w:t xml:space="preserve">; </w:t>
      </w:r>
    </w:p>
    <w:p w:rsidR="007820CC" w:rsidRPr="00646F51" w:rsidRDefault="007820CC" w:rsidP="007820CC">
      <w:pPr>
        <w:numPr>
          <w:ilvl w:val="0"/>
          <w:numId w:val="8"/>
        </w:numPr>
        <w:spacing w:before="100" w:beforeAutospacing="1" w:afterAutospacing="1" w:line="240" w:lineRule="auto"/>
        <w:jc w:val="left"/>
      </w:pPr>
      <w:r w:rsidRPr="00646F51">
        <w:t xml:space="preserve">definición de prioridades institucionales; </w:t>
      </w:r>
    </w:p>
    <w:p w:rsidR="007820CC" w:rsidRPr="00646F51" w:rsidRDefault="007820CC" w:rsidP="007820CC">
      <w:pPr>
        <w:numPr>
          <w:ilvl w:val="0"/>
          <w:numId w:val="8"/>
        </w:numPr>
        <w:spacing w:before="100" w:beforeAutospacing="1" w:afterAutospacing="1" w:line="240" w:lineRule="auto"/>
        <w:jc w:val="left"/>
      </w:pPr>
      <w:r w:rsidRPr="00646F51">
        <w:lastRenderedPageBreak/>
        <w:t xml:space="preserve">elaboración del cronograma inicial de implementación. </w:t>
      </w:r>
    </w:p>
    <w:p w:rsidR="007820CC" w:rsidRPr="00646F51" w:rsidRDefault="007820CC" w:rsidP="007820CC">
      <w:pPr>
        <w:pStyle w:val="NormalWeb"/>
        <w:rPr>
          <w:rFonts w:ascii="Arial" w:hAnsi="Arial" w:cs="Arial"/>
        </w:rPr>
      </w:pPr>
      <w:r w:rsidRPr="00646F51">
        <w:rPr>
          <w:rFonts w:ascii="Arial" w:hAnsi="Arial" w:cs="Arial"/>
        </w:rPr>
        <w:t>Al finalizar esta etapa el Departamento contará con información objetiva sobre su capacidad operativa, permitiendo planificar las acciones siguientes sobre bases concretas.</w:t>
      </w:r>
    </w:p>
    <w:p w:rsidR="007820CC" w:rsidRPr="00646F51" w:rsidRDefault="007820CC" w:rsidP="007820CC">
      <w:r w:rsidRPr="00646F51">
        <w:pict>
          <v:rect id="_x0000_i1031" style="width:0;height:1.5pt" o:hralign="center" o:hrstd="t" o:hr="t" fillcolor="#a0a0a0" stroked="f"/>
        </w:pict>
      </w:r>
    </w:p>
    <w:p w:rsidR="007820CC" w:rsidRPr="00646F51" w:rsidRDefault="007820CC" w:rsidP="007820CC">
      <w:pPr>
        <w:pStyle w:val="Ttulo2"/>
      </w:pPr>
      <w:r w:rsidRPr="00646F51">
        <w:t>7.2 Segunda etapa: Estandarización y fortalecimiento institucional</w:t>
      </w:r>
    </w:p>
    <w:p w:rsidR="007820CC" w:rsidRPr="00646F51" w:rsidRDefault="007820CC" w:rsidP="007820CC">
      <w:pPr>
        <w:pStyle w:val="NormalWeb"/>
        <w:rPr>
          <w:rFonts w:ascii="Arial" w:hAnsi="Arial" w:cs="Arial"/>
        </w:rPr>
      </w:pPr>
      <w:r w:rsidRPr="00646F51">
        <w:rPr>
          <w:rFonts w:ascii="Arial" w:hAnsi="Arial" w:cs="Arial"/>
        </w:rPr>
        <w:t>Una vez consolidada la organización inicial, se avanzará en la formalización de los procedimientos internos y en la incorporación gradual de los estándares definidos en este Plan de Trabajo.</w:t>
      </w:r>
    </w:p>
    <w:p w:rsidR="007820CC" w:rsidRPr="00646F51" w:rsidRDefault="007820CC" w:rsidP="007820CC">
      <w:pPr>
        <w:pStyle w:val="NormalWeb"/>
        <w:rPr>
          <w:rFonts w:ascii="Arial" w:hAnsi="Arial" w:cs="Arial"/>
        </w:rPr>
      </w:pPr>
      <w:r w:rsidRPr="00646F51">
        <w:rPr>
          <w:rFonts w:ascii="Arial" w:hAnsi="Arial" w:cs="Arial"/>
        </w:rPr>
        <w:t>Entre las principales acciones se prevé:</w:t>
      </w:r>
    </w:p>
    <w:p w:rsidR="007820CC" w:rsidRPr="00646F51" w:rsidRDefault="007820CC" w:rsidP="007820CC">
      <w:pPr>
        <w:numPr>
          <w:ilvl w:val="0"/>
          <w:numId w:val="9"/>
        </w:numPr>
        <w:spacing w:before="100" w:beforeAutospacing="1" w:afterAutospacing="1" w:line="240" w:lineRule="auto"/>
        <w:jc w:val="left"/>
      </w:pPr>
      <w:r w:rsidRPr="00646F51">
        <w:t xml:space="preserve">implementación de la Arquitectura Base Institucional; </w:t>
      </w:r>
    </w:p>
    <w:p w:rsidR="007820CC" w:rsidRPr="00646F51" w:rsidRDefault="007820CC" w:rsidP="007820CC">
      <w:pPr>
        <w:numPr>
          <w:ilvl w:val="0"/>
          <w:numId w:val="9"/>
        </w:numPr>
        <w:spacing w:before="100" w:beforeAutospacing="1" w:afterAutospacing="1" w:line="240" w:lineRule="auto"/>
        <w:jc w:val="left"/>
      </w:pPr>
      <w:r w:rsidRPr="00646F51">
        <w:t xml:space="preserve">elaboración de guías de buenas prácticas de desarrollo; </w:t>
      </w:r>
    </w:p>
    <w:p w:rsidR="007820CC" w:rsidRPr="00646F51" w:rsidRDefault="007820CC" w:rsidP="007820CC">
      <w:pPr>
        <w:numPr>
          <w:ilvl w:val="0"/>
          <w:numId w:val="9"/>
        </w:numPr>
        <w:spacing w:before="100" w:beforeAutospacing="1" w:afterAutospacing="1" w:line="240" w:lineRule="auto"/>
        <w:jc w:val="left"/>
      </w:pPr>
      <w:r w:rsidRPr="00646F51">
        <w:t xml:space="preserve">puesta en marcha del programa de Referentes Secundarios; </w:t>
      </w:r>
    </w:p>
    <w:p w:rsidR="007820CC" w:rsidRPr="00646F51" w:rsidRDefault="007820CC" w:rsidP="007820CC">
      <w:pPr>
        <w:numPr>
          <w:ilvl w:val="0"/>
          <w:numId w:val="9"/>
        </w:numPr>
        <w:spacing w:before="100" w:beforeAutospacing="1" w:afterAutospacing="1" w:line="240" w:lineRule="auto"/>
        <w:jc w:val="left"/>
      </w:pPr>
      <w:r w:rsidRPr="00646F51">
        <w:t xml:space="preserve">establecimiento del procedimiento único para la gestión de requerimientos; </w:t>
      </w:r>
    </w:p>
    <w:p w:rsidR="007820CC" w:rsidRPr="00646F51" w:rsidRDefault="007820CC" w:rsidP="007820CC">
      <w:pPr>
        <w:numPr>
          <w:ilvl w:val="0"/>
          <w:numId w:val="9"/>
        </w:numPr>
        <w:spacing w:before="100" w:beforeAutospacing="1" w:afterAutospacing="1" w:line="240" w:lineRule="auto"/>
        <w:jc w:val="left"/>
      </w:pPr>
      <w:r w:rsidRPr="00646F51">
        <w:t xml:space="preserve">formalización del gobierno técnico de proveedores externos; </w:t>
      </w:r>
    </w:p>
    <w:p w:rsidR="007820CC" w:rsidRPr="00646F51" w:rsidRDefault="007820CC" w:rsidP="007820CC">
      <w:pPr>
        <w:numPr>
          <w:ilvl w:val="0"/>
          <w:numId w:val="9"/>
        </w:numPr>
        <w:spacing w:before="100" w:beforeAutospacing="1" w:afterAutospacing="1" w:line="240" w:lineRule="auto"/>
        <w:jc w:val="left"/>
      </w:pPr>
      <w:r w:rsidRPr="00646F51">
        <w:t xml:space="preserve">consolidación de los mecanismos de coordinación entre equipos. </w:t>
      </w:r>
    </w:p>
    <w:p w:rsidR="007820CC" w:rsidRPr="00646F51" w:rsidRDefault="007820CC" w:rsidP="007820CC">
      <w:pPr>
        <w:pStyle w:val="NormalWeb"/>
        <w:rPr>
          <w:rFonts w:ascii="Arial" w:hAnsi="Arial" w:cs="Arial"/>
        </w:rPr>
      </w:pPr>
      <w:r w:rsidRPr="00646F51">
        <w:rPr>
          <w:rFonts w:ascii="Arial" w:hAnsi="Arial" w:cs="Arial"/>
        </w:rPr>
        <w:t>Esta etapa permitirá disminuir la dependencia de prácticas individuales, mejorar la calidad de los desarrollos y fortalecer el trabajo colaborativo dentro del Departamento.</w:t>
      </w:r>
    </w:p>
    <w:p w:rsidR="007820CC" w:rsidRPr="00646F51" w:rsidRDefault="007820CC" w:rsidP="007820CC">
      <w:r w:rsidRPr="00646F51">
        <w:pict>
          <v:rect id="_x0000_i1032" style="width:0;height:1.5pt" o:hralign="center" o:hrstd="t" o:hr="t" fillcolor="#a0a0a0" stroked="f"/>
        </w:pict>
      </w:r>
    </w:p>
    <w:p w:rsidR="007820CC" w:rsidRPr="00646F51" w:rsidRDefault="007820CC" w:rsidP="007820CC">
      <w:pPr>
        <w:pStyle w:val="Ttulo2"/>
      </w:pPr>
      <w:r w:rsidRPr="00646F51">
        <w:t>7.3 Tercera etapa: Consolidación y mejora continua</w:t>
      </w:r>
    </w:p>
    <w:p w:rsidR="007820CC" w:rsidRPr="00646F51" w:rsidRDefault="007820CC" w:rsidP="007820CC">
      <w:pPr>
        <w:pStyle w:val="NormalWeb"/>
        <w:rPr>
          <w:rFonts w:ascii="Arial" w:hAnsi="Arial" w:cs="Arial"/>
        </w:rPr>
      </w:pPr>
      <w:r w:rsidRPr="00646F51">
        <w:rPr>
          <w:rFonts w:ascii="Arial" w:hAnsi="Arial" w:cs="Arial"/>
        </w:rPr>
        <w:t>La etapa final estará orientada a evaluar los resultados obtenidos, consolidar las mejoras implementadas y promover un proceso permanente de revisión y actualización de los procedimientos.</w:t>
      </w:r>
    </w:p>
    <w:p w:rsidR="007820CC" w:rsidRPr="00646F51" w:rsidRDefault="007820CC" w:rsidP="007820CC">
      <w:pPr>
        <w:pStyle w:val="NormalWeb"/>
        <w:rPr>
          <w:rFonts w:ascii="Arial" w:hAnsi="Arial" w:cs="Arial"/>
        </w:rPr>
      </w:pPr>
      <w:r w:rsidRPr="00646F51">
        <w:rPr>
          <w:rFonts w:ascii="Arial" w:hAnsi="Arial" w:cs="Arial"/>
        </w:rPr>
        <w:t>En esta instancia se prevé:</w:t>
      </w:r>
    </w:p>
    <w:p w:rsidR="007820CC" w:rsidRPr="00646F51" w:rsidRDefault="007820CC" w:rsidP="007820CC">
      <w:pPr>
        <w:numPr>
          <w:ilvl w:val="0"/>
          <w:numId w:val="10"/>
        </w:numPr>
        <w:spacing w:before="100" w:beforeAutospacing="1" w:afterAutospacing="1" w:line="240" w:lineRule="auto"/>
        <w:jc w:val="left"/>
      </w:pPr>
      <w:r w:rsidRPr="00646F51">
        <w:t xml:space="preserve">seguimiento periódico de los indicadores de gestión; </w:t>
      </w:r>
    </w:p>
    <w:p w:rsidR="007820CC" w:rsidRPr="00646F51" w:rsidRDefault="007820CC" w:rsidP="007820CC">
      <w:pPr>
        <w:numPr>
          <w:ilvl w:val="0"/>
          <w:numId w:val="10"/>
        </w:numPr>
        <w:spacing w:before="100" w:beforeAutospacing="1" w:afterAutospacing="1" w:line="240" w:lineRule="auto"/>
        <w:jc w:val="left"/>
      </w:pPr>
      <w:r w:rsidRPr="00646F51">
        <w:t xml:space="preserve">revisión de procedimientos internos; </w:t>
      </w:r>
    </w:p>
    <w:p w:rsidR="007820CC" w:rsidRPr="00646F51" w:rsidRDefault="007820CC" w:rsidP="007820CC">
      <w:pPr>
        <w:numPr>
          <w:ilvl w:val="0"/>
          <w:numId w:val="10"/>
        </w:numPr>
        <w:spacing w:before="100" w:beforeAutospacing="1" w:afterAutospacing="1" w:line="240" w:lineRule="auto"/>
        <w:jc w:val="left"/>
      </w:pPr>
      <w:r w:rsidRPr="00646F51">
        <w:t xml:space="preserve">actualización de estándares técnicos; </w:t>
      </w:r>
    </w:p>
    <w:p w:rsidR="007820CC" w:rsidRPr="00646F51" w:rsidRDefault="007820CC" w:rsidP="007820CC">
      <w:pPr>
        <w:numPr>
          <w:ilvl w:val="0"/>
          <w:numId w:val="10"/>
        </w:numPr>
        <w:spacing w:before="100" w:beforeAutospacing="1" w:afterAutospacing="1" w:line="240" w:lineRule="auto"/>
        <w:jc w:val="left"/>
      </w:pPr>
      <w:r w:rsidRPr="00646F51">
        <w:t xml:space="preserve">evaluación de nuevas tecnologías; </w:t>
      </w:r>
    </w:p>
    <w:p w:rsidR="007820CC" w:rsidRPr="00646F51" w:rsidRDefault="007820CC" w:rsidP="007820CC">
      <w:pPr>
        <w:numPr>
          <w:ilvl w:val="0"/>
          <w:numId w:val="10"/>
        </w:numPr>
        <w:spacing w:before="100" w:beforeAutospacing="1" w:afterAutospacing="1" w:line="240" w:lineRule="auto"/>
        <w:jc w:val="left"/>
      </w:pPr>
      <w:r w:rsidRPr="00646F51">
        <w:t xml:space="preserve">planificación de futuras inversiones; </w:t>
      </w:r>
    </w:p>
    <w:p w:rsidR="007820CC" w:rsidRPr="00646F51" w:rsidRDefault="007820CC" w:rsidP="007820CC">
      <w:pPr>
        <w:numPr>
          <w:ilvl w:val="0"/>
          <w:numId w:val="10"/>
        </w:numPr>
        <w:spacing w:before="100" w:beforeAutospacing="1" w:afterAutospacing="1" w:line="240" w:lineRule="auto"/>
        <w:jc w:val="left"/>
      </w:pPr>
      <w:r w:rsidRPr="00646F51">
        <w:t xml:space="preserve">definición de nuevas acciones de mejora sobre la base de los resultados obtenidos. </w:t>
      </w:r>
    </w:p>
    <w:p w:rsidR="007820CC" w:rsidRPr="00646F51" w:rsidRDefault="007820CC" w:rsidP="007820CC">
      <w:pPr>
        <w:pStyle w:val="NormalWeb"/>
        <w:rPr>
          <w:rFonts w:ascii="Arial" w:hAnsi="Arial" w:cs="Arial"/>
        </w:rPr>
      </w:pPr>
      <w:r w:rsidRPr="00646F51">
        <w:rPr>
          <w:rFonts w:ascii="Arial" w:hAnsi="Arial" w:cs="Arial"/>
        </w:rPr>
        <w:t>La mejora continua permitirá que el Departamento mantenga una capacidad permanente de adaptación frente a nuevas demandas tecnológicas y organizacionales.</w:t>
      </w:r>
    </w:p>
    <w:p w:rsidR="007820CC" w:rsidRPr="00646F51" w:rsidRDefault="007820CC" w:rsidP="007820CC">
      <w:r w:rsidRPr="00646F51">
        <w:pict>
          <v:rect id="_x0000_i1033" style="width:0;height:1.5pt" o:hralign="center" o:hrstd="t" o:hr="t" fillcolor="#a0a0a0" stroked="f"/>
        </w:pict>
      </w:r>
    </w:p>
    <w:p w:rsidR="007820CC" w:rsidRPr="00646F51" w:rsidRDefault="007820CC" w:rsidP="007820CC">
      <w:pPr>
        <w:pStyle w:val="Ttulo1"/>
      </w:pPr>
      <w:r w:rsidRPr="00646F51">
        <w:t>8. EVALUACIÓN Y SEGUIMIENTO</w:t>
      </w:r>
    </w:p>
    <w:p w:rsidR="007820CC" w:rsidRPr="00646F51" w:rsidRDefault="007820CC" w:rsidP="007820CC">
      <w:pPr>
        <w:pStyle w:val="NormalWeb"/>
        <w:rPr>
          <w:rFonts w:ascii="Arial" w:hAnsi="Arial" w:cs="Arial"/>
        </w:rPr>
      </w:pPr>
      <w:r w:rsidRPr="00646F51">
        <w:rPr>
          <w:rFonts w:ascii="Arial" w:hAnsi="Arial" w:cs="Arial"/>
        </w:rPr>
        <w:t>La implementación del presente Plan de Trabajo requerirá un seguimiento permanente que permita verificar el cumplimiento de los objetivos propuestos y medir el impacto de las acciones implementadas.</w:t>
      </w:r>
    </w:p>
    <w:p w:rsidR="007820CC" w:rsidRPr="00646F51" w:rsidRDefault="007820CC" w:rsidP="007820CC">
      <w:pPr>
        <w:pStyle w:val="NormalWeb"/>
        <w:rPr>
          <w:rFonts w:ascii="Arial" w:hAnsi="Arial" w:cs="Arial"/>
        </w:rPr>
      </w:pPr>
      <w:r w:rsidRPr="00646F51">
        <w:rPr>
          <w:rFonts w:ascii="Arial" w:hAnsi="Arial" w:cs="Arial"/>
        </w:rPr>
        <w:lastRenderedPageBreak/>
        <w:t>Con este propósito se propone la utilización de indicadores de gestión que permitan evaluar la evolución del Departamento mediante información objetiva, facilitando la toma de decisiones y la identificación temprana de oportunidades de mejora.</w:t>
      </w:r>
    </w:p>
    <w:p w:rsidR="007820CC" w:rsidRPr="00646F51" w:rsidRDefault="007820CC" w:rsidP="007820CC">
      <w:pPr>
        <w:pStyle w:val="NormalWeb"/>
        <w:rPr>
          <w:rFonts w:ascii="Arial" w:hAnsi="Arial" w:cs="Arial"/>
        </w:rPr>
      </w:pPr>
      <w:r w:rsidRPr="00646F51">
        <w:rPr>
          <w:rFonts w:ascii="Arial" w:hAnsi="Arial" w:cs="Arial"/>
        </w:rPr>
        <w:t>Los indicadores deberán revisarse periódicamente y utilizarse como herramientas de gestión, evitando que se transformen en un fin en sí mismos.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3872"/>
        <w:gridCol w:w="3365"/>
      </w:tblGrid>
      <w:tr w:rsidR="007820CC" w:rsidRPr="00646F51" w:rsidTr="007820CC">
        <w:trPr>
          <w:tblHeader/>
          <w:tblCellSpacing w:w="15" w:type="dxa"/>
        </w:trPr>
        <w:tc>
          <w:tcPr>
            <w:tcW w:w="0" w:type="auto"/>
            <w:vAlign w:val="center"/>
            <w:hideMark/>
          </w:tcPr>
          <w:p w:rsidR="007820CC" w:rsidRPr="00646F51" w:rsidRDefault="007820CC">
            <w:pPr>
              <w:jc w:val="center"/>
              <w:rPr>
                <w:b/>
                <w:bCs/>
              </w:rPr>
            </w:pPr>
            <w:r w:rsidRPr="00646F51">
              <w:rPr>
                <w:b/>
                <w:bCs/>
              </w:rPr>
              <w:t>Dimensión</w:t>
            </w:r>
          </w:p>
        </w:tc>
        <w:tc>
          <w:tcPr>
            <w:tcW w:w="0" w:type="auto"/>
            <w:vAlign w:val="center"/>
            <w:hideMark/>
          </w:tcPr>
          <w:p w:rsidR="007820CC" w:rsidRPr="00646F51" w:rsidRDefault="007820CC">
            <w:pPr>
              <w:jc w:val="center"/>
              <w:rPr>
                <w:b/>
                <w:bCs/>
              </w:rPr>
            </w:pPr>
            <w:r w:rsidRPr="00646F51">
              <w:rPr>
                <w:b/>
                <w:bCs/>
              </w:rPr>
              <w:t>Indicador</w:t>
            </w:r>
          </w:p>
        </w:tc>
        <w:tc>
          <w:tcPr>
            <w:tcW w:w="0" w:type="auto"/>
            <w:vAlign w:val="center"/>
            <w:hideMark/>
          </w:tcPr>
          <w:p w:rsidR="007820CC" w:rsidRPr="00646F51" w:rsidRDefault="007820CC">
            <w:pPr>
              <w:jc w:val="center"/>
              <w:rPr>
                <w:b/>
                <w:bCs/>
              </w:rPr>
            </w:pPr>
            <w:r w:rsidRPr="00646F51">
              <w:rPr>
                <w:b/>
                <w:bCs/>
              </w:rPr>
              <w:t>Objetivo</w:t>
            </w:r>
          </w:p>
        </w:tc>
      </w:tr>
      <w:tr w:rsidR="007820CC" w:rsidRPr="00646F51" w:rsidTr="007820CC">
        <w:trPr>
          <w:tblCellSpacing w:w="15" w:type="dxa"/>
        </w:trPr>
        <w:tc>
          <w:tcPr>
            <w:tcW w:w="0" w:type="auto"/>
            <w:vAlign w:val="center"/>
            <w:hideMark/>
          </w:tcPr>
          <w:p w:rsidR="007820CC" w:rsidRPr="00646F51" w:rsidRDefault="007820CC">
            <w:pPr>
              <w:jc w:val="left"/>
            </w:pPr>
            <w:r w:rsidRPr="00646F51">
              <w:t>Organización</w:t>
            </w:r>
          </w:p>
        </w:tc>
        <w:tc>
          <w:tcPr>
            <w:tcW w:w="0" w:type="auto"/>
            <w:vAlign w:val="center"/>
            <w:hideMark/>
          </w:tcPr>
          <w:p w:rsidR="007820CC" w:rsidRPr="00646F51" w:rsidRDefault="007820CC">
            <w:r w:rsidRPr="00646F51">
              <w:t xml:space="preserve">Porcentaje de proyectos registrados en </w:t>
            </w:r>
            <w:proofErr w:type="spellStart"/>
            <w:r w:rsidRPr="00646F51">
              <w:t>Redmine</w:t>
            </w:r>
            <w:proofErr w:type="spellEnd"/>
          </w:p>
        </w:tc>
        <w:tc>
          <w:tcPr>
            <w:tcW w:w="0" w:type="auto"/>
            <w:vAlign w:val="center"/>
            <w:hideMark/>
          </w:tcPr>
          <w:p w:rsidR="007820CC" w:rsidRPr="00646F51" w:rsidRDefault="007820CC">
            <w:r w:rsidRPr="00646F51">
              <w:t>Centralizar la planificación del Departamento</w:t>
            </w:r>
          </w:p>
        </w:tc>
      </w:tr>
      <w:tr w:rsidR="007820CC" w:rsidRPr="00646F51" w:rsidTr="007820CC">
        <w:trPr>
          <w:tblCellSpacing w:w="15" w:type="dxa"/>
        </w:trPr>
        <w:tc>
          <w:tcPr>
            <w:tcW w:w="0" w:type="auto"/>
            <w:vAlign w:val="center"/>
            <w:hideMark/>
          </w:tcPr>
          <w:p w:rsidR="007820CC" w:rsidRPr="00646F51" w:rsidRDefault="007820CC">
            <w:r w:rsidRPr="00646F51">
              <w:t>Gestión del conocimiento</w:t>
            </w:r>
          </w:p>
        </w:tc>
        <w:tc>
          <w:tcPr>
            <w:tcW w:w="0" w:type="auto"/>
            <w:vAlign w:val="center"/>
            <w:hideMark/>
          </w:tcPr>
          <w:p w:rsidR="007820CC" w:rsidRPr="00646F51" w:rsidRDefault="007820CC">
            <w:r w:rsidRPr="00646F51">
              <w:t>Sistemas críticos con Referente Secundario</w:t>
            </w:r>
          </w:p>
        </w:tc>
        <w:tc>
          <w:tcPr>
            <w:tcW w:w="0" w:type="auto"/>
            <w:vAlign w:val="center"/>
            <w:hideMark/>
          </w:tcPr>
          <w:p w:rsidR="007820CC" w:rsidRPr="00646F51" w:rsidRDefault="007820CC">
            <w:r w:rsidRPr="00646F51">
              <w:t>Reducir la dependencia de personas específicas</w:t>
            </w:r>
          </w:p>
        </w:tc>
      </w:tr>
      <w:tr w:rsidR="007820CC" w:rsidRPr="00646F51" w:rsidTr="007820CC">
        <w:trPr>
          <w:tblCellSpacing w:w="15" w:type="dxa"/>
        </w:trPr>
        <w:tc>
          <w:tcPr>
            <w:tcW w:w="0" w:type="auto"/>
            <w:vAlign w:val="center"/>
            <w:hideMark/>
          </w:tcPr>
          <w:p w:rsidR="007820CC" w:rsidRPr="00646F51" w:rsidRDefault="007820CC">
            <w:r w:rsidRPr="00646F51">
              <w:t>Documentación</w:t>
            </w:r>
          </w:p>
        </w:tc>
        <w:tc>
          <w:tcPr>
            <w:tcW w:w="0" w:type="auto"/>
            <w:vAlign w:val="center"/>
            <w:hideMark/>
          </w:tcPr>
          <w:p w:rsidR="007820CC" w:rsidRPr="00646F51" w:rsidRDefault="007820CC">
            <w:r w:rsidRPr="00646F51">
              <w:t>Sistemas con documentación mínima actualizada</w:t>
            </w:r>
          </w:p>
        </w:tc>
        <w:tc>
          <w:tcPr>
            <w:tcW w:w="0" w:type="auto"/>
            <w:vAlign w:val="center"/>
            <w:hideMark/>
          </w:tcPr>
          <w:p w:rsidR="007820CC" w:rsidRPr="00646F51" w:rsidRDefault="007820CC">
            <w:r w:rsidRPr="00646F51">
              <w:t>Preservar el conocimiento institucional</w:t>
            </w:r>
          </w:p>
        </w:tc>
      </w:tr>
      <w:tr w:rsidR="007820CC" w:rsidRPr="00646F51" w:rsidTr="007820CC">
        <w:trPr>
          <w:tblCellSpacing w:w="15" w:type="dxa"/>
        </w:trPr>
        <w:tc>
          <w:tcPr>
            <w:tcW w:w="0" w:type="auto"/>
            <w:vAlign w:val="center"/>
            <w:hideMark/>
          </w:tcPr>
          <w:p w:rsidR="007820CC" w:rsidRPr="00646F51" w:rsidRDefault="007820CC">
            <w:r w:rsidRPr="00646F51">
              <w:t>Calidad</w:t>
            </w:r>
          </w:p>
        </w:tc>
        <w:tc>
          <w:tcPr>
            <w:tcW w:w="0" w:type="auto"/>
            <w:vAlign w:val="center"/>
            <w:hideMark/>
          </w:tcPr>
          <w:p w:rsidR="007820CC" w:rsidRPr="00646F51" w:rsidRDefault="007820CC">
            <w:r w:rsidRPr="00646F51">
              <w:t>Incidentes detectados luego de la puesta en producción</w:t>
            </w:r>
          </w:p>
        </w:tc>
        <w:tc>
          <w:tcPr>
            <w:tcW w:w="0" w:type="auto"/>
            <w:vAlign w:val="center"/>
            <w:hideMark/>
          </w:tcPr>
          <w:p w:rsidR="007820CC" w:rsidRPr="00646F51" w:rsidRDefault="007820CC">
            <w:r w:rsidRPr="00646F51">
              <w:t>Reducir errores y mejorar la calidad de los desarrollos</w:t>
            </w:r>
          </w:p>
        </w:tc>
      </w:tr>
      <w:tr w:rsidR="007820CC" w:rsidRPr="00646F51" w:rsidTr="007820CC">
        <w:trPr>
          <w:tblCellSpacing w:w="15" w:type="dxa"/>
        </w:trPr>
        <w:tc>
          <w:tcPr>
            <w:tcW w:w="0" w:type="auto"/>
            <w:vAlign w:val="center"/>
            <w:hideMark/>
          </w:tcPr>
          <w:p w:rsidR="007820CC" w:rsidRPr="00646F51" w:rsidRDefault="007820CC">
            <w:r w:rsidRPr="00646F51">
              <w:t>Gestión de requerimientos</w:t>
            </w:r>
          </w:p>
        </w:tc>
        <w:tc>
          <w:tcPr>
            <w:tcW w:w="0" w:type="auto"/>
            <w:vAlign w:val="center"/>
            <w:hideMark/>
          </w:tcPr>
          <w:p w:rsidR="007820CC" w:rsidRPr="00646F51" w:rsidRDefault="007820CC">
            <w:r w:rsidRPr="00646F51">
              <w:t>Tiempo promedio entre solicitud y planificación</w:t>
            </w:r>
          </w:p>
        </w:tc>
        <w:tc>
          <w:tcPr>
            <w:tcW w:w="0" w:type="auto"/>
            <w:vAlign w:val="center"/>
            <w:hideMark/>
          </w:tcPr>
          <w:p w:rsidR="007820CC" w:rsidRPr="00646F51" w:rsidRDefault="007820CC">
            <w:r w:rsidRPr="00646F51">
              <w:t>Mejorar la capacidad de respuesta</w:t>
            </w:r>
          </w:p>
        </w:tc>
      </w:tr>
      <w:tr w:rsidR="007820CC" w:rsidRPr="00646F51" w:rsidTr="007820CC">
        <w:trPr>
          <w:tblCellSpacing w:w="15" w:type="dxa"/>
        </w:trPr>
        <w:tc>
          <w:tcPr>
            <w:tcW w:w="0" w:type="auto"/>
            <w:vAlign w:val="center"/>
            <w:hideMark/>
          </w:tcPr>
          <w:p w:rsidR="007820CC" w:rsidRPr="00646F51" w:rsidRDefault="007820CC">
            <w:r w:rsidRPr="00646F51">
              <w:t>Gobierno técnico</w:t>
            </w:r>
          </w:p>
        </w:tc>
        <w:tc>
          <w:tcPr>
            <w:tcW w:w="0" w:type="auto"/>
            <w:vAlign w:val="center"/>
            <w:hideMark/>
          </w:tcPr>
          <w:p w:rsidR="007820CC" w:rsidRPr="00646F51" w:rsidRDefault="007820CC">
            <w:r w:rsidRPr="00646F51">
              <w:t>Desarrollos externos con recepción técnica completa</w:t>
            </w:r>
          </w:p>
        </w:tc>
        <w:tc>
          <w:tcPr>
            <w:tcW w:w="0" w:type="auto"/>
            <w:vAlign w:val="center"/>
            <w:hideMark/>
          </w:tcPr>
          <w:p w:rsidR="007820CC" w:rsidRPr="00646F51" w:rsidRDefault="007820CC">
            <w:r w:rsidRPr="00646F51">
              <w:t>Garantizar la soberanía tecnológica</w:t>
            </w:r>
          </w:p>
        </w:tc>
      </w:tr>
      <w:tr w:rsidR="007820CC" w:rsidRPr="00646F51" w:rsidTr="007820CC">
        <w:trPr>
          <w:tblCellSpacing w:w="15" w:type="dxa"/>
        </w:trPr>
        <w:tc>
          <w:tcPr>
            <w:tcW w:w="0" w:type="auto"/>
            <w:vAlign w:val="center"/>
            <w:hideMark/>
          </w:tcPr>
          <w:p w:rsidR="007820CC" w:rsidRPr="00646F51" w:rsidRDefault="007820CC">
            <w:r w:rsidRPr="00646F51">
              <w:t>Innovación</w:t>
            </w:r>
          </w:p>
        </w:tc>
        <w:tc>
          <w:tcPr>
            <w:tcW w:w="0" w:type="auto"/>
            <w:vAlign w:val="center"/>
            <w:hideMark/>
          </w:tcPr>
          <w:p w:rsidR="007820CC" w:rsidRPr="00646F51" w:rsidRDefault="007820CC">
            <w:r w:rsidRPr="00646F51">
              <w:t>Actividades de capacitación y evaluación tecnológica realizadas</w:t>
            </w:r>
          </w:p>
        </w:tc>
        <w:tc>
          <w:tcPr>
            <w:tcW w:w="0" w:type="auto"/>
            <w:vAlign w:val="center"/>
            <w:hideMark/>
          </w:tcPr>
          <w:p w:rsidR="007820CC" w:rsidRPr="00646F51" w:rsidRDefault="007820CC">
            <w:r w:rsidRPr="00646F51">
              <w:t>Promover la mejora continua</w:t>
            </w:r>
          </w:p>
        </w:tc>
      </w:tr>
    </w:tbl>
    <w:p w:rsidR="007820CC" w:rsidRPr="00646F51" w:rsidRDefault="007820CC" w:rsidP="007820CC">
      <w:pPr>
        <w:pStyle w:val="NormalWeb"/>
        <w:rPr>
          <w:rFonts w:ascii="Arial" w:hAnsi="Arial" w:cs="Arial"/>
        </w:rPr>
      </w:pPr>
      <w:r w:rsidRPr="00646F51">
        <w:rPr>
          <w:rFonts w:ascii="Arial" w:hAnsi="Arial" w:cs="Arial"/>
        </w:rPr>
        <w:t>La información obtenida permitirá realizar ajustes en la planificación, redefinir prioridades y orientar futuras decisiones de gestión sobre la base de resultados verificables.</w:t>
      </w:r>
    </w:p>
    <w:p w:rsidR="007820CC" w:rsidRPr="00646F51" w:rsidRDefault="007820CC" w:rsidP="007820CC">
      <w:r w:rsidRPr="00646F51">
        <w:pict>
          <v:rect id="_x0000_i1034" style="width:0;height:1.5pt" o:hralign="center" o:hrstd="t" o:hr="t" fillcolor="#a0a0a0" stroked="f"/>
        </w:pict>
      </w:r>
    </w:p>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lastRenderedPageBreak/>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En este sentido, la propuesta presentada busca consolidar un Departamento capaz de desarrollar soluciones informáticas seguras, sostenibles y de calidad, preservando el 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1"/>
  </w:num>
  <w:num w:numId="8">
    <w:abstractNumId w:val="3"/>
  </w:num>
  <w:num w:numId="9">
    <w:abstractNumId w:val="12"/>
  </w:num>
  <w:num w:numId="10">
    <w:abstractNumId w:val="10"/>
  </w:num>
  <w:num w:numId="11">
    <w:abstractNumId w:val="8"/>
  </w:num>
  <w:num w:numId="12">
    <w:abstractNumId w:val="5"/>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1217E6"/>
    <w:rsid w:val="001B1C9E"/>
    <w:rsid w:val="001B7313"/>
    <w:rsid w:val="001D40E3"/>
    <w:rsid w:val="00221425"/>
    <w:rsid w:val="00221F2A"/>
    <w:rsid w:val="00336E49"/>
    <w:rsid w:val="00346C35"/>
    <w:rsid w:val="003925B8"/>
    <w:rsid w:val="003D73EC"/>
    <w:rsid w:val="003E0F0B"/>
    <w:rsid w:val="004215EE"/>
    <w:rsid w:val="00471A2D"/>
    <w:rsid w:val="00562FBE"/>
    <w:rsid w:val="00646F51"/>
    <w:rsid w:val="006B1073"/>
    <w:rsid w:val="00730C39"/>
    <w:rsid w:val="007820CC"/>
    <w:rsid w:val="00797B58"/>
    <w:rsid w:val="0083468E"/>
    <w:rsid w:val="00891A48"/>
    <w:rsid w:val="008E2A05"/>
    <w:rsid w:val="00904C7C"/>
    <w:rsid w:val="0093487D"/>
    <w:rsid w:val="009450AC"/>
    <w:rsid w:val="00A32508"/>
    <w:rsid w:val="00A61980"/>
    <w:rsid w:val="00AD12F7"/>
    <w:rsid w:val="00BA765C"/>
    <w:rsid w:val="00BA7F24"/>
    <w:rsid w:val="00BF6D6E"/>
    <w:rsid w:val="00C13903"/>
    <w:rsid w:val="00C21415"/>
    <w:rsid w:val="00C95132"/>
    <w:rsid w:val="00D160FA"/>
    <w:rsid w:val="00D55444"/>
    <w:rsid w:val="00D76951"/>
    <w:rsid w:val="00D84147"/>
    <w:rsid w:val="00D84357"/>
    <w:rsid w:val="00D8568A"/>
    <w:rsid w:val="00DC20CF"/>
    <w:rsid w:val="00DD0873"/>
    <w:rsid w:val="00E42DE4"/>
    <w:rsid w:val="00EB620D"/>
    <w:rsid w:val="00EE2FE4"/>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1461</TotalTime>
  <Pages>20</Pages>
  <Words>6897</Words>
  <Characters>37937</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45</cp:revision>
  <dcterms:created xsi:type="dcterms:W3CDTF">2026-07-29T17:10:00Z</dcterms:created>
  <dcterms:modified xsi:type="dcterms:W3CDTF">2026-07-30T17:39:00Z</dcterms:modified>
</cp:coreProperties>
</file>