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231A4D5" w:rsidP="1231A4D5" w:rsidRDefault="1231A4D5" w14:paraId="0FD6CFB3" w14:textId="4DB59F43">
      <w:pPr>
        <w:jc w:val="left"/>
        <w:rPr>
          <w:rFonts w:ascii="Arial" w:hAnsi="Arial" w:eastAsia="Arial" w:cs="Arial"/>
          <w:b w:val="0"/>
          <w:bCs w:val="0"/>
          <w:i w:val="0"/>
          <w:iCs w:val="0"/>
          <w:caps w:val="0"/>
          <w:smallCaps w:val="0"/>
          <w:strike w:val="0"/>
          <w:dstrike w:val="0"/>
          <w:noProof w:val="0"/>
          <w:color w:val="333333"/>
          <w:sz w:val="22"/>
          <w:szCs w:val="22"/>
          <w:u w:val="none"/>
          <w:lang w:val="es-ES"/>
        </w:rPr>
      </w:pP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1)  Mencione tres hitos de la historia mundial que puedan considerarse antecedentes de la consagración de la libertad de expresión como derecho humano. Fundamente en cada caso.</w:t>
      </w:r>
    </w:p>
    <w:p w:rsidR="1231A4D5" w:rsidP="1231A4D5" w:rsidRDefault="1231A4D5" w14:paraId="6209F736" w14:textId="177633DB">
      <w:pPr>
        <w:jc w:val="left"/>
        <w:rPr>
          <w:rFonts w:ascii="Arial" w:hAnsi="Arial" w:eastAsia="Arial" w:cs="Arial"/>
          <w:b w:val="0"/>
          <w:bCs w:val="0"/>
          <w:i w:val="0"/>
          <w:iCs w:val="0"/>
          <w:caps w:val="0"/>
          <w:smallCaps w:val="0"/>
          <w:strike w:val="0"/>
          <w:dstrike w:val="0"/>
          <w:noProof w:val="0"/>
          <w:color w:val="333333"/>
          <w:sz w:val="22"/>
          <w:szCs w:val="22"/>
          <w:u w:val="none"/>
          <w:lang w:val="es-ES"/>
        </w:rPr>
      </w:pP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2) ¿</w:t>
      </w: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Cuáles</w:t>
      </w: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 son y qué establecen los tratados interamericanos en materia de derecho a la información?</w:t>
      </w:r>
    </w:p>
    <w:p w:rsidR="1231A4D5" w:rsidP="1231A4D5" w:rsidRDefault="1231A4D5" w14:paraId="6B42444B" w14:textId="4E47F3AA">
      <w:pPr>
        <w:jc w:val="left"/>
        <w:rPr>
          <w:rFonts w:ascii="Arial" w:hAnsi="Arial" w:eastAsia="Arial" w:cs="Arial"/>
          <w:b w:val="0"/>
          <w:bCs w:val="0"/>
          <w:i w:val="0"/>
          <w:iCs w:val="0"/>
          <w:caps w:val="0"/>
          <w:smallCaps w:val="0"/>
          <w:strike w:val="0"/>
          <w:dstrike w:val="0"/>
          <w:noProof w:val="0"/>
          <w:color w:val="333333"/>
          <w:sz w:val="22"/>
          <w:szCs w:val="22"/>
          <w:u w:val="none"/>
          <w:lang w:val="es-ES"/>
        </w:rPr>
      </w:pP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3) </w:t>
      </w:r>
      <w:proofErr w:type="gramStart"/>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¿Qué es y qué plantea el informe “Un solo mundo, voces múltiples.</w:t>
      </w:r>
      <w:proofErr w:type="gramEnd"/>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 Comunicación e información de nuestro tiempo”, dirigido por </w:t>
      </w:r>
      <w:proofErr w:type="spellStart"/>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Seán</w:t>
      </w:r>
      <w:proofErr w:type="spellEnd"/>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 </w:t>
      </w:r>
      <w:proofErr w:type="spellStart"/>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MacBride</w:t>
      </w:r>
      <w:proofErr w:type="spellEnd"/>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Explique el contexto de su realización y analice su diagnóstico, propuestas y consecuencias.</w:t>
      </w:r>
    </w:p>
    <w:p w:rsidR="1231A4D5" w:rsidP="1231A4D5" w:rsidRDefault="1231A4D5" w14:paraId="05A84426" w14:textId="1DC78241">
      <w:pPr>
        <w:jc w:val="left"/>
        <w:rPr>
          <w:rFonts w:ascii="Arial" w:hAnsi="Arial" w:eastAsia="Arial" w:cs="Arial"/>
          <w:b w:val="0"/>
          <w:bCs w:val="0"/>
          <w:i w:val="0"/>
          <w:iCs w:val="0"/>
          <w:caps w:val="0"/>
          <w:smallCaps w:val="0"/>
          <w:strike w:val="0"/>
          <w:dstrike w:val="0"/>
          <w:noProof w:val="0"/>
          <w:color w:val="333333"/>
          <w:sz w:val="22"/>
          <w:szCs w:val="22"/>
          <w:u w:val="none"/>
          <w:lang w:val="es-ES"/>
        </w:rPr>
      </w:pP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4) Desarrolle el concepto de </w:t>
      </w:r>
      <w:r w:rsidRPr="1231A4D5" w:rsidR="1231A4D5">
        <w:rPr>
          <w:rFonts w:ascii="Arial" w:hAnsi="Arial" w:eastAsia="Arial" w:cs="Arial"/>
          <w:b w:val="0"/>
          <w:bCs w:val="0"/>
          <w:i w:val="1"/>
          <w:iCs w:val="1"/>
          <w:caps w:val="0"/>
          <w:smallCaps w:val="0"/>
          <w:strike w:val="0"/>
          <w:dstrike w:val="0"/>
          <w:noProof w:val="0"/>
          <w:color w:val="333333"/>
          <w:sz w:val="22"/>
          <w:szCs w:val="22"/>
          <w:u w:val="none"/>
          <w:lang w:val="es-ES"/>
        </w:rPr>
        <w:t>deontología profesional</w:t>
      </w: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 y explique tres principios éticos a los que debe ajustarse la labor de los/las comunicadores/as. Fundamente.</w:t>
      </w:r>
    </w:p>
    <w:p w:rsidR="1231A4D5" w:rsidP="1231A4D5" w:rsidRDefault="1231A4D5" w14:paraId="0923CCAC" w14:textId="57C7B1C3">
      <w:pPr>
        <w:jc w:val="left"/>
        <w:rPr>
          <w:rFonts w:ascii="Arial" w:hAnsi="Arial" w:eastAsia="Arial" w:cs="Arial"/>
          <w:b w:val="0"/>
          <w:bCs w:val="0"/>
          <w:i w:val="0"/>
          <w:iCs w:val="0"/>
          <w:caps w:val="0"/>
          <w:smallCaps w:val="0"/>
          <w:strike w:val="0"/>
          <w:dstrike w:val="0"/>
          <w:noProof w:val="0"/>
          <w:color w:val="333333"/>
          <w:sz w:val="22"/>
          <w:szCs w:val="22"/>
          <w:u w:val="none"/>
          <w:lang w:val="es-ES"/>
        </w:rPr>
      </w:pP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5) ¿Qué es el derecho a la intimidad? ¿En qué normas se encuentra contemplado y cuáles son sus alcances?</w:t>
      </w:r>
    </w:p>
    <w:p w:rsidR="1231A4D5" w:rsidP="1231A4D5" w:rsidRDefault="1231A4D5" w14:paraId="69DE8998" w14:textId="53BB4CD3">
      <w:pPr>
        <w:pStyle w:val="Normal"/>
        <w:jc w:val="left"/>
        <w:rPr>
          <w:rFonts w:ascii="Arial" w:hAnsi="Arial" w:eastAsia="Arial" w:cs="Arial"/>
          <w:b w:val="0"/>
          <w:bCs w:val="0"/>
          <w:i w:val="0"/>
          <w:iCs w:val="0"/>
          <w:caps w:val="0"/>
          <w:smallCaps w:val="0"/>
          <w:strike w:val="0"/>
          <w:dstrike w:val="0"/>
          <w:noProof w:val="0"/>
          <w:color w:val="333333"/>
          <w:sz w:val="22"/>
          <w:szCs w:val="22"/>
          <w:u w:val="none"/>
          <w:lang w:val="es-ES"/>
        </w:rPr>
      </w:pPr>
    </w:p>
    <w:p w:rsidR="1231A4D5" w:rsidP="1231A4D5" w:rsidRDefault="1231A4D5" w14:paraId="61F1F2AD" w14:textId="4BB91B82">
      <w:pPr>
        <w:pStyle w:val="Normal"/>
        <w:jc w:val="left"/>
        <w:rPr>
          <w:rFonts w:ascii="Arial" w:hAnsi="Arial" w:eastAsia="Arial" w:cs="Arial"/>
          <w:b w:val="0"/>
          <w:bCs w:val="0"/>
          <w:i w:val="0"/>
          <w:iCs w:val="0"/>
          <w:caps w:val="0"/>
          <w:smallCaps w:val="0"/>
          <w:strike w:val="0"/>
          <w:dstrike w:val="0"/>
          <w:noProof w:val="0"/>
          <w:color w:val="333333"/>
          <w:sz w:val="22"/>
          <w:szCs w:val="22"/>
          <w:u w:val="none"/>
          <w:lang w:val="es-ES"/>
        </w:rPr>
      </w:pPr>
      <w:r w:rsidRPr="1231A4D5" w:rsidR="1231A4D5">
        <w:rPr>
          <w:rFonts w:ascii="Arial Black" w:hAnsi="Arial Black" w:eastAsia="Arial Black" w:cs="Arial Black"/>
          <w:b w:val="0"/>
          <w:bCs w:val="0"/>
          <w:i w:val="0"/>
          <w:iCs w:val="0"/>
          <w:caps w:val="0"/>
          <w:smallCaps w:val="0"/>
          <w:strike w:val="0"/>
          <w:dstrike w:val="0"/>
          <w:noProof w:val="0"/>
          <w:color w:val="333333"/>
          <w:sz w:val="24"/>
          <w:szCs w:val="24"/>
          <w:u w:val="none"/>
          <w:lang w:val="es-ES"/>
        </w:rPr>
        <w:t xml:space="preserve">1) </w:t>
      </w: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Los 3 hitos de la historia mundial que considero como antecedentes de la consagración de la libertad de expresión como derecho humano son: El surgimiento de la Antigua Grecia donde se sentaron las bases del sistema político y modo de gobierno que aun hoy se sigue adoptando en gran parte del planeta que es la Democracia.</w:t>
      </w:r>
    </w:p>
    <w:p w:rsidR="1231A4D5" w:rsidP="1231A4D5" w:rsidRDefault="1231A4D5" w14:paraId="1DFBD31F" w14:textId="5F32A7B7">
      <w:pPr>
        <w:pStyle w:val="Normal"/>
        <w:jc w:val="left"/>
        <w:rPr>
          <w:rFonts w:ascii="Arial" w:hAnsi="Arial" w:eastAsia="Arial" w:cs="Arial"/>
          <w:b w:val="0"/>
          <w:bCs w:val="0"/>
          <w:i w:val="0"/>
          <w:iCs w:val="0"/>
          <w:caps w:val="0"/>
          <w:smallCaps w:val="0"/>
          <w:strike w:val="0"/>
          <w:dstrike w:val="0"/>
          <w:noProof w:val="0"/>
          <w:color w:val="333333"/>
          <w:sz w:val="22"/>
          <w:szCs w:val="22"/>
          <w:u w:val="none"/>
          <w:lang w:val="es-ES"/>
        </w:rPr>
      </w:pP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Otro hito que considero antecedente a la libertad de expresión es la Revolución Francesa donde se dio por terminado con el sistema de Monarquía absoluta y la sociedad feudal, esto en parte por el surgimiento y avance de la Burguesía que ya no solo quería poder </w:t>
      </w:r>
      <w:proofErr w:type="gramStart"/>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económico</w:t>
      </w:r>
      <w:proofErr w:type="gramEnd"/>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 sino que político y el cansancio de los que menos </w:t>
      </w: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tenían</w:t>
      </w: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 que ya no </w:t>
      </w: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podían</w:t>
      </w: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 soportar la calidad de vida a la que estaban sometidos.</w:t>
      </w:r>
    </w:p>
    <w:p w:rsidR="1231A4D5" w:rsidP="1231A4D5" w:rsidRDefault="1231A4D5" w14:paraId="30948015" w14:textId="603E0DE6">
      <w:pPr>
        <w:pStyle w:val="Normal"/>
        <w:jc w:val="left"/>
        <w:rPr>
          <w:rFonts w:ascii="Arial" w:hAnsi="Arial" w:eastAsia="Arial" w:cs="Arial"/>
          <w:b w:val="0"/>
          <w:bCs w:val="0"/>
          <w:i w:val="0"/>
          <w:iCs w:val="0"/>
          <w:caps w:val="0"/>
          <w:smallCaps w:val="0"/>
          <w:strike w:val="0"/>
          <w:dstrike w:val="0"/>
          <w:noProof w:val="0"/>
          <w:color w:val="333333"/>
          <w:sz w:val="22"/>
          <w:szCs w:val="22"/>
          <w:u w:val="none"/>
          <w:lang w:val="es-ES"/>
        </w:rPr>
      </w:pP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Con la Revolución Francesa se </w:t>
      </w:r>
      <w:proofErr w:type="gramStart"/>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creo</w:t>
      </w:r>
      <w:proofErr w:type="gramEnd"/>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 una nueva sociedad en donde se separaron los 3 poderes, se eliminaron los privilegios y los ciudadanos pasaron a ser todos iguales ante la ley.</w:t>
      </w:r>
    </w:p>
    <w:p w:rsidR="1231A4D5" w:rsidP="1231A4D5" w:rsidRDefault="1231A4D5" w14:paraId="5F41C3FE" w14:textId="6669592F">
      <w:pPr>
        <w:pStyle w:val="Normal"/>
        <w:jc w:val="left"/>
        <w:rPr>
          <w:rFonts w:ascii="Arial" w:hAnsi="Arial" w:eastAsia="Arial" w:cs="Arial"/>
          <w:b w:val="0"/>
          <w:bCs w:val="0"/>
          <w:i w:val="0"/>
          <w:iCs w:val="0"/>
          <w:caps w:val="0"/>
          <w:smallCaps w:val="0"/>
          <w:strike w:val="0"/>
          <w:dstrike w:val="0"/>
          <w:noProof w:val="0"/>
          <w:color w:val="333333"/>
          <w:sz w:val="22"/>
          <w:szCs w:val="22"/>
          <w:u w:val="none"/>
          <w:lang w:val="es-ES"/>
        </w:rPr>
      </w:pP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El lema de la misma fue: “Libertad, igualdad y Fraternidad”</w:t>
      </w:r>
    </w:p>
    <w:p w:rsidR="1231A4D5" w:rsidP="1231A4D5" w:rsidRDefault="1231A4D5" w14:paraId="3657964C" w14:textId="68216B41">
      <w:pPr>
        <w:pStyle w:val="Normal"/>
        <w:jc w:val="left"/>
        <w:rPr>
          <w:rFonts w:ascii="Arial" w:hAnsi="Arial" w:eastAsia="Arial" w:cs="Arial"/>
          <w:b w:val="0"/>
          <w:bCs w:val="0"/>
          <w:i w:val="0"/>
          <w:iCs w:val="0"/>
          <w:caps w:val="0"/>
          <w:smallCaps w:val="0"/>
          <w:strike w:val="0"/>
          <w:dstrike w:val="0"/>
          <w:noProof w:val="0"/>
          <w:color w:val="333333"/>
          <w:sz w:val="22"/>
          <w:szCs w:val="22"/>
          <w:u w:val="none"/>
          <w:lang w:val="es-ES"/>
        </w:rPr>
      </w:pP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Esto en parte sentó las bases de las sociedades modernas.</w:t>
      </w:r>
    </w:p>
    <w:p w:rsidR="1231A4D5" w:rsidP="1231A4D5" w:rsidRDefault="1231A4D5" w14:paraId="7FEC11CC" w14:textId="1CEA4DD2">
      <w:pPr>
        <w:pStyle w:val="Normal"/>
        <w:jc w:val="left"/>
        <w:rPr>
          <w:rFonts w:ascii="Arial" w:hAnsi="Arial" w:eastAsia="Arial" w:cs="Arial"/>
          <w:b w:val="0"/>
          <w:bCs w:val="0"/>
          <w:i w:val="0"/>
          <w:iCs w:val="0"/>
          <w:caps w:val="0"/>
          <w:smallCaps w:val="0"/>
          <w:strike w:val="0"/>
          <w:dstrike w:val="0"/>
          <w:noProof w:val="0"/>
          <w:color w:val="333333"/>
          <w:sz w:val="22"/>
          <w:szCs w:val="22"/>
          <w:u w:val="none"/>
          <w:lang w:val="es-ES"/>
        </w:rPr>
      </w:pP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Otro hito a mi entender es la Declaración Universal de los Derechos Humanos adoptado por la Asamblea General de las Naciones Unidad el 10 de diciembre en Paris que tiene como base la libertad, la justicia y la paz en el mundo, el reconocimiento de la dignidad intrínseca y de los derechos iguales e inalienables de todos los miembros de la familia humana, siendo el Art 19 donde establece que todo individuo tiene derecho a la libertad de opinión y de </w:t>
      </w: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expresión</w:t>
      </w: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 Este derecho incluye el de no ser molestado a causa de sus opiniones, investigar y recibir informaciones y el de difundirlas sin limitación de fronteras y por cualquier medio de </w:t>
      </w: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expresión</w:t>
      </w: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 </w:t>
      </w:r>
    </w:p>
    <w:p w:rsidR="1231A4D5" w:rsidP="1231A4D5" w:rsidRDefault="1231A4D5" w14:paraId="7A3E089D" w14:textId="6DF6C17F">
      <w:pPr>
        <w:pStyle w:val="Normal"/>
        <w:jc w:val="left"/>
        <w:rPr>
          <w:rFonts w:ascii="Arial" w:hAnsi="Arial" w:eastAsia="Arial" w:cs="Arial"/>
          <w:b w:val="0"/>
          <w:bCs w:val="0"/>
          <w:i w:val="0"/>
          <w:iCs w:val="0"/>
          <w:caps w:val="0"/>
          <w:smallCaps w:val="0"/>
          <w:strike w:val="0"/>
          <w:dstrike w:val="0"/>
          <w:noProof w:val="0"/>
          <w:color w:val="333333"/>
          <w:sz w:val="22"/>
          <w:szCs w:val="22"/>
          <w:u w:val="none"/>
          <w:lang w:val="es-ES"/>
        </w:rPr>
      </w:pPr>
    </w:p>
    <w:p w:rsidR="1231A4D5" w:rsidP="1231A4D5" w:rsidRDefault="1231A4D5" w14:paraId="6B348DF5" w14:textId="714DA305">
      <w:pPr>
        <w:pStyle w:val="Normal"/>
        <w:jc w:val="left"/>
        <w:rPr>
          <w:rFonts w:ascii="Arial" w:hAnsi="Arial" w:eastAsia="Arial" w:cs="Arial"/>
          <w:b w:val="0"/>
          <w:bCs w:val="0"/>
          <w:i w:val="0"/>
          <w:iCs w:val="0"/>
          <w:caps w:val="0"/>
          <w:smallCaps w:val="0"/>
          <w:strike w:val="0"/>
          <w:dstrike w:val="0"/>
          <w:noProof w:val="0"/>
          <w:color w:val="333333"/>
          <w:sz w:val="22"/>
          <w:szCs w:val="22"/>
          <w:u w:val="none"/>
          <w:lang w:val="es-ES"/>
        </w:rPr>
      </w:pPr>
    </w:p>
    <w:p w:rsidR="1231A4D5" w:rsidP="1231A4D5" w:rsidRDefault="1231A4D5" w14:paraId="7A790CAD" w14:textId="43A0F708">
      <w:pPr>
        <w:pStyle w:val="Normal"/>
        <w:jc w:val="left"/>
        <w:rPr>
          <w:rFonts w:ascii="Arial" w:hAnsi="Arial" w:eastAsia="Arial" w:cs="Arial"/>
          <w:b w:val="0"/>
          <w:bCs w:val="0"/>
          <w:i w:val="0"/>
          <w:iCs w:val="0"/>
          <w:caps w:val="0"/>
          <w:smallCaps w:val="0"/>
          <w:strike w:val="0"/>
          <w:dstrike w:val="0"/>
          <w:noProof w:val="0"/>
          <w:color w:val="333333"/>
          <w:sz w:val="22"/>
          <w:szCs w:val="22"/>
          <w:u w:val="none"/>
          <w:lang w:val="es-ES"/>
        </w:rPr>
      </w:pPr>
    </w:p>
    <w:p w:rsidR="1231A4D5" w:rsidP="1231A4D5" w:rsidRDefault="1231A4D5" w14:paraId="0B325D1A" w14:textId="1076A062">
      <w:pPr>
        <w:pStyle w:val="Normal"/>
        <w:jc w:val="left"/>
        <w:rPr>
          <w:rFonts w:ascii="Arial" w:hAnsi="Arial" w:eastAsia="Arial" w:cs="Arial"/>
          <w:b w:val="0"/>
          <w:bCs w:val="0"/>
          <w:i w:val="0"/>
          <w:iCs w:val="0"/>
          <w:caps w:val="0"/>
          <w:smallCaps w:val="0"/>
          <w:strike w:val="0"/>
          <w:dstrike w:val="0"/>
          <w:noProof w:val="0"/>
          <w:color w:val="333333"/>
          <w:sz w:val="22"/>
          <w:szCs w:val="22"/>
          <w:u w:val="none"/>
          <w:lang w:val="es-ES"/>
        </w:rPr>
      </w:pPr>
    </w:p>
    <w:p w:rsidR="1231A4D5" w:rsidP="1231A4D5" w:rsidRDefault="1231A4D5" w14:paraId="62294A0C" w14:textId="5CB9576C">
      <w:pPr>
        <w:pStyle w:val="Normal"/>
        <w:jc w:val="left"/>
        <w:rPr>
          <w:rFonts w:ascii="Arial" w:hAnsi="Arial" w:eastAsia="Arial" w:cs="Arial"/>
          <w:b w:val="0"/>
          <w:bCs w:val="0"/>
          <w:i w:val="0"/>
          <w:iCs w:val="0"/>
          <w:caps w:val="0"/>
          <w:smallCaps w:val="0"/>
          <w:strike w:val="0"/>
          <w:dstrike w:val="0"/>
          <w:noProof w:val="0"/>
          <w:color w:val="333333"/>
          <w:sz w:val="22"/>
          <w:szCs w:val="22"/>
          <w:u w:val="none"/>
          <w:lang w:val="es-ES"/>
        </w:rPr>
      </w:pPr>
    </w:p>
    <w:p w:rsidR="1231A4D5" w:rsidP="1231A4D5" w:rsidRDefault="1231A4D5" w14:paraId="49EA2144" w14:textId="13A05448">
      <w:pPr>
        <w:pStyle w:val="Normal"/>
        <w:jc w:val="left"/>
        <w:rPr>
          <w:rFonts w:ascii="Arial" w:hAnsi="Arial" w:eastAsia="Arial" w:cs="Arial"/>
          <w:b w:val="0"/>
          <w:bCs w:val="0"/>
          <w:i w:val="0"/>
          <w:iCs w:val="0"/>
          <w:caps w:val="0"/>
          <w:smallCaps w:val="0"/>
          <w:strike w:val="0"/>
          <w:dstrike w:val="0"/>
          <w:noProof w:val="0"/>
          <w:color w:val="333333"/>
          <w:sz w:val="22"/>
          <w:szCs w:val="22"/>
          <w:u w:val="none"/>
          <w:lang w:val="es-ES"/>
        </w:rPr>
      </w:pPr>
    </w:p>
    <w:p w:rsidR="1231A4D5" w:rsidP="1231A4D5" w:rsidRDefault="1231A4D5" w14:paraId="2722FFDD" w14:textId="4DFF3EBB">
      <w:pPr>
        <w:pStyle w:val="Normal"/>
        <w:jc w:val="left"/>
        <w:rPr>
          <w:rFonts w:ascii="Arial" w:hAnsi="Arial" w:eastAsia="Arial" w:cs="Arial"/>
          <w:b w:val="0"/>
          <w:bCs w:val="0"/>
          <w:i w:val="0"/>
          <w:iCs w:val="0"/>
          <w:caps w:val="0"/>
          <w:smallCaps w:val="0"/>
          <w:strike w:val="0"/>
          <w:dstrike w:val="0"/>
          <w:noProof w:val="0"/>
          <w:color w:val="333333"/>
          <w:sz w:val="22"/>
          <w:szCs w:val="22"/>
          <w:u w:val="none"/>
          <w:lang w:val="es-ES"/>
        </w:rPr>
      </w:pPr>
    </w:p>
    <w:p w:rsidR="1231A4D5" w:rsidP="1231A4D5" w:rsidRDefault="1231A4D5" w14:paraId="482558C2" w14:textId="284F296E">
      <w:pPr>
        <w:jc w:val="left"/>
        <w:rPr>
          <w:rFonts w:ascii="Arial" w:hAnsi="Arial" w:eastAsia="Arial" w:cs="Arial"/>
          <w:b w:val="0"/>
          <w:bCs w:val="0"/>
          <w:i w:val="0"/>
          <w:iCs w:val="0"/>
          <w:caps w:val="0"/>
          <w:smallCaps w:val="0"/>
          <w:strike w:val="0"/>
          <w:dstrike w:val="0"/>
          <w:noProof w:val="0"/>
          <w:color w:val="333333"/>
          <w:sz w:val="22"/>
          <w:szCs w:val="22"/>
          <w:u w:val="none"/>
          <w:lang w:val="es-ES"/>
        </w:rPr>
      </w:pPr>
      <w:r w:rsidRPr="1231A4D5" w:rsidR="1231A4D5">
        <w:rPr>
          <w:rFonts w:ascii="Arial Black" w:hAnsi="Arial Black" w:eastAsia="Arial Black" w:cs="Arial Black"/>
          <w:b w:val="0"/>
          <w:bCs w:val="0"/>
          <w:i w:val="0"/>
          <w:iCs w:val="0"/>
          <w:caps w:val="0"/>
          <w:smallCaps w:val="0"/>
          <w:strike w:val="0"/>
          <w:dstrike w:val="0"/>
          <w:noProof w:val="0"/>
          <w:color w:val="333333"/>
          <w:sz w:val="24"/>
          <w:szCs w:val="24"/>
          <w:u w:val="none"/>
          <w:lang w:val="es-ES"/>
        </w:rPr>
        <w:t xml:space="preserve">2) </w:t>
      </w: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Los tratados interamericanos en materia de derecho a la información son: La convención </w:t>
      </w:r>
      <w:proofErr w:type="gramStart"/>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Americana</w:t>
      </w:r>
      <w:proofErr w:type="gramEnd"/>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 sobre los Derechos Humanos o el Pacto de San José de Costa Rica que establece el respeto de los derechos esenciales del hombre</w:t>
      </w:r>
    </w:p>
    <w:p w:rsidR="1231A4D5" w:rsidP="1231A4D5" w:rsidRDefault="1231A4D5" w14:paraId="1BF91C03" w14:textId="3F279C8B">
      <w:pPr>
        <w:pStyle w:val="Normal"/>
        <w:jc w:val="left"/>
        <w:rPr>
          <w:rFonts w:ascii="Arial" w:hAnsi="Arial" w:eastAsia="Arial" w:cs="Arial"/>
          <w:b w:val="0"/>
          <w:bCs w:val="0"/>
          <w:i w:val="0"/>
          <w:iCs w:val="0"/>
          <w:caps w:val="0"/>
          <w:smallCaps w:val="0"/>
          <w:strike w:val="0"/>
          <w:dstrike w:val="0"/>
          <w:noProof w:val="0"/>
          <w:color w:val="333333"/>
          <w:sz w:val="22"/>
          <w:szCs w:val="22"/>
          <w:u w:val="none"/>
          <w:lang w:val="es-ES"/>
        </w:rPr>
      </w:pP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Reconociendo que los derechos esenciales del hombre no nacen del hecho de ser nacional de determinado </w:t>
      </w: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Estado,</w:t>
      </w: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 sino que tienen como fundamento los atributos de persona humana, </w:t>
      </w: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razón</w:t>
      </w: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 por la cual justifican una protección internacional, de naturaleza convencional coadyuvante o complementario de la que ofrece el derecho interno de los Estados americanos. </w:t>
      </w:r>
    </w:p>
    <w:p w:rsidR="1231A4D5" w:rsidP="1231A4D5" w:rsidRDefault="1231A4D5" w14:paraId="5F1A805B" w14:textId="4F35F9F0">
      <w:pPr>
        <w:pStyle w:val="Normal"/>
        <w:bidi w:val="0"/>
        <w:spacing w:before="0" w:beforeAutospacing="off" w:after="160" w:afterAutospacing="off" w:line="259" w:lineRule="auto"/>
        <w:ind w:left="0" w:right="0"/>
        <w:jc w:val="left"/>
        <w:rPr>
          <w:rFonts w:ascii="Arial" w:hAnsi="Arial" w:eastAsia="Arial" w:cs="Arial"/>
          <w:sz w:val="22"/>
          <w:szCs w:val="22"/>
        </w:rPr>
      </w:pP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Siendo en sus Art 13 y 14 que establece:</w:t>
      </w:r>
    </w:p>
    <w:p w:rsidR="1231A4D5" w:rsidP="1231A4D5" w:rsidRDefault="1231A4D5" w14:paraId="74FFAF2A" w14:textId="7E7E2781">
      <w:pPr>
        <w:pStyle w:val="Normal"/>
        <w:bidi w:val="0"/>
        <w:spacing w:before="0" w:beforeAutospacing="off" w:after="160" w:afterAutospacing="off" w:line="259" w:lineRule="auto"/>
        <w:ind w:left="0" w:right="0"/>
        <w:jc w:val="left"/>
        <w:rPr>
          <w:rFonts w:ascii="Arial" w:hAnsi="Arial" w:eastAsia="Arial" w:cs="Arial"/>
          <w:sz w:val="22"/>
          <w:szCs w:val="22"/>
          <w:u w:val="single"/>
        </w:rPr>
      </w:pPr>
      <w:r w:rsidRPr="1231A4D5" w:rsidR="1231A4D5">
        <w:rPr>
          <w:rFonts w:ascii="Arial" w:hAnsi="Arial" w:eastAsia="Arial" w:cs="Arial"/>
          <w:sz w:val="22"/>
          <w:szCs w:val="22"/>
          <w:u w:val="single"/>
        </w:rPr>
        <w:t>Art 13:</w:t>
      </w:r>
      <w:r>
        <w:tab/>
      </w:r>
    </w:p>
    <w:p w:rsidR="1231A4D5" w:rsidP="1231A4D5" w:rsidRDefault="1231A4D5" w14:paraId="7DC9189F" w14:textId="2A7DEEF7">
      <w:pPr>
        <w:jc w:val="left"/>
        <w:rPr>
          <w:rFonts w:ascii="Arial" w:hAnsi="Arial" w:eastAsia="Arial" w:cs="Arial"/>
          <w:sz w:val="22"/>
          <w:szCs w:val="22"/>
        </w:rPr>
      </w:pPr>
      <w:r w:rsidRPr="1231A4D5" w:rsidR="1231A4D5">
        <w:rPr>
          <w:rFonts w:ascii="Arial" w:hAnsi="Arial" w:eastAsia="Arial" w:cs="Arial"/>
          <w:noProof w:val="0"/>
          <w:sz w:val="22"/>
          <w:szCs w:val="22"/>
          <w:lang w:val="es-ES"/>
        </w:rPr>
        <w:t xml:space="preserve">1. Toda persona tiene derecho a la libertad de pensamiento y de expresión. Este derecho comprende la libertad de buscar, recibir y difundir informaciones e ideas de toda índole, sin consideración de fronteras, ya sea oralmente, por escrito o en forma impresa o </w:t>
      </w:r>
      <w:r w:rsidRPr="1231A4D5" w:rsidR="1231A4D5">
        <w:rPr>
          <w:rFonts w:ascii="Arial" w:hAnsi="Arial" w:eastAsia="Arial" w:cs="Arial"/>
          <w:noProof w:val="0"/>
          <w:sz w:val="22"/>
          <w:szCs w:val="22"/>
          <w:lang w:val="es-ES"/>
        </w:rPr>
        <w:t>artística</w:t>
      </w:r>
      <w:r w:rsidRPr="1231A4D5" w:rsidR="1231A4D5">
        <w:rPr>
          <w:rFonts w:ascii="Arial" w:hAnsi="Arial" w:eastAsia="Arial" w:cs="Arial"/>
          <w:noProof w:val="0"/>
          <w:sz w:val="22"/>
          <w:szCs w:val="22"/>
          <w:lang w:val="es-ES"/>
        </w:rPr>
        <w:t xml:space="preserve">, o por cualquier otro procedimiento de su </w:t>
      </w:r>
      <w:r w:rsidRPr="1231A4D5" w:rsidR="1231A4D5">
        <w:rPr>
          <w:rFonts w:ascii="Arial" w:hAnsi="Arial" w:eastAsia="Arial" w:cs="Arial"/>
          <w:noProof w:val="0"/>
          <w:sz w:val="22"/>
          <w:szCs w:val="22"/>
          <w:lang w:val="es-ES"/>
        </w:rPr>
        <w:t>elección</w:t>
      </w:r>
      <w:r w:rsidRPr="1231A4D5" w:rsidR="1231A4D5">
        <w:rPr>
          <w:rFonts w:ascii="Arial" w:hAnsi="Arial" w:eastAsia="Arial" w:cs="Arial"/>
          <w:noProof w:val="0"/>
          <w:sz w:val="22"/>
          <w:szCs w:val="22"/>
          <w:lang w:val="es-ES"/>
        </w:rPr>
        <w:t xml:space="preserve">. </w:t>
      </w:r>
      <w:r>
        <w:tab/>
      </w:r>
      <w:r>
        <w:tab/>
      </w:r>
      <w:r>
        <w:tab/>
      </w:r>
      <w:r>
        <w:tab/>
      </w:r>
    </w:p>
    <w:p w:rsidR="1231A4D5" w:rsidP="1231A4D5" w:rsidRDefault="1231A4D5" w14:paraId="78F20BBD" w14:textId="3648394C">
      <w:pPr>
        <w:jc w:val="left"/>
        <w:rPr>
          <w:rFonts w:ascii="Arial" w:hAnsi="Arial" w:eastAsia="Arial" w:cs="Arial"/>
          <w:sz w:val="22"/>
          <w:szCs w:val="22"/>
        </w:rPr>
      </w:pPr>
      <w:r w:rsidRPr="1231A4D5" w:rsidR="1231A4D5">
        <w:rPr>
          <w:rFonts w:ascii="Arial" w:hAnsi="Arial" w:eastAsia="Arial" w:cs="Arial"/>
          <w:noProof w:val="0"/>
          <w:sz w:val="22"/>
          <w:szCs w:val="22"/>
          <w:lang w:val="es-ES"/>
        </w:rPr>
        <w:t xml:space="preserve">2. El ejercicio del derecho previsto en el inciso precedente no puede estar sujeto a previa censura sino a responsabilidades ulteriores, las que deben estar expresamente fijadas por la ley y ser necesarias para asegurar: </w:t>
      </w:r>
      <w:r>
        <w:tab/>
      </w:r>
      <w:r>
        <w:tab/>
      </w:r>
      <w:r>
        <w:tab/>
      </w:r>
      <w:r>
        <w:tab/>
      </w:r>
    </w:p>
    <w:p w:rsidR="1231A4D5" w:rsidP="1231A4D5" w:rsidRDefault="1231A4D5" w14:paraId="1FCEBF5A" w14:textId="6EBE5B98">
      <w:pPr>
        <w:jc w:val="left"/>
        <w:rPr>
          <w:rFonts w:ascii="Arial" w:hAnsi="Arial" w:eastAsia="Arial" w:cs="Arial"/>
          <w:sz w:val="22"/>
          <w:szCs w:val="22"/>
        </w:rPr>
      </w:pPr>
      <w:r w:rsidRPr="1231A4D5" w:rsidR="1231A4D5">
        <w:rPr>
          <w:rFonts w:ascii="Arial" w:hAnsi="Arial" w:eastAsia="Arial" w:cs="Arial"/>
          <w:noProof w:val="0"/>
          <w:sz w:val="22"/>
          <w:szCs w:val="22"/>
          <w:lang w:val="es-ES"/>
        </w:rPr>
        <w:t xml:space="preserve">a) el respeto a los derechos o a la </w:t>
      </w:r>
      <w:r w:rsidRPr="1231A4D5" w:rsidR="1231A4D5">
        <w:rPr>
          <w:rFonts w:ascii="Arial" w:hAnsi="Arial" w:eastAsia="Arial" w:cs="Arial"/>
          <w:noProof w:val="0"/>
          <w:sz w:val="22"/>
          <w:szCs w:val="22"/>
          <w:lang w:val="es-ES"/>
        </w:rPr>
        <w:t>reputación</w:t>
      </w:r>
      <w:r w:rsidRPr="1231A4D5" w:rsidR="1231A4D5">
        <w:rPr>
          <w:rFonts w:ascii="Arial" w:hAnsi="Arial" w:eastAsia="Arial" w:cs="Arial"/>
          <w:noProof w:val="0"/>
          <w:sz w:val="22"/>
          <w:szCs w:val="22"/>
          <w:lang w:val="es-ES"/>
        </w:rPr>
        <w:t xml:space="preserve"> de los </w:t>
      </w:r>
      <w:r w:rsidRPr="1231A4D5" w:rsidR="1231A4D5">
        <w:rPr>
          <w:rFonts w:ascii="Arial" w:hAnsi="Arial" w:eastAsia="Arial" w:cs="Arial"/>
          <w:noProof w:val="0"/>
          <w:sz w:val="22"/>
          <w:szCs w:val="22"/>
          <w:lang w:val="es-ES"/>
        </w:rPr>
        <w:t>demás</w:t>
      </w:r>
      <w:r w:rsidRPr="1231A4D5" w:rsidR="1231A4D5">
        <w:rPr>
          <w:rFonts w:ascii="Arial" w:hAnsi="Arial" w:eastAsia="Arial" w:cs="Arial"/>
          <w:noProof w:val="0"/>
          <w:sz w:val="22"/>
          <w:szCs w:val="22"/>
          <w:lang w:val="es-ES"/>
        </w:rPr>
        <w:t xml:space="preserve">, o </w:t>
      </w:r>
      <w:r>
        <w:tab/>
      </w:r>
      <w:r>
        <w:tab/>
      </w:r>
      <w:r>
        <w:tab/>
      </w:r>
      <w:r>
        <w:tab/>
      </w:r>
    </w:p>
    <w:p w:rsidR="1231A4D5" w:rsidP="1231A4D5" w:rsidRDefault="1231A4D5" w14:paraId="72B584EC" w14:textId="2CC0683E">
      <w:pPr>
        <w:jc w:val="left"/>
        <w:rPr>
          <w:rFonts w:ascii="Arial" w:hAnsi="Arial" w:eastAsia="Arial" w:cs="Arial"/>
          <w:sz w:val="22"/>
          <w:szCs w:val="22"/>
        </w:rPr>
      </w:pPr>
      <w:r w:rsidRPr="1231A4D5" w:rsidR="1231A4D5">
        <w:rPr>
          <w:rFonts w:ascii="Arial" w:hAnsi="Arial" w:eastAsia="Arial" w:cs="Arial"/>
          <w:noProof w:val="0"/>
          <w:sz w:val="22"/>
          <w:szCs w:val="22"/>
          <w:lang w:val="es-ES"/>
        </w:rPr>
        <w:t xml:space="preserve">b) la </w:t>
      </w:r>
      <w:r w:rsidRPr="1231A4D5" w:rsidR="1231A4D5">
        <w:rPr>
          <w:rFonts w:ascii="Arial" w:hAnsi="Arial" w:eastAsia="Arial" w:cs="Arial"/>
          <w:noProof w:val="0"/>
          <w:sz w:val="22"/>
          <w:szCs w:val="22"/>
          <w:lang w:val="es-ES"/>
        </w:rPr>
        <w:t>protección</w:t>
      </w:r>
      <w:r w:rsidRPr="1231A4D5" w:rsidR="1231A4D5">
        <w:rPr>
          <w:rFonts w:ascii="Arial" w:hAnsi="Arial" w:eastAsia="Arial" w:cs="Arial"/>
          <w:noProof w:val="0"/>
          <w:sz w:val="22"/>
          <w:szCs w:val="22"/>
          <w:lang w:val="es-ES"/>
        </w:rPr>
        <w:t xml:space="preserve"> de la seguridad nacional, el orden </w:t>
      </w:r>
      <w:proofErr w:type="spellStart"/>
      <w:r w:rsidRPr="1231A4D5" w:rsidR="1231A4D5">
        <w:rPr>
          <w:rFonts w:ascii="Arial" w:hAnsi="Arial" w:eastAsia="Arial" w:cs="Arial"/>
          <w:noProof w:val="0"/>
          <w:sz w:val="22"/>
          <w:szCs w:val="22"/>
          <w:lang w:val="es-ES"/>
        </w:rPr>
        <w:t>público</w:t>
      </w:r>
      <w:proofErr w:type="spellEnd"/>
      <w:r w:rsidRPr="1231A4D5" w:rsidR="1231A4D5">
        <w:rPr>
          <w:rFonts w:ascii="Arial" w:hAnsi="Arial" w:eastAsia="Arial" w:cs="Arial"/>
          <w:noProof w:val="0"/>
          <w:sz w:val="22"/>
          <w:szCs w:val="22"/>
          <w:lang w:val="es-ES"/>
        </w:rPr>
        <w:t xml:space="preserve"> o la salud o la moral </w:t>
      </w:r>
      <w:proofErr w:type="gramStart"/>
      <w:r w:rsidRPr="1231A4D5" w:rsidR="1231A4D5">
        <w:rPr>
          <w:rFonts w:ascii="Arial" w:hAnsi="Arial" w:eastAsia="Arial" w:cs="Arial"/>
          <w:noProof w:val="0"/>
          <w:sz w:val="22"/>
          <w:szCs w:val="22"/>
          <w:lang w:val="es-ES"/>
        </w:rPr>
        <w:t>publicas</w:t>
      </w:r>
      <w:proofErr w:type="gramEnd"/>
      <w:r w:rsidRPr="1231A4D5" w:rsidR="1231A4D5">
        <w:rPr>
          <w:rFonts w:ascii="Arial" w:hAnsi="Arial" w:eastAsia="Arial" w:cs="Arial"/>
          <w:noProof w:val="0"/>
          <w:sz w:val="22"/>
          <w:szCs w:val="22"/>
          <w:lang w:val="es-ES"/>
        </w:rPr>
        <w:t xml:space="preserve">. </w:t>
      </w:r>
      <w:r>
        <w:tab/>
      </w:r>
      <w:r>
        <w:tab/>
      </w:r>
      <w:r>
        <w:tab/>
      </w:r>
    </w:p>
    <w:p w:rsidR="1231A4D5" w:rsidP="1231A4D5" w:rsidRDefault="1231A4D5" w14:paraId="35A6CFDE" w14:textId="2B9CCECB">
      <w:pPr>
        <w:jc w:val="left"/>
        <w:rPr>
          <w:rFonts w:ascii="Arial" w:hAnsi="Arial" w:eastAsia="Arial" w:cs="Arial"/>
          <w:sz w:val="22"/>
          <w:szCs w:val="22"/>
        </w:rPr>
      </w:pPr>
      <w:r w:rsidRPr="1231A4D5" w:rsidR="1231A4D5">
        <w:rPr>
          <w:rFonts w:ascii="Arial" w:hAnsi="Arial" w:eastAsia="Arial" w:cs="Arial"/>
          <w:noProof w:val="0"/>
          <w:sz w:val="22"/>
          <w:szCs w:val="22"/>
          <w:lang w:val="es-ES"/>
        </w:rPr>
        <w:t xml:space="preserve">3. No se puede restringir el derecho de expresión por vías o medios indirectos, tales como el abuso de controles oficiales o particulares de papel para periódicos, de frecuencias radioeléctricas, o de enseres y aparatos usados en la </w:t>
      </w:r>
      <w:r w:rsidRPr="1231A4D5" w:rsidR="1231A4D5">
        <w:rPr>
          <w:rFonts w:ascii="Arial" w:hAnsi="Arial" w:eastAsia="Arial" w:cs="Arial"/>
          <w:noProof w:val="0"/>
          <w:sz w:val="22"/>
          <w:szCs w:val="22"/>
          <w:lang w:val="es-ES"/>
        </w:rPr>
        <w:t>difusión</w:t>
      </w:r>
      <w:r w:rsidRPr="1231A4D5" w:rsidR="1231A4D5">
        <w:rPr>
          <w:rFonts w:ascii="Arial" w:hAnsi="Arial" w:eastAsia="Arial" w:cs="Arial"/>
          <w:noProof w:val="0"/>
          <w:sz w:val="22"/>
          <w:szCs w:val="22"/>
          <w:lang w:val="es-ES"/>
        </w:rPr>
        <w:t xml:space="preserve"> de información o por cualesquiera otros medios encaminados a impedir la </w:t>
      </w:r>
      <w:r w:rsidRPr="1231A4D5" w:rsidR="1231A4D5">
        <w:rPr>
          <w:rFonts w:ascii="Arial" w:hAnsi="Arial" w:eastAsia="Arial" w:cs="Arial"/>
          <w:noProof w:val="0"/>
          <w:sz w:val="22"/>
          <w:szCs w:val="22"/>
          <w:lang w:val="es-ES"/>
        </w:rPr>
        <w:t>comunicación</w:t>
      </w:r>
      <w:r w:rsidRPr="1231A4D5" w:rsidR="1231A4D5">
        <w:rPr>
          <w:rFonts w:ascii="Arial" w:hAnsi="Arial" w:eastAsia="Arial" w:cs="Arial"/>
          <w:noProof w:val="0"/>
          <w:sz w:val="22"/>
          <w:szCs w:val="22"/>
          <w:lang w:val="es-ES"/>
        </w:rPr>
        <w:t xml:space="preserve"> y la circulación de ideas y opiniones. </w:t>
      </w:r>
      <w:r>
        <w:tab/>
      </w:r>
      <w:r>
        <w:tab/>
      </w:r>
      <w:r>
        <w:tab/>
      </w:r>
    </w:p>
    <w:p w:rsidR="1231A4D5" w:rsidP="1231A4D5" w:rsidRDefault="1231A4D5" w14:paraId="31589694" w14:textId="76EE0325">
      <w:pPr>
        <w:jc w:val="left"/>
        <w:rPr>
          <w:rFonts w:ascii="Arial" w:hAnsi="Arial" w:eastAsia="Arial" w:cs="Arial"/>
          <w:sz w:val="22"/>
          <w:szCs w:val="22"/>
        </w:rPr>
      </w:pPr>
      <w:r w:rsidRPr="1231A4D5" w:rsidR="1231A4D5">
        <w:rPr>
          <w:rFonts w:ascii="Arial" w:hAnsi="Arial" w:eastAsia="Arial" w:cs="Arial"/>
          <w:noProof w:val="0"/>
          <w:sz w:val="22"/>
          <w:szCs w:val="22"/>
          <w:lang w:val="es-ES"/>
        </w:rPr>
        <w:t xml:space="preserve">4. Los espectáculos </w:t>
      </w:r>
      <w:r w:rsidRPr="1231A4D5" w:rsidR="1231A4D5">
        <w:rPr>
          <w:rFonts w:ascii="Arial" w:hAnsi="Arial" w:eastAsia="Arial" w:cs="Arial"/>
          <w:noProof w:val="0"/>
          <w:sz w:val="22"/>
          <w:szCs w:val="22"/>
          <w:lang w:val="es-ES"/>
        </w:rPr>
        <w:t>públicos</w:t>
      </w:r>
      <w:r w:rsidRPr="1231A4D5" w:rsidR="1231A4D5">
        <w:rPr>
          <w:rFonts w:ascii="Arial" w:hAnsi="Arial" w:eastAsia="Arial" w:cs="Arial"/>
          <w:noProof w:val="0"/>
          <w:sz w:val="22"/>
          <w:szCs w:val="22"/>
          <w:lang w:val="es-ES"/>
        </w:rPr>
        <w:t xml:space="preserve"> pueden ser sometidos por la ley a censura previa con el exclusivo objeto de regular el acceso a ellos para la </w:t>
      </w:r>
      <w:r w:rsidRPr="1231A4D5" w:rsidR="1231A4D5">
        <w:rPr>
          <w:rFonts w:ascii="Arial" w:hAnsi="Arial" w:eastAsia="Arial" w:cs="Arial"/>
          <w:noProof w:val="0"/>
          <w:sz w:val="22"/>
          <w:szCs w:val="22"/>
          <w:lang w:val="es-ES"/>
        </w:rPr>
        <w:t>protección</w:t>
      </w:r>
      <w:r w:rsidRPr="1231A4D5" w:rsidR="1231A4D5">
        <w:rPr>
          <w:rFonts w:ascii="Arial" w:hAnsi="Arial" w:eastAsia="Arial" w:cs="Arial"/>
          <w:noProof w:val="0"/>
          <w:sz w:val="22"/>
          <w:szCs w:val="22"/>
          <w:lang w:val="es-ES"/>
        </w:rPr>
        <w:t xml:space="preserve"> moral de la infancia y la adolescencia, sin perjuicio de lo establecido en el inciso 2. </w:t>
      </w:r>
      <w:r>
        <w:tab/>
      </w:r>
      <w:r>
        <w:tab/>
      </w:r>
      <w:r>
        <w:tab/>
      </w:r>
      <w:r>
        <w:tab/>
      </w:r>
    </w:p>
    <w:p w:rsidR="1231A4D5" w:rsidP="1231A4D5" w:rsidRDefault="1231A4D5" w14:paraId="157FF988" w14:textId="4DFD1601">
      <w:pPr>
        <w:jc w:val="left"/>
        <w:rPr>
          <w:rFonts w:ascii="Arial" w:hAnsi="Arial" w:eastAsia="Arial" w:cs="Arial"/>
          <w:noProof w:val="0"/>
          <w:sz w:val="22"/>
          <w:szCs w:val="22"/>
          <w:lang w:val="es-ES"/>
        </w:rPr>
      </w:pPr>
      <w:r w:rsidRPr="1231A4D5" w:rsidR="1231A4D5">
        <w:rPr>
          <w:rFonts w:ascii="Arial" w:hAnsi="Arial" w:eastAsia="Arial" w:cs="Arial"/>
          <w:noProof w:val="0"/>
          <w:sz w:val="22"/>
          <w:szCs w:val="22"/>
          <w:lang w:val="es-ES"/>
        </w:rPr>
        <w:t>5. Estará́ prohibida por la ley toda propaganda en favor de la guerra y toda apología del odio nacional, racial o religioso que constituyan incitaciones a la violencia o cualquier otra acción ilegal similar contra cualquier persona o grupo de personas, por ningún motivo, inclusive los de raza, color, religión, idioma u origen nacional.</w:t>
      </w:r>
      <w:r>
        <w:tab/>
      </w:r>
      <w:r>
        <w:tab/>
      </w:r>
      <w:r>
        <w:tab/>
      </w:r>
      <w:r>
        <w:tab/>
      </w:r>
    </w:p>
    <w:p w:rsidR="1231A4D5" w:rsidP="1231A4D5" w:rsidRDefault="1231A4D5" w14:paraId="218EA98C" w14:textId="029E875A">
      <w:pPr>
        <w:jc w:val="left"/>
        <w:rPr>
          <w:rFonts w:ascii="TimesNewRomanPSMT" w:hAnsi="TimesNewRomanPSMT" w:eastAsia="TimesNewRomanPSMT" w:cs="TimesNewRomanPSMT"/>
          <w:noProof w:val="0"/>
          <w:sz w:val="24"/>
          <w:szCs w:val="24"/>
          <w:lang w:val="es-ES"/>
        </w:rPr>
      </w:pPr>
      <w:r w:rsidRPr="1231A4D5" w:rsidR="1231A4D5">
        <w:rPr>
          <w:rFonts w:ascii="Arial" w:hAnsi="Arial" w:eastAsia="Arial" w:cs="Arial"/>
          <w:noProof w:val="0"/>
          <w:sz w:val="22"/>
          <w:szCs w:val="22"/>
          <w:lang w:val="es-ES"/>
        </w:rPr>
        <w:t xml:space="preserve">Reconociendo que los derechos esenciales del hombre no nacen del hecho de ser nacional de determinado Estado, sino que tienen como fundamento los atributos de la persona humana, razón por la cual justifican una protección internacional, de naturaleza convencional coadyuvante o complementaria de la que ofrece el derecho interno de los Estados americanos. </w:t>
      </w:r>
    </w:p>
    <w:p w:rsidR="1231A4D5" w:rsidP="1231A4D5" w:rsidRDefault="1231A4D5" w14:paraId="030B3BBB" w14:textId="3BA57F86">
      <w:pPr>
        <w:pStyle w:val="Normal"/>
        <w:jc w:val="left"/>
        <w:rPr>
          <w:rFonts w:ascii="Arial" w:hAnsi="Arial" w:eastAsia="Arial" w:cs="Arial"/>
          <w:noProof w:val="0"/>
          <w:sz w:val="22"/>
          <w:szCs w:val="22"/>
          <w:u w:val="single"/>
          <w:lang w:val="es-ES"/>
        </w:rPr>
      </w:pPr>
      <w:r w:rsidRPr="1231A4D5" w:rsidR="1231A4D5">
        <w:rPr>
          <w:rFonts w:ascii="Arial" w:hAnsi="Arial" w:eastAsia="Arial" w:cs="Arial"/>
          <w:noProof w:val="0"/>
          <w:sz w:val="22"/>
          <w:szCs w:val="22"/>
          <w:u w:val="single"/>
          <w:lang w:val="es-ES"/>
        </w:rPr>
        <w:t>Art 14:</w:t>
      </w:r>
    </w:p>
    <w:p w:rsidR="1231A4D5" w:rsidP="1231A4D5" w:rsidRDefault="1231A4D5" w14:paraId="4B367EC9" w14:textId="713D489B">
      <w:pPr>
        <w:jc w:val="left"/>
        <w:rPr>
          <w:rFonts w:ascii="Arial" w:hAnsi="Arial" w:eastAsia="Arial" w:cs="Arial"/>
          <w:b w:val="0"/>
          <w:bCs w:val="0"/>
          <w:i w:val="0"/>
          <w:iCs w:val="0"/>
          <w:caps w:val="0"/>
          <w:smallCaps w:val="0"/>
          <w:noProof w:val="0"/>
          <w:color w:val="000000" w:themeColor="text1" w:themeTint="FF" w:themeShade="FF"/>
          <w:sz w:val="22"/>
          <w:szCs w:val="22"/>
          <w:lang w:val="es-ES"/>
        </w:rPr>
      </w:pPr>
      <w:r w:rsidRPr="1231A4D5" w:rsidR="1231A4D5">
        <w:rPr>
          <w:rFonts w:ascii="Arial" w:hAnsi="Arial" w:eastAsia="Arial" w:cs="Arial"/>
          <w:b w:val="0"/>
          <w:bCs w:val="0"/>
          <w:i w:val="0"/>
          <w:iCs w:val="0"/>
          <w:caps w:val="0"/>
          <w:smallCaps w:val="0"/>
          <w:noProof w:val="0"/>
          <w:color w:val="000000" w:themeColor="text1" w:themeTint="FF" w:themeShade="FF"/>
          <w:sz w:val="22"/>
          <w:szCs w:val="22"/>
          <w:lang w:val="es-ES"/>
        </w:rPr>
        <w:t>1.Toda persona afectada por informaciones inexactas o agraviantes emitidas en su perjuicio a través de medios de difusión legalmente reglamentados y que se dirijan al público en general, tiene derecho a efectuar por el mismo órgano de difusión su rectificación o respuesta en las condiciones que establezca la ley.</w:t>
      </w:r>
    </w:p>
    <w:p w:rsidR="1231A4D5" w:rsidP="1231A4D5" w:rsidRDefault="1231A4D5" w14:paraId="0994FF1B" w14:textId="5D97A8F6">
      <w:pPr>
        <w:jc w:val="left"/>
        <w:rPr>
          <w:rFonts w:ascii="Arial" w:hAnsi="Arial" w:eastAsia="Arial" w:cs="Arial"/>
          <w:b w:val="0"/>
          <w:bCs w:val="0"/>
          <w:i w:val="0"/>
          <w:iCs w:val="0"/>
          <w:caps w:val="0"/>
          <w:smallCaps w:val="0"/>
          <w:noProof w:val="0"/>
          <w:color w:val="000000" w:themeColor="text1" w:themeTint="FF" w:themeShade="FF"/>
          <w:sz w:val="22"/>
          <w:szCs w:val="22"/>
          <w:lang w:val="es-ES"/>
        </w:rPr>
      </w:pPr>
      <w:r w:rsidRPr="1231A4D5" w:rsidR="1231A4D5">
        <w:rPr>
          <w:rFonts w:ascii="Arial" w:hAnsi="Arial" w:eastAsia="Arial" w:cs="Arial"/>
          <w:b w:val="0"/>
          <w:bCs w:val="0"/>
          <w:i w:val="0"/>
          <w:iCs w:val="0"/>
          <w:caps w:val="0"/>
          <w:smallCaps w:val="0"/>
          <w:noProof w:val="0"/>
          <w:color w:val="000000" w:themeColor="text1" w:themeTint="FF" w:themeShade="FF"/>
          <w:sz w:val="22"/>
          <w:szCs w:val="22"/>
          <w:lang w:val="es-ES"/>
        </w:rPr>
        <w:t>2. En ningún caso la rectificación o la respuesta eximirán de las otras responsabilidades legales en que se hubiese incurrido.</w:t>
      </w:r>
    </w:p>
    <w:p w:rsidR="1231A4D5" w:rsidP="1231A4D5" w:rsidRDefault="1231A4D5" w14:paraId="21297B05" w14:textId="01F17718">
      <w:pPr>
        <w:jc w:val="left"/>
        <w:rPr>
          <w:rFonts w:ascii="Arial" w:hAnsi="Arial" w:eastAsia="Arial" w:cs="Arial"/>
          <w:i w:val="0"/>
          <w:iCs w:val="0"/>
          <w:noProof w:val="0"/>
          <w:sz w:val="22"/>
          <w:szCs w:val="22"/>
          <w:lang w:val="es-ES"/>
        </w:rPr>
      </w:pPr>
      <w:r w:rsidRPr="1231A4D5" w:rsidR="1231A4D5">
        <w:rPr>
          <w:rFonts w:ascii="Arial" w:hAnsi="Arial" w:eastAsia="Arial" w:cs="Arial"/>
          <w:b w:val="0"/>
          <w:bCs w:val="0"/>
          <w:i w:val="0"/>
          <w:iCs w:val="0"/>
          <w:caps w:val="0"/>
          <w:smallCaps w:val="0"/>
          <w:noProof w:val="0"/>
          <w:color w:val="000000" w:themeColor="text1" w:themeTint="FF" w:themeShade="FF"/>
          <w:sz w:val="22"/>
          <w:szCs w:val="22"/>
          <w:lang w:val="es-ES"/>
        </w:rPr>
        <w:t>3. Para la efectiva protección de la honra y la reputación, toda publicación o empresa periodística, cinematográfica, de radio o televisión tendrá una persona responsable que no esté protegida por inmunidades ni disponga de fuero especial.</w:t>
      </w:r>
    </w:p>
    <w:p w:rsidR="1231A4D5" w:rsidP="1231A4D5" w:rsidRDefault="1231A4D5" w14:paraId="70AC3087" w14:textId="2B7E7DFA">
      <w:pPr>
        <w:jc w:val="left"/>
        <w:rPr>
          <w:rFonts w:ascii="Arial" w:hAnsi="Arial" w:eastAsia="Arial" w:cs="Arial"/>
          <w:i w:val="0"/>
          <w:iCs w:val="0"/>
          <w:noProof w:val="0"/>
          <w:sz w:val="22"/>
          <w:szCs w:val="22"/>
          <w:lang w:val="es-ES"/>
        </w:rPr>
      </w:pPr>
      <w:r w:rsidRPr="1231A4D5" w:rsidR="1231A4D5">
        <w:rPr>
          <w:rFonts w:ascii="Arial" w:hAnsi="Arial" w:eastAsia="Arial" w:cs="Arial"/>
          <w:i w:val="0"/>
          <w:iCs w:val="0"/>
          <w:noProof w:val="0"/>
          <w:sz w:val="22"/>
          <w:szCs w:val="22"/>
          <w:lang w:val="es-ES"/>
        </w:rPr>
        <w:t xml:space="preserve">Otro es el Pacto Internacional de Derechos Civiles y Políticos que a </w:t>
      </w:r>
      <w:proofErr w:type="spellStart"/>
      <w:r w:rsidRPr="1231A4D5" w:rsidR="1231A4D5">
        <w:rPr>
          <w:rFonts w:ascii="Arial" w:hAnsi="Arial" w:eastAsia="Arial" w:cs="Arial"/>
          <w:i w:val="0"/>
          <w:iCs w:val="0"/>
          <w:noProof w:val="0"/>
          <w:sz w:val="22"/>
          <w:szCs w:val="22"/>
          <w:lang w:val="es-ES"/>
        </w:rPr>
        <w:t>traves</w:t>
      </w:r>
      <w:proofErr w:type="spellEnd"/>
      <w:r w:rsidRPr="1231A4D5" w:rsidR="1231A4D5">
        <w:rPr>
          <w:rFonts w:ascii="Arial" w:hAnsi="Arial" w:eastAsia="Arial" w:cs="Arial"/>
          <w:i w:val="0"/>
          <w:iCs w:val="0"/>
          <w:noProof w:val="0"/>
          <w:sz w:val="22"/>
          <w:szCs w:val="22"/>
          <w:lang w:val="es-ES"/>
        </w:rPr>
        <w:t xml:space="preserve"> de sus </w:t>
      </w:r>
      <w:proofErr w:type="spellStart"/>
      <w:r w:rsidRPr="1231A4D5" w:rsidR="1231A4D5">
        <w:rPr>
          <w:rFonts w:ascii="Arial" w:hAnsi="Arial" w:eastAsia="Arial" w:cs="Arial"/>
          <w:i w:val="0"/>
          <w:iCs w:val="0"/>
          <w:noProof w:val="0"/>
          <w:sz w:val="22"/>
          <w:szCs w:val="22"/>
          <w:lang w:val="es-ES"/>
        </w:rPr>
        <w:t>articulos</w:t>
      </w:r>
      <w:proofErr w:type="spellEnd"/>
      <w:r w:rsidRPr="1231A4D5" w:rsidR="1231A4D5">
        <w:rPr>
          <w:rFonts w:ascii="Arial" w:hAnsi="Arial" w:eastAsia="Arial" w:cs="Arial"/>
          <w:i w:val="0"/>
          <w:iCs w:val="0"/>
          <w:noProof w:val="0"/>
          <w:sz w:val="22"/>
          <w:szCs w:val="22"/>
          <w:lang w:val="es-ES"/>
        </w:rPr>
        <w:t xml:space="preserve"> 19 y 20 estable:</w:t>
      </w:r>
    </w:p>
    <w:p w:rsidR="1231A4D5" w:rsidP="1231A4D5" w:rsidRDefault="1231A4D5" w14:paraId="529DB57B" w14:textId="329B11C5">
      <w:pPr>
        <w:pStyle w:val="Heading4"/>
        <w:rPr>
          <w:rFonts w:ascii="Arial" w:hAnsi="Arial" w:eastAsia="Arial" w:cs="Arial"/>
          <w:i w:val="0"/>
          <w:iCs w:val="0"/>
          <w:caps w:val="0"/>
          <w:smallCaps w:val="0"/>
          <w:noProof w:val="0"/>
          <w:color w:val="000000" w:themeColor="text1" w:themeTint="FF" w:themeShade="FF"/>
          <w:sz w:val="22"/>
          <w:szCs w:val="22"/>
          <w:u w:val="single"/>
          <w:lang w:val="es-ES"/>
        </w:rPr>
      </w:pPr>
      <w:r w:rsidRPr="1231A4D5" w:rsidR="1231A4D5">
        <w:rPr>
          <w:rFonts w:ascii="Arial" w:hAnsi="Arial" w:eastAsia="Arial" w:cs="Arial"/>
          <w:i w:val="0"/>
          <w:iCs w:val="0"/>
          <w:caps w:val="0"/>
          <w:smallCaps w:val="0"/>
          <w:noProof w:val="0"/>
          <w:color w:val="000000" w:themeColor="text1" w:themeTint="FF" w:themeShade="FF"/>
          <w:sz w:val="22"/>
          <w:szCs w:val="22"/>
          <w:u w:val="single"/>
          <w:lang w:val="es-ES"/>
        </w:rPr>
        <w:t>Artículo 19:</w:t>
      </w:r>
    </w:p>
    <w:p w:rsidR="1231A4D5" w:rsidP="1231A4D5" w:rsidRDefault="1231A4D5" w14:paraId="67143C58" w14:textId="36C91A74">
      <w:pPr>
        <w:jc w:val="left"/>
        <w:rPr>
          <w:rFonts w:ascii="Arial" w:hAnsi="Arial" w:eastAsia="Arial" w:cs="Arial"/>
          <w:b w:val="0"/>
          <w:bCs w:val="0"/>
          <w:i w:val="0"/>
          <w:iCs w:val="0"/>
          <w:caps w:val="0"/>
          <w:smallCaps w:val="0"/>
          <w:noProof w:val="0"/>
          <w:color w:val="000000" w:themeColor="text1" w:themeTint="FF" w:themeShade="FF"/>
          <w:sz w:val="22"/>
          <w:szCs w:val="22"/>
          <w:lang w:val="es-ES"/>
        </w:rPr>
      </w:pPr>
      <w:r w:rsidRPr="1231A4D5" w:rsidR="1231A4D5">
        <w:rPr>
          <w:rFonts w:ascii="Arial" w:hAnsi="Arial" w:eastAsia="Arial" w:cs="Arial"/>
          <w:b w:val="0"/>
          <w:bCs w:val="0"/>
          <w:i w:val="0"/>
          <w:iCs w:val="0"/>
          <w:caps w:val="0"/>
          <w:smallCaps w:val="0"/>
          <w:noProof w:val="0"/>
          <w:color w:val="000000" w:themeColor="text1" w:themeTint="FF" w:themeShade="FF"/>
          <w:sz w:val="22"/>
          <w:szCs w:val="22"/>
          <w:lang w:val="es-ES"/>
        </w:rPr>
        <w:t>1. Nadie podrá ser molestado a causa de sus opiniones.</w:t>
      </w:r>
    </w:p>
    <w:p w:rsidR="1231A4D5" w:rsidP="1231A4D5" w:rsidRDefault="1231A4D5" w14:paraId="344B8157" w14:textId="0F6BFF6C">
      <w:pPr>
        <w:jc w:val="left"/>
        <w:rPr>
          <w:rFonts w:ascii="Arial" w:hAnsi="Arial" w:eastAsia="Arial" w:cs="Arial"/>
          <w:b w:val="0"/>
          <w:bCs w:val="0"/>
          <w:i w:val="0"/>
          <w:iCs w:val="0"/>
          <w:caps w:val="0"/>
          <w:smallCaps w:val="0"/>
          <w:noProof w:val="0"/>
          <w:color w:val="000000" w:themeColor="text1" w:themeTint="FF" w:themeShade="FF"/>
          <w:sz w:val="22"/>
          <w:szCs w:val="22"/>
          <w:lang w:val="es-ES"/>
        </w:rPr>
      </w:pPr>
      <w:r w:rsidRPr="1231A4D5" w:rsidR="1231A4D5">
        <w:rPr>
          <w:rFonts w:ascii="Arial" w:hAnsi="Arial" w:eastAsia="Arial" w:cs="Arial"/>
          <w:b w:val="0"/>
          <w:bCs w:val="0"/>
          <w:i w:val="0"/>
          <w:iCs w:val="0"/>
          <w:caps w:val="0"/>
          <w:smallCaps w:val="0"/>
          <w:noProof w:val="0"/>
          <w:color w:val="000000" w:themeColor="text1" w:themeTint="FF" w:themeShade="FF"/>
          <w:sz w:val="22"/>
          <w:szCs w:val="22"/>
          <w:lang w:val="es-ES"/>
        </w:rPr>
        <w:t>2. Toda persona tiene derecho a la libertad de expresión; este derecho comprende la libertad de buscar, recibir y difundir informaciones e ideas de toda índole, sin consideración de fronteras, ya sea oralmente, por escrito o en forma impresa o artística, o por cualquier otro procedimiento de su elección.</w:t>
      </w:r>
    </w:p>
    <w:p w:rsidR="1231A4D5" w:rsidP="1231A4D5" w:rsidRDefault="1231A4D5" w14:paraId="5B3E6BB4" w14:textId="3819369D">
      <w:pPr>
        <w:jc w:val="left"/>
        <w:rPr>
          <w:rFonts w:ascii="Arial" w:hAnsi="Arial" w:eastAsia="Arial" w:cs="Arial"/>
          <w:b w:val="0"/>
          <w:bCs w:val="0"/>
          <w:i w:val="0"/>
          <w:iCs w:val="0"/>
          <w:caps w:val="0"/>
          <w:smallCaps w:val="0"/>
          <w:noProof w:val="0"/>
          <w:color w:val="000000" w:themeColor="text1" w:themeTint="FF" w:themeShade="FF"/>
          <w:sz w:val="22"/>
          <w:szCs w:val="22"/>
          <w:lang w:val="es-ES"/>
        </w:rPr>
      </w:pPr>
      <w:r w:rsidRPr="1231A4D5" w:rsidR="1231A4D5">
        <w:rPr>
          <w:rFonts w:ascii="Arial" w:hAnsi="Arial" w:eastAsia="Arial" w:cs="Arial"/>
          <w:b w:val="0"/>
          <w:bCs w:val="0"/>
          <w:i w:val="0"/>
          <w:iCs w:val="0"/>
          <w:caps w:val="0"/>
          <w:smallCaps w:val="0"/>
          <w:noProof w:val="0"/>
          <w:color w:val="000000" w:themeColor="text1" w:themeTint="FF" w:themeShade="FF"/>
          <w:sz w:val="22"/>
          <w:szCs w:val="22"/>
          <w:lang w:val="es-ES"/>
        </w:rPr>
        <w:t>3. El ejercicio del derecho previsto en el párrafo 2 de este artículo entraña deberes y responsabilidades especiales. Por consiguiente, puede estar sujeto a ciertas restricciones, que deberán, sin embargo, estar expresamente fijadas por la ley y ser necesarias para:</w:t>
      </w:r>
    </w:p>
    <w:p w:rsidR="1231A4D5" w:rsidP="1231A4D5" w:rsidRDefault="1231A4D5" w14:paraId="1DFDC36B" w14:textId="4C021DD9">
      <w:pPr>
        <w:jc w:val="left"/>
        <w:rPr>
          <w:rFonts w:ascii="Arial" w:hAnsi="Arial" w:eastAsia="Arial" w:cs="Arial"/>
          <w:b w:val="0"/>
          <w:bCs w:val="0"/>
          <w:i w:val="0"/>
          <w:iCs w:val="0"/>
          <w:caps w:val="0"/>
          <w:smallCaps w:val="0"/>
          <w:noProof w:val="0"/>
          <w:color w:val="000000" w:themeColor="text1" w:themeTint="FF" w:themeShade="FF"/>
          <w:sz w:val="22"/>
          <w:szCs w:val="22"/>
          <w:lang w:val="es-ES"/>
        </w:rPr>
      </w:pPr>
      <w:r w:rsidRPr="1231A4D5" w:rsidR="1231A4D5">
        <w:rPr>
          <w:rFonts w:ascii="Arial" w:hAnsi="Arial" w:eastAsia="Arial" w:cs="Arial"/>
          <w:b w:val="0"/>
          <w:bCs w:val="0"/>
          <w:i w:val="0"/>
          <w:iCs w:val="0"/>
          <w:caps w:val="0"/>
          <w:smallCaps w:val="0"/>
          <w:noProof w:val="0"/>
          <w:color w:val="000000" w:themeColor="text1" w:themeTint="FF" w:themeShade="FF"/>
          <w:sz w:val="22"/>
          <w:szCs w:val="22"/>
          <w:lang w:val="es-ES"/>
        </w:rPr>
        <w:t>a) Asegurar el respeto a los derechos o a la reputación de los demás;</w:t>
      </w:r>
    </w:p>
    <w:p w:rsidR="1231A4D5" w:rsidP="1231A4D5" w:rsidRDefault="1231A4D5" w14:paraId="3A10333E" w14:textId="4FBF8BFB">
      <w:pPr>
        <w:jc w:val="left"/>
        <w:rPr>
          <w:rFonts w:ascii="Arial" w:hAnsi="Arial" w:eastAsia="Arial" w:cs="Arial"/>
          <w:b w:val="0"/>
          <w:bCs w:val="0"/>
          <w:i w:val="0"/>
          <w:iCs w:val="0"/>
          <w:caps w:val="0"/>
          <w:smallCaps w:val="0"/>
          <w:noProof w:val="0"/>
          <w:color w:val="000000" w:themeColor="text1" w:themeTint="FF" w:themeShade="FF"/>
          <w:sz w:val="22"/>
          <w:szCs w:val="22"/>
          <w:lang w:val="es-ES"/>
        </w:rPr>
      </w:pPr>
      <w:r w:rsidRPr="1231A4D5" w:rsidR="1231A4D5">
        <w:rPr>
          <w:rFonts w:ascii="Arial" w:hAnsi="Arial" w:eastAsia="Arial" w:cs="Arial"/>
          <w:b w:val="0"/>
          <w:bCs w:val="0"/>
          <w:i w:val="0"/>
          <w:iCs w:val="0"/>
          <w:caps w:val="0"/>
          <w:smallCaps w:val="0"/>
          <w:noProof w:val="0"/>
          <w:color w:val="000000" w:themeColor="text1" w:themeTint="FF" w:themeShade="FF"/>
          <w:sz w:val="22"/>
          <w:szCs w:val="22"/>
          <w:lang w:val="es-ES"/>
        </w:rPr>
        <w:t>b) La protección de la seguridad nacional, el orden público o la salud o la moral públicas.</w:t>
      </w:r>
    </w:p>
    <w:p w:rsidR="1231A4D5" w:rsidP="1231A4D5" w:rsidRDefault="1231A4D5" w14:paraId="357F8DFE" w14:textId="7AD090A2">
      <w:pPr>
        <w:pStyle w:val="Heading4"/>
        <w:rPr>
          <w:rFonts w:ascii="Arial" w:hAnsi="Arial" w:eastAsia="Arial" w:cs="Arial"/>
          <w:i w:val="0"/>
          <w:iCs w:val="0"/>
          <w:caps w:val="0"/>
          <w:smallCaps w:val="0"/>
          <w:noProof w:val="0"/>
          <w:color w:val="000000" w:themeColor="text1" w:themeTint="FF" w:themeShade="FF"/>
          <w:sz w:val="22"/>
          <w:szCs w:val="22"/>
          <w:u w:val="single"/>
          <w:lang w:val="es-ES"/>
        </w:rPr>
      </w:pPr>
      <w:r w:rsidRPr="1231A4D5" w:rsidR="1231A4D5">
        <w:rPr>
          <w:rFonts w:ascii="Arial" w:hAnsi="Arial" w:eastAsia="Arial" w:cs="Arial"/>
          <w:i w:val="0"/>
          <w:iCs w:val="0"/>
          <w:caps w:val="0"/>
          <w:smallCaps w:val="0"/>
          <w:noProof w:val="0"/>
          <w:color w:val="000000" w:themeColor="text1" w:themeTint="FF" w:themeShade="FF"/>
          <w:sz w:val="22"/>
          <w:szCs w:val="22"/>
          <w:u w:val="single"/>
          <w:lang w:val="es-ES"/>
        </w:rPr>
        <w:t>Artículo 20:</w:t>
      </w:r>
    </w:p>
    <w:p w:rsidR="1231A4D5" w:rsidP="1231A4D5" w:rsidRDefault="1231A4D5" w14:paraId="20013401" w14:textId="6B06612E">
      <w:pPr>
        <w:jc w:val="left"/>
        <w:rPr>
          <w:rFonts w:ascii="Arial" w:hAnsi="Arial" w:eastAsia="Arial" w:cs="Arial"/>
          <w:b w:val="0"/>
          <w:bCs w:val="0"/>
          <w:i w:val="0"/>
          <w:iCs w:val="0"/>
          <w:caps w:val="0"/>
          <w:smallCaps w:val="0"/>
          <w:noProof w:val="0"/>
          <w:color w:val="000000" w:themeColor="text1" w:themeTint="FF" w:themeShade="FF"/>
          <w:sz w:val="22"/>
          <w:szCs w:val="22"/>
          <w:lang w:val="es-ES"/>
        </w:rPr>
      </w:pPr>
      <w:r w:rsidRPr="1231A4D5" w:rsidR="1231A4D5">
        <w:rPr>
          <w:rFonts w:ascii="Arial" w:hAnsi="Arial" w:eastAsia="Arial" w:cs="Arial"/>
          <w:b w:val="0"/>
          <w:bCs w:val="0"/>
          <w:i w:val="0"/>
          <w:iCs w:val="0"/>
          <w:caps w:val="0"/>
          <w:smallCaps w:val="0"/>
          <w:noProof w:val="0"/>
          <w:color w:val="000000" w:themeColor="text1" w:themeTint="FF" w:themeShade="FF"/>
          <w:sz w:val="22"/>
          <w:szCs w:val="22"/>
          <w:lang w:val="es-ES"/>
        </w:rPr>
        <w:t>1. Toda propaganda en favor de la guerra estará prohibida por la ley.</w:t>
      </w:r>
    </w:p>
    <w:p w:rsidR="1231A4D5" w:rsidP="1231A4D5" w:rsidRDefault="1231A4D5" w14:paraId="7A73CC37" w14:textId="4C4EFF6D">
      <w:pPr>
        <w:jc w:val="left"/>
        <w:rPr>
          <w:rFonts w:ascii="Arial" w:hAnsi="Arial" w:eastAsia="Arial" w:cs="Arial"/>
          <w:b w:val="0"/>
          <w:bCs w:val="0"/>
          <w:i w:val="0"/>
          <w:iCs w:val="0"/>
          <w:caps w:val="0"/>
          <w:smallCaps w:val="0"/>
          <w:noProof w:val="0"/>
          <w:color w:val="000000" w:themeColor="text1" w:themeTint="FF" w:themeShade="FF"/>
          <w:sz w:val="22"/>
          <w:szCs w:val="22"/>
          <w:lang w:val="es-ES"/>
        </w:rPr>
      </w:pPr>
      <w:r w:rsidRPr="1231A4D5" w:rsidR="1231A4D5">
        <w:rPr>
          <w:rFonts w:ascii="Arial" w:hAnsi="Arial" w:eastAsia="Arial" w:cs="Arial"/>
          <w:b w:val="0"/>
          <w:bCs w:val="0"/>
          <w:i w:val="0"/>
          <w:iCs w:val="0"/>
          <w:caps w:val="0"/>
          <w:smallCaps w:val="0"/>
          <w:noProof w:val="0"/>
          <w:color w:val="000000" w:themeColor="text1" w:themeTint="FF" w:themeShade="FF"/>
          <w:sz w:val="22"/>
          <w:szCs w:val="22"/>
          <w:lang w:val="es-ES"/>
        </w:rPr>
        <w:t>2. Toda apología del odio nacional, racial o religioso que constituya incitación a la discriminación, la hostilidad o la violencia estará prohibida por la ley.</w:t>
      </w:r>
    </w:p>
    <w:p w:rsidR="1231A4D5" w:rsidP="1231A4D5" w:rsidRDefault="1231A4D5" w14:paraId="25D238F4" w14:textId="28EAA089">
      <w:pPr>
        <w:pStyle w:val="Normal"/>
        <w:jc w:val="left"/>
        <w:rPr>
          <w:rFonts w:ascii="Arial" w:hAnsi="Arial" w:eastAsia="Arial" w:cs="Arial"/>
          <w:noProof w:val="0"/>
          <w:sz w:val="22"/>
          <w:szCs w:val="22"/>
          <w:lang w:val="es-ES"/>
        </w:rPr>
      </w:pPr>
      <w:r w:rsidRPr="1231A4D5" w:rsidR="1231A4D5">
        <w:rPr>
          <w:rFonts w:ascii="Arial" w:hAnsi="Arial" w:eastAsia="Arial" w:cs="Arial"/>
          <w:noProof w:val="0"/>
          <w:sz w:val="22"/>
          <w:szCs w:val="22"/>
          <w:lang w:val="es-ES"/>
        </w:rPr>
        <w:t xml:space="preserve">La Libertad de Expresión. </w:t>
      </w:r>
      <w:hyperlink r:id="R7ffede56aae847d9">
        <w:r w:rsidRPr="1231A4D5" w:rsidR="1231A4D5">
          <w:rPr>
            <w:rStyle w:val="Hyperlink"/>
            <w:rFonts w:ascii="Arial" w:hAnsi="Arial" w:eastAsia="Arial" w:cs="Arial"/>
            <w:i w:val="1"/>
            <w:iCs w:val="1"/>
            <w:noProof w:val="0"/>
            <w:sz w:val="22"/>
            <w:szCs w:val="22"/>
            <w:lang w:val="es-ES"/>
          </w:rPr>
          <w:t>http://www.derechos.org/</w:t>
        </w:r>
      </w:hyperlink>
      <w:r w:rsidRPr="1231A4D5" w:rsidR="1231A4D5">
        <w:rPr>
          <w:rFonts w:ascii="Arial" w:hAnsi="Arial" w:eastAsia="Arial" w:cs="Arial"/>
          <w:i w:val="1"/>
          <w:iCs w:val="1"/>
          <w:noProof w:val="0"/>
          <w:sz w:val="22"/>
          <w:szCs w:val="22"/>
          <w:lang w:val="es-ES"/>
        </w:rPr>
        <w:t xml:space="preserve">. Recuperado de: </w:t>
      </w:r>
      <w:hyperlink r:id="Rfb7acce288714c17">
        <w:r w:rsidRPr="1231A4D5" w:rsidR="1231A4D5">
          <w:rPr>
            <w:rStyle w:val="Hyperlink"/>
            <w:rFonts w:ascii="Arial" w:hAnsi="Arial" w:eastAsia="Arial" w:cs="Arial"/>
            <w:i w:val="1"/>
            <w:iCs w:val="1"/>
            <w:noProof w:val="0"/>
            <w:sz w:val="22"/>
            <w:szCs w:val="22"/>
            <w:lang w:val="es-ES"/>
          </w:rPr>
          <w:t>http://www.derechos.org/ddhh/expresion/trata.html</w:t>
        </w:r>
      </w:hyperlink>
    </w:p>
    <w:p w:rsidR="1231A4D5" w:rsidP="1231A4D5" w:rsidRDefault="1231A4D5" w14:paraId="688C2975" w14:textId="5F46DF02">
      <w:pPr>
        <w:pStyle w:val="Normal"/>
        <w:jc w:val="left"/>
        <w:rPr>
          <w:rFonts w:ascii="Arial" w:hAnsi="Arial" w:eastAsia="Arial" w:cs="Arial"/>
          <w:b w:val="0"/>
          <w:bCs w:val="0"/>
          <w:i w:val="0"/>
          <w:iCs w:val="0"/>
          <w:caps w:val="0"/>
          <w:smallCaps w:val="0"/>
          <w:strike w:val="0"/>
          <w:dstrike w:val="0"/>
          <w:noProof w:val="0"/>
          <w:color w:val="333333"/>
          <w:sz w:val="22"/>
          <w:szCs w:val="22"/>
          <w:u w:val="none"/>
          <w:lang w:val="es-ES"/>
        </w:rPr>
      </w:pPr>
      <w:r w:rsidRPr="1231A4D5" w:rsidR="1231A4D5">
        <w:rPr>
          <w:rFonts w:ascii="Arial Black" w:hAnsi="Arial Black" w:eastAsia="Arial Black" w:cs="Arial Black"/>
          <w:b w:val="1"/>
          <w:bCs w:val="1"/>
          <w:i w:val="1"/>
          <w:iCs w:val="1"/>
          <w:noProof w:val="0"/>
          <w:sz w:val="24"/>
          <w:szCs w:val="24"/>
          <w:lang w:val="es-ES"/>
        </w:rPr>
        <w:t>3)</w:t>
      </w: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 “Un solo mundo, voces múltiples. Comunicación e información de nuestro tiempo” Es un informe que se le encargo a </w:t>
      </w:r>
      <w:proofErr w:type="spellStart"/>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Seán</w:t>
      </w:r>
      <w:proofErr w:type="spellEnd"/>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 </w:t>
      </w:r>
      <w:proofErr w:type="spellStart"/>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Macbride</w:t>
      </w:r>
      <w:proofErr w:type="spellEnd"/>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 activista y político irlandés por parte de la Unesco a finales de los 70s con la necesidad de crear un nuevo orden mundial de la información planteando la necesidad de extender el concepto de derecho a la informacio1n como derecho a la comunicación, el eje principal del informe fue plantear y diagnosticar los principales problemas que se presentaban a la hora de comunicar y recibir información, haciendo mención a que dichos problemas son a causa de la dominación de grandes grupos y conglomerados de medios de comunicación, las deformaciones de contenidos, </w:t>
      </w: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defectos en la circulación de la información, las interacciones y disparidades, la alienación cultural entre otros, el entendía que no había una solución mágica a todos estos problemas sino que el cambio para lograr el nuevo orden mundial iba a ser paulatino, pero este informe atentaba contra los intereses de los </w:t>
      </w:r>
      <w:proofErr w:type="gramStart"/>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mas</w:t>
      </w:r>
      <w:proofErr w:type="gramEnd"/>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 poderosos como grupos de medios y hasta naciones por lo que una vez que se </w:t>
      </w: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aprobó</w:t>
      </w: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 dicho dos grandes potencias como Estados Unidos y Gran Bretaña decidieron retirar sus aportes </w:t>
      </w: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económicos</w:t>
      </w: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 de la UNESCO.</w:t>
      </w:r>
    </w:p>
    <w:p w:rsidR="1231A4D5" w:rsidP="1231A4D5" w:rsidRDefault="1231A4D5" w14:paraId="69353220" w14:textId="7994514A">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strike w:val="0"/>
          <w:dstrike w:val="0"/>
          <w:noProof w:val="0"/>
          <w:color w:val="333333"/>
          <w:sz w:val="22"/>
          <w:szCs w:val="22"/>
          <w:u w:val="none"/>
          <w:lang w:val="es-ES"/>
        </w:rPr>
      </w:pP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Fue tal la presión que mi parecer el informe </w:t>
      </w:r>
      <w:proofErr w:type="spellStart"/>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Macbride</w:t>
      </w:r>
      <w:proofErr w:type="spellEnd"/>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 quedo sin efecto en su implementación hasta el </w:t>
      </w: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día</w:t>
      </w:r>
      <w:r w:rsidRPr="1231A4D5" w:rsidR="1231A4D5">
        <w:rPr>
          <w:rFonts w:ascii="Arial" w:hAnsi="Arial" w:eastAsia="Arial" w:cs="Arial"/>
          <w:b w:val="0"/>
          <w:bCs w:val="0"/>
          <w:i w:val="0"/>
          <w:iCs w:val="0"/>
          <w:caps w:val="0"/>
          <w:smallCaps w:val="0"/>
          <w:strike w:val="0"/>
          <w:dstrike w:val="0"/>
          <w:noProof w:val="0"/>
          <w:color w:val="333333"/>
          <w:sz w:val="22"/>
          <w:szCs w:val="22"/>
          <w:u w:val="none"/>
          <w:lang w:val="es-ES"/>
        </w:rPr>
        <w:t xml:space="preserve"> de hoy, pero es el gran modelo a seguir y referente si de democratizar las comunicaciones se habla.</w:t>
      </w:r>
    </w:p>
    <w:p w:rsidR="1231A4D5" w:rsidP="1231A4D5" w:rsidRDefault="1231A4D5" w14:paraId="789E126D" w14:textId="5923C007">
      <w:pPr>
        <w:jc w:val="left"/>
        <w:rPr>
          <w:rFonts w:ascii="Arial" w:hAnsi="Arial" w:eastAsia="Arial" w:cs="Arial"/>
          <w:b w:val="0"/>
          <w:bCs w:val="0"/>
          <w:i w:val="0"/>
          <w:iCs w:val="0"/>
          <w:caps w:val="0"/>
          <w:smallCaps w:val="0"/>
          <w:noProof w:val="0"/>
          <w:color w:val="212529"/>
          <w:sz w:val="22"/>
          <w:szCs w:val="22"/>
          <w:lang w:val="es-ES"/>
        </w:rPr>
      </w:pPr>
      <w:r w:rsidRPr="1231A4D5" w:rsidR="1231A4D5">
        <w:rPr>
          <w:rFonts w:ascii="Arial Black" w:hAnsi="Arial Black" w:eastAsia="Arial Black" w:cs="Arial Black"/>
          <w:b w:val="0"/>
          <w:bCs w:val="0"/>
          <w:i w:val="0"/>
          <w:iCs w:val="0"/>
          <w:caps w:val="0"/>
          <w:smallCaps w:val="0"/>
          <w:strike w:val="0"/>
          <w:dstrike w:val="0"/>
          <w:noProof w:val="0"/>
          <w:color w:val="333333"/>
          <w:sz w:val="24"/>
          <w:szCs w:val="24"/>
          <w:u w:val="none"/>
          <w:lang w:val="es-ES"/>
        </w:rPr>
        <w:t xml:space="preserve">4) </w:t>
      </w:r>
      <w:r w:rsidRPr="1231A4D5" w:rsidR="1231A4D5">
        <w:rPr>
          <w:rFonts w:ascii="Arial" w:hAnsi="Arial" w:eastAsia="Arial" w:cs="Arial"/>
          <w:b w:val="0"/>
          <w:bCs w:val="0"/>
          <w:i w:val="0"/>
          <w:iCs w:val="0"/>
          <w:caps w:val="0"/>
          <w:smallCaps w:val="0"/>
          <w:noProof w:val="0"/>
          <w:color w:val="212529"/>
          <w:sz w:val="22"/>
          <w:szCs w:val="22"/>
          <w:lang w:val="es-ES"/>
        </w:rPr>
        <w:t xml:space="preserve">El código deontológico se presentó como una necesidad de proporcionar una guía que estructurara la actividad periodística. </w:t>
      </w:r>
      <w:proofErr w:type="gramStart"/>
      <w:r w:rsidRPr="1231A4D5" w:rsidR="1231A4D5">
        <w:rPr>
          <w:rFonts w:ascii="Arial" w:hAnsi="Arial" w:eastAsia="Arial" w:cs="Arial"/>
          <w:b w:val="0"/>
          <w:bCs w:val="0"/>
          <w:i w:val="0"/>
          <w:iCs w:val="0"/>
          <w:caps w:val="0"/>
          <w:smallCaps w:val="0"/>
          <w:noProof w:val="0"/>
          <w:color w:val="212529"/>
          <w:sz w:val="22"/>
          <w:szCs w:val="22"/>
          <w:lang w:val="es-ES"/>
        </w:rPr>
        <w:t>Además</w:t>
      </w:r>
      <w:proofErr w:type="gramEnd"/>
      <w:r w:rsidRPr="1231A4D5" w:rsidR="1231A4D5">
        <w:rPr>
          <w:rFonts w:ascii="Arial" w:hAnsi="Arial" w:eastAsia="Arial" w:cs="Arial"/>
          <w:b w:val="0"/>
          <w:bCs w:val="0"/>
          <w:i w:val="0"/>
          <w:iCs w:val="0"/>
          <w:caps w:val="0"/>
          <w:smallCaps w:val="0"/>
          <w:noProof w:val="0"/>
          <w:color w:val="212529"/>
          <w:sz w:val="22"/>
          <w:szCs w:val="22"/>
          <w:lang w:val="es-ES"/>
        </w:rPr>
        <w:t xml:space="preserve"> que, garantizara el cumplimiento de las normas éticas y deontológicas que velan por una comunicación e información libres.</w:t>
      </w:r>
    </w:p>
    <w:p w:rsidR="1231A4D5" w:rsidP="1231A4D5" w:rsidRDefault="1231A4D5" w14:paraId="7249B058" w14:textId="7A1E63F0">
      <w:pPr>
        <w:pStyle w:val="Normal"/>
        <w:jc w:val="left"/>
        <w:rPr>
          <w:rFonts w:ascii="Arial" w:hAnsi="Arial" w:eastAsia="Arial" w:cs="Arial"/>
          <w:b w:val="0"/>
          <w:bCs w:val="0"/>
          <w:i w:val="0"/>
          <w:iCs w:val="0"/>
          <w:caps w:val="0"/>
          <w:smallCaps w:val="0"/>
          <w:noProof w:val="0"/>
          <w:color w:val="212529"/>
          <w:sz w:val="22"/>
          <w:szCs w:val="22"/>
          <w:lang w:val="es-ES"/>
        </w:rPr>
      </w:pPr>
      <w:r w:rsidRPr="1231A4D5" w:rsidR="1231A4D5">
        <w:rPr>
          <w:rFonts w:ascii="Arial" w:hAnsi="Arial" w:eastAsia="Arial" w:cs="Arial"/>
          <w:b w:val="0"/>
          <w:bCs w:val="0"/>
          <w:i w:val="0"/>
          <w:iCs w:val="0"/>
          <w:caps w:val="0"/>
          <w:smallCaps w:val="0"/>
          <w:noProof w:val="0"/>
          <w:color w:val="212529"/>
          <w:sz w:val="22"/>
          <w:szCs w:val="22"/>
          <w:lang w:val="es-ES"/>
        </w:rPr>
        <w:t>Los códigos deontológicos funcionan como una guía de comportamiento, más que como un medio de coacción. Para el caso del código deontológico de la profesión periodística, son los propios periodistas los responsables de aplicar esas pautas. Estas les ayudan a tomar decisiones ante los dilemas a los que están expuestos en el desempeño de su trabajo.</w:t>
      </w:r>
    </w:p>
    <w:p w:rsidR="1231A4D5" w:rsidP="1231A4D5" w:rsidRDefault="1231A4D5" w14:paraId="20AC1B84" w14:textId="15EAF0EC">
      <w:pPr>
        <w:pStyle w:val="Normal"/>
        <w:jc w:val="left"/>
        <w:rPr>
          <w:rFonts w:ascii="Arial" w:hAnsi="Arial" w:eastAsia="Arial" w:cs="Arial"/>
        </w:rPr>
      </w:pPr>
      <w:r w:rsidRPr="1231A4D5" w:rsidR="1231A4D5">
        <w:rPr>
          <w:rFonts w:ascii="Arial" w:hAnsi="Arial" w:eastAsia="Arial" w:cs="Arial"/>
          <w:b w:val="0"/>
          <w:bCs w:val="0"/>
          <w:i w:val="0"/>
          <w:iCs w:val="0"/>
          <w:caps w:val="0"/>
          <w:smallCaps w:val="0"/>
          <w:noProof w:val="0"/>
          <w:color w:val="212529"/>
          <w:sz w:val="22"/>
          <w:szCs w:val="22"/>
          <w:lang w:val="es-ES"/>
        </w:rPr>
        <w:t xml:space="preserve">Ética y </w:t>
      </w:r>
      <w:r w:rsidRPr="1231A4D5" w:rsidR="1231A4D5">
        <w:rPr>
          <w:rFonts w:ascii="Arial" w:hAnsi="Arial" w:eastAsia="Arial" w:cs="Arial"/>
          <w:b w:val="0"/>
          <w:bCs w:val="0"/>
          <w:i w:val="0"/>
          <w:iCs w:val="0"/>
          <w:caps w:val="0"/>
          <w:smallCaps w:val="0"/>
          <w:noProof w:val="0"/>
          <w:color w:val="212529"/>
          <w:sz w:val="22"/>
          <w:szCs w:val="22"/>
          <w:lang w:val="es-ES"/>
        </w:rPr>
        <w:t>Deontología</w:t>
      </w:r>
      <w:r w:rsidRPr="1231A4D5" w:rsidR="1231A4D5">
        <w:rPr>
          <w:rFonts w:ascii="Arial" w:hAnsi="Arial" w:eastAsia="Arial" w:cs="Arial"/>
          <w:b w:val="0"/>
          <w:bCs w:val="0"/>
          <w:i w:val="0"/>
          <w:iCs w:val="0"/>
          <w:caps w:val="0"/>
          <w:smallCaps w:val="0"/>
          <w:noProof w:val="0"/>
          <w:color w:val="212529"/>
          <w:sz w:val="22"/>
          <w:szCs w:val="22"/>
          <w:lang w:val="es-ES"/>
        </w:rPr>
        <w:t xml:space="preserve"> </w:t>
      </w:r>
      <w:r w:rsidRPr="1231A4D5" w:rsidR="1231A4D5">
        <w:rPr>
          <w:rFonts w:ascii="Arial" w:hAnsi="Arial" w:eastAsia="Arial" w:cs="Arial"/>
          <w:b w:val="0"/>
          <w:bCs w:val="0"/>
          <w:i w:val="0"/>
          <w:iCs w:val="0"/>
          <w:caps w:val="0"/>
          <w:smallCaps w:val="0"/>
          <w:noProof w:val="0"/>
          <w:color w:val="212529"/>
          <w:sz w:val="22"/>
          <w:szCs w:val="22"/>
          <w:lang w:val="es-ES"/>
        </w:rPr>
        <w:t>periodística</w:t>
      </w:r>
      <w:r w:rsidRPr="1231A4D5" w:rsidR="1231A4D5">
        <w:rPr>
          <w:rFonts w:ascii="Arial" w:hAnsi="Arial" w:eastAsia="Arial" w:cs="Arial"/>
          <w:b w:val="0"/>
          <w:bCs w:val="0"/>
          <w:i w:val="0"/>
          <w:iCs w:val="0"/>
          <w:caps w:val="0"/>
          <w:smallCaps w:val="0"/>
          <w:noProof w:val="0"/>
          <w:color w:val="212529"/>
          <w:sz w:val="22"/>
          <w:szCs w:val="22"/>
          <w:lang w:val="es-ES"/>
        </w:rPr>
        <w:t xml:space="preserve">. </w:t>
      </w:r>
      <w:hyperlink r:id="Re7d1361e89aa41dc">
        <w:r w:rsidRPr="1231A4D5" w:rsidR="1231A4D5">
          <w:rPr>
            <w:rStyle w:val="Hyperlink"/>
            <w:rFonts w:ascii="Arial" w:hAnsi="Arial" w:eastAsia="Arial" w:cs="Arial"/>
            <w:b w:val="0"/>
            <w:bCs w:val="0"/>
            <w:i w:val="1"/>
            <w:iCs w:val="1"/>
            <w:caps w:val="0"/>
            <w:smallCaps w:val="0"/>
            <w:noProof w:val="0"/>
            <w:sz w:val="22"/>
            <w:szCs w:val="22"/>
            <w:lang w:val="es-ES"/>
          </w:rPr>
          <w:t>www.techtitute.com</w:t>
        </w:r>
      </w:hyperlink>
      <w:r w:rsidRPr="1231A4D5" w:rsidR="1231A4D5">
        <w:rPr>
          <w:rFonts w:ascii="Arial" w:hAnsi="Arial" w:eastAsia="Arial" w:cs="Arial"/>
          <w:b w:val="0"/>
          <w:bCs w:val="0"/>
          <w:i w:val="1"/>
          <w:iCs w:val="1"/>
          <w:caps w:val="0"/>
          <w:smallCaps w:val="0"/>
          <w:noProof w:val="0"/>
          <w:color w:val="212529"/>
          <w:sz w:val="22"/>
          <w:szCs w:val="22"/>
          <w:lang w:val="es-ES"/>
        </w:rPr>
        <w:t xml:space="preserve">. Recuperado de: </w:t>
      </w:r>
      <w:hyperlink r:id="R823d7510505b44c3">
        <w:r w:rsidRPr="1231A4D5" w:rsidR="1231A4D5">
          <w:rPr>
            <w:rStyle w:val="Hyperlink"/>
            <w:rFonts w:ascii="Arial" w:hAnsi="Arial" w:eastAsia="Arial" w:cs="Arial"/>
            <w:b w:val="0"/>
            <w:bCs w:val="0"/>
            <w:i w:val="1"/>
            <w:iCs w:val="1"/>
            <w:caps w:val="0"/>
            <w:smallCaps w:val="0"/>
            <w:noProof w:val="0"/>
            <w:sz w:val="22"/>
            <w:szCs w:val="22"/>
            <w:lang w:val="es-ES"/>
          </w:rPr>
          <w:t>https://www.techtitute.com/ar/periodismo-comunicacion/blog/etica-y-deontologia-periodistica</w:t>
        </w:r>
      </w:hyperlink>
    </w:p>
    <w:p w:rsidR="1231A4D5" w:rsidP="1231A4D5" w:rsidRDefault="1231A4D5" w14:paraId="4386CD7E" w14:textId="30A61DBC">
      <w:pPr>
        <w:pStyle w:val="Normal"/>
        <w:jc w:val="left"/>
        <w:rPr>
          <w:rFonts w:ascii="Arial" w:hAnsi="Arial" w:eastAsia="Arial" w:cs="Arial"/>
          <w:b w:val="0"/>
          <w:bCs w:val="0"/>
          <w:i w:val="0"/>
          <w:iCs w:val="0"/>
          <w:caps w:val="0"/>
          <w:smallCaps w:val="0"/>
          <w:noProof w:val="0"/>
          <w:color w:val="212529"/>
          <w:sz w:val="22"/>
          <w:szCs w:val="22"/>
          <w:lang w:val="es-ES"/>
        </w:rPr>
      </w:pPr>
      <w:r w:rsidRPr="1231A4D5" w:rsidR="1231A4D5">
        <w:rPr>
          <w:rFonts w:ascii="Arial" w:hAnsi="Arial" w:eastAsia="Arial" w:cs="Arial"/>
          <w:b w:val="0"/>
          <w:bCs w:val="0"/>
          <w:i w:val="0"/>
          <w:iCs w:val="0"/>
          <w:caps w:val="0"/>
          <w:smallCaps w:val="0"/>
          <w:noProof w:val="0"/>
          <w:color w:val="212529"/>
          <w:sz w:val="22"/>
          <w:szCs w:val="22"/>
          <w:lang w:val="es-ES"/>
        </w:rPr>
        <w:t xml:space="preserve">Argentina no cuenta con colegio de periodistas, si Chile y </w:t>
      </w:r>
      <w:proofErr w:type="gramStart"/>
      <w:r w:rsidRPr="1231A4D5" w:rsidR="1231A4D5">
        <w:rPr>
          <w:rFonts w:ascii="Arial" w:hAnsi="Arial" w:eastAsia="Arial" w:cs="Arial"/>
          <w:b w:val="0"/>
          <w:bCs w:val="0"/>
          <w:i w:val="0"/>
          <w:iCs w:val="0"/>
          <w:caps w:val="0"/>
          <w:smallCaps w:val="0"/>
          <w:noProof w:val="0"/>
          <w:color w:val="212529"/>
          <w:sz w:val="22"/>
          <w:szCs w:val="22"/>
          <w:lang w:val="es-ES"/>
        </w:rPr>
        <w:t>España</w:t>
      </w:r>
      <w:proofErr w:type="gramEnd"/>
      <w:r w:rsidRPr="1231A4D5" w:rsidR="1231A4D5">
        <w:rPr>
          <w:rFonts w:ascii="Arial" w:hAnsi="Arial" w:eastAsia="Arial" w:cs="Arial"/>
          <w:b w:val="0"/>
          <w:bCs w:val="0"/>
          <w:i w:val="0"/>
          <w:iCs w:val="0"/>
          <w:caps w:val="0"/>
          <w:smallCaps w:val="0"/>
          <w:noProof w:val="0"/>
          <w:color w:val="212529"/>
          <w:sz w:val="22"/>
          <w:szCs w:val="22"/>
          <w:lang w:val="es-ES"/>
        </w:rPr>
        <w:t xml:space="preserve"> por ejemplo.</w:t>
      </w:r>
    </w:p>
    <w:p w:rsidR="1231A4D5" w:rsidP="1231A4D5" w:rsidRDefault="1231A4D5" w14:paraId="0A75A221" w14:textId="5E86F76D">
      <w:pPr>
        <w:pStyle w:val="Normal"/>
        <w:jc w:val="left"/>
        <w:rPr>
          <w:rFonts w:ascii="Arial" w:hAnsi="Arial" w:eastAsia="Arial" w:cs="Arial"/>
          <w:b w:val="0"/>
          <w:bCs w:val="0"/>
          <w:i w:val="0"/>
          <w:iCs w:val="0"/>
          <w:caps w:val="0"/>
          <w:smallCaps w:val="0"/>
          <w:noProof w:val="0"/>
          <w:color w:val="212529"/>
          <w:sz w:val="22"/>
          <w:szCs w:val="22"/>
          <w:lang w:val="es-ES"/>
        </w:rPr>
      </w:pPr>
      <w:r w:rsidRPr="1231A4D5" w:rsidR="1231A4D5">
        <w:rPr>
          <w:rFonts w:ascii="Arial" w:hAnsi="Arial" w:eastAsia="Arial" w:cs="Arial"/>
          <w:b w:val="0"/>
          <w:bCs w:val="0"/>
          <w:i w:val="0"/>
          <w:iCs w:val="0"/>
          <w:caps w:val="0"/>
          <w:smallCaps w:val="0"/>
          <w:noProof w:val="0"/>
          <w:color w:val="212529"/>
          <w:sz w:val="22"/>
          <w:szCs w:val="22"/>
          <w:lang w:val="es-ES"/>
        </w:rPr>
        <w:t xml:space="preserve">Tres principios </w:t>
      </w:r>
      <w:r w:rsidRPr="1231A4D5" w:rsidR="1231A4D5">
        <w:rPr>
          <w:rFonts w:ascii="Arial" w:hAnsi="Arial" w:eastAsia="Arial" w:cs="Arial"/>
          <w:b w:val="0"/>
          <w:bCs w:val="0"/>
          <w:i w:val="0"/>
          <w:iCs w:val="0"/>
          <w:caps w:val="0"/>
          <w:smallCaps w:val="0"/>
          <w:noProof w:val="0"/>
          <w:color w:val="212529"/>
          <w:sz w:val="22"/>
          <w:szCs w:val="22"/>
          <w:lang w:val="es-ES"/>
        </w:rPr>
        <w:t>éticos</w:t>
      </w:r>
      <w:r w:rsidRPr="1231A4D5" w:rsidR="1231A4D5">
        <w:rPr>
          <w:rFonts w:ascii="Arial" w:hAnsi="Arial" w:eastAsia="Arial" w:cs="Arial"/>
          <w:b w:val="0"/>
          <w:bCs w:val="0"/>
          <w:i w:val="0"/>
          <w:iCs w:val="0"/>
          <w:caps w:val="0"/>
          <w:smallCaps w:val="0"/>
          <w:noProof w:val="0"/>
          <w:color w:val="212529"/>
          <w:sz w:val="22"/>
          <w:szCs w:val="22"/>
          <w:lang w:val="es-ES"/>
        </w:rPr>
        <w:t xml:space="preserve"> a los que </w:t>
      </w:r>
      <w:r w:rsidRPr="1231A4D5" w:rsidR="1231A4D5">
        <w:rPr>
          <w:rFonts w:ascii="Arial" w:hAnsi="Arial" w:eastAsia="Arial" w:cs="Arial"/>
          <w:b w:val="0"/>
          <w:bCs w:val="0"/>
          <w:i w:val="0"/>
          <w:iCs w:val="0"/>
          <w:caps w:val="0"/>
          <w:smallCaps w:val="0"/>
          <w:noProof w:val="0"/>
          <w:color w:val="212529"/>
          <w:sz w:val="22"/>
          <w:szCs w:val="22"/>
          <w:lang w:val="es-ES"/>
        </w:rPr>
        <w:t>debería</w:t>
      </w:r>
      <w:r w:rsidRPr="1231A4D5" w:rsidR="1231A4D5">
        <w:rPr>
          <w:rFonts w:ascii="Arial" w:hAnsi="Arial" w:eastAsia="Arial" w:cs="Arial"/>
          <w:b w:val="0"/>
          <w:bCs w:val="0"/>
          <w:i w:val="0"/>
          <w:iCs w:val="0"/>
          <w:caps w:val="0"/>
          <w:smallCaps w:val="0"/>
          <w:noProof w:val="0"/>
          <w:color w:val="212529"/>
          <w:sz w:val="22"/>
          <w:szCs w:val="22"/>
          <w:lang w:val="es-ES"/>
        </w:rPr>
        <w:t xml:space="preserve"> ajustarse un comunicador son por </w:t>
      </w:r>
      <w:proofErr w:type="spellStart"/>
      <w:r w:rsidRPr="1231A4D5" w:rsidR="1231A4D5">
        <w:rPr>
          <w:rFonts w:ascii="Arial" w:hAnsi="Arial" w:eastAsia="Arial" w:cs="Arial"/>
          <w:b w:val="0"/>
          <w:bCs w:val="0"/>
          <w:i w:val="0"/>
          <w:iCs w:val="0"/>
          <w:caps w:val="0"/>
          <w:smallCaps w:val="0"/>
          <w:noProof w:val="0"/>
          <w:color w:val="212529"/>
          <w:sz w:val="22"/>
          <w:szCs w:val="22"/>
          <w:lang w:val="es-ES"/>
        </w:rPr>
        <w:t>ej</w:t>
      </w:r>
      <w:proofErr w:type="spellEnd"/>
      <w:r w:rsidRPr="1231A4D5" w:rsidR="1231A4D5">
        <w:rPr>
          <w:rFonts w:ascii="Arial" w:hAnsi="Arial" w:eastAsia="Arial" w:cs="Arial"/>
          <w:b w:val="0"/>
          <w:bCs w:val="0"/>
          <w:i w:val="0"/>
          <w:iCs w:val="0"/>
          <w:caps w:val="0"/>
          <w:smallCaps w:val="0"/>
          <w:noProof w:val="0"/>
          <w:color w:val="212529"/>
          <w:sz w:val="22"/>
          <w:szCs w:val="22"/>
          <w:lang w:val="es-ES"/>
        </w:rPr>
        <w:t>:</w:t>
      </w:r>
    </w:p>
    <w:p w:rsidR="1231A4D5" w:rsidP="1231A4D5" w:rsidRDefault="1231A4D5" w14:paraId="2684DC6F" w14:textId="1C96FC67">
      <w:pPr>
        <w:pStyle w:val="Normal"/>
        <w:jc w:val="left"/>
        <w:rPr>
          <w:rFonts w:ascii="Arial" w:hAnsi="Arial" w:eastAsia="Arial" w:cs="Arial"/>
          <w:noProof w:val="0"/>
          <w:sz w:val="22"/>
          <w:szCs w:val="22"/>
          <w:lang w:val="es-ES"/>
        </w:rPr>
      </w:pPr>
      <w:r w:rsidRPr="1231A4D5" w:rsidR="1231A4D5">
        <w:rPr>
          <w:rFonts w:ascii="Arial" w:hAnsi="Arial" w:eastAsia="Arial" w:cs="Arial"/>
          <w:b w:val="0"/>
          <w:bCs w:val="0"/>
          <w:i w:val="0"/>
          <w:iCs w:val="0"/>
          <w:caps w:val="0"/>
          <w:smallCaps w:val="0"/>
          <w:noProof w:val="0"/>
          <w:color w:val="212529"/>
          <w:sz w:val="22"/>
          <w:szCs w:val="22"/>
          <w:lang w:val="es-ES"/>
        </w:rPr>
        <w:t xml:space="preserve">1) </w:t>
      </w:r>
      <w:r w:rsidRPr="1231A4D5" w:rsidR="1231A4D5">
        <w:rPr>
          <w:rFonts w:ascii="Arial" w:hAnsi="Arial" w:eastAsia="Arial" w:cs="Arial"/>
          <w:b w:val="1"/>
          <w:bCs w:val="1"/>
          <w:i w:val="1"/>
          <w:iCs w:val="1"/>
          <w:noProof w:val="0"/>
          <w:sz w:val="22"/>
          <w:szCs w:val="22"/>
          <w:lang w:val="es-ES"/>
        </w:rPr>
        <w:t xml:space="preserve">Respeto de la vida privada y de la dignidad del hombre. </w:t>
      </w:r>
      <w:r w:rsidRPr="1231A4D5" w:rsidR="1231A4D5">
        <w:rPr>
          <w:rFonts w:ascii="Arial" w:hAnsi="Arial" w:eastAsia="Arial" w:cs="Arial"/>
          <w:noProof w:val="0"/>
          <w:sz w:val="22"/>
          <w:szCs w:val="22"/>
          <w:lang w:val="es-ES"/>
        </w:rPr>
        <w:t xml:space="preserve">El respeto del derecho de las personas a la vida privada y a la dignidad humana -en conformidad con las disposiciones del derecho internacional y nacional que conciernen a la </w:t>
      </w:r>
      <w:proofErr w:type="spellStart"/>
      <w:r w:rsidRPr="1231A4D5" w:rsidR="1231A4D5">
        <w:rPr>
          <w:rFonts w:ascii="Arial" w:hAnsi="Arial" w:eastAsia="Arial" w:cs="Arial"/>
          <w:noProof w:val="0"/>
          <w:sz w:val="22"/>
          <w:szCs w:val="22"/>
          <w:lang w:val="es-ES"/>
        </w:rPr>
        <w:t>protección</w:t>
      </w:r>
      <w:proofErr w:type="spellEnd"/>
      <w:r w:rsidRPr="1231A4D5" w:rsidR="1231A4D5">
        <w:rPr>
          <w:rFonts w:ascii="Arial" w:hAnsi="Arial" w:eastAsia="Arial" w:cs="Arial"/>
          <w:noProof w:val="0"/>
          <w:sz w:val="22"/>
          <w:szCs w:val="22"/>
          <w:lang w:val="es-ES"/>
        </w:rPr>
        <w:t xml:space="preserve"> de los derechos y a la </w:t>
      </w:r>
      <w:proofErr w:type="spellStart"/>
      <w:r w:rsidRPr="1231A4D5" w:rsidR="1231A4D5">
        <w:rPr>
          <w:rFonts w:ascii="Arial" w:hAnsi="Arial" w:eastAsia="Arial" w:cs="Arial"/>
          <w:noProof w:val="0"/>
          <w:sz w:val="22"/>
          <w:szCs w:val="22"/>
          <w:lang w:val="es-ES"/>
        </w:rPr>
        <w:t>reputación</w:t>
      </w:r>
      <w:proofErr w:type="spellEnd"/>
      <w:r w:rsidRPr="1231A4D5" w:rsidR="1231A4D5">
        <w:rPr>
          <w:rFonts w:ascii="Arial" w:hAnsi="Arial" w:eastAsia="Arial" w:cs="Arial"/>
          <w:noProof w:val="0"/>
          <w:sz w:val="22"/>
          <w:szCs w:val="22"/>
          <w:lang w:val="es-ES"/>
        </w:rPr>
        <w:t xml:space="preserve"> del otro-, </w:t>
      </w:r>
      <w:proofErr w:type="spellStart"/>
      <w:r w:rsidRPr="1231A4D5" w:rsidR="1231A4D5">
        <w:rPr>
          <w:rFonts w:ascii="Arial" w:hAnsi="Arial" w:eastAsia="Arial" w:cs="Arial"/>
          <w:noProof w:val="0"/>
          <w:sz w:val="22"/>
          <w:szCs w:val="22"/>
          <w:lang w:val="es-ES"/>
        </w:rPr>
        <w:t>asi</w:t>
      </w:r>
      <w:proofErr w:type="spellEnd"/>
      <w:r w:rsidRPr="1231A4D5" w:rsidR="1231A4D5">
        <w:rPr>
          <w:rFonts w:ascii="Arial" w:hAnsi="Arial" w:eastAsia="Arial" w:cs="Arial"/>
          <w:noProof w:val="0"/>
          <w:sz w:val="22"/>
          <w:szCs w:val="22"/>
          <w:lang w:val="es-ES"/>
        </w:rPr>
        <w:t xml:space="preserve">́ como las leyes sobre la </w:t>
      </w:r>
      <w:proofErr w:type="spellStart"/>
      <w:r w:rsidRPr="1231A4D5" w:rsidR="1231A4D5">
        <w:rPr>
          <w:rFonts w:ascii="Arial" w:hAnsi="Arial" w:eastAsia="Arial" w:cs="Arial"/>
          <w:noProof w:val="0"/>
          <w:sz w:val="22"/>
          <w:szCs w:val="22"/>
          <w:lang w:val="es-ES"/>
        </w:rPr>
        <w:t>difamación</w:t>
      </w:r>
      <w:proofErr w:type="spellEnd"/>
      <w:r w:rsidRPr="1231A4D5" w:rsidR="1231A4D5">
        <w:rPr>
          <w:rFonts w:ascii="Arial" w:hAnsi="Arial" w:eastAsia="Arial" w:cs="Arial"/>
          <w:noProof w:val="0"/>
          <w:sz w:val="22"/>
          <w:szCs w:val="22"/>
          <w:lang w:val="es-ES"/>
        </w:rPr>
        <w:t xml:space="preserve">, la calumnia, la injuria y la </w:t>
      </w:r>
      <w:proofErr w:type="spellStart"/>
      <w:r w:rsidRPr="1231A4D5" w:rsidR="1231A4D5">
        <w:rPr>
          <w:rFonts w:ascii="Arial" w:hAnsi="Arial" w:eastAsia="Arial" w:cs="Arial"/>
          <w:noProof w:val="0"/>
          <w:sz w:val="22"/>
          <w:szCs w:val="22"/>
          <w:lang w:val="es-ES"/>
        </w:rPr>
        <w:t>insinuación</w:t>
      </w:r>
      <w:proofErr w:type="spellEnd"/>
      <w:r w:rsidRPr="1231A4D5" w:rsidR="1231A4D5">
        <w:rPr>
          <w:rFonts w:ascii="Arial" w:hAnsi="Arial" w:eastAsia="Arial" w:cs="Arial"/>
          <w:noProof w:val="0"/>
          <w:sz w:val="22"/>
          <w:szCs w:val="22"/>
          <w:lang w:val="es-ES"/>
        </w:rPr>
        <w:t xml:space="preserve"> maliciosa, son parte integrante de las normas profesionales del periodista.</w:t>
      </w:r>
      <w:r>
        <w:tab/>
      </w:r>
    </w:p>
    <w:p w:rsidR="1231A4D5" w:rsidP="1231A4D5" w:rsidRDefault="1231A4D5" w14:paraId="3A75325E" w14:textId="2B047F27">
      <w:pPr>
        <w:pStyle w:val="Normal"/>
        <w:jc w:val="left"/>
        <w:rPr>
          <w:rFonts w:ascii="Arial" w:hAnsi="Arial" w:eastAsia="Arial" w:cs="Arial"/>
          <w:sz w:val="22"/>
          <w:szCs w:val="22"/>
        </w:rPr>
      </w:pPr>
      <w:r w:rsidRPr="1231A4D5" w:rsidR="1231A4D5">
        <w:rPr>
          <w:rFonts w:ascii="Arial" w:hAnsi="Arial" w:eastAsia="Arial" w:cs="Arial"/>
          <w:sz w:val="22"/>
          <w:szCs w:val="22"/>
        </w:rPr>
        <w:t xml:space="preserve">2) </w:t>
      </w:r>
      <w:r w:rsidRPr="1231A4D5" w:rsidR="1231A4D5">
        <w:rPr>
          <w:rFonts w:ascii="Arial" w:hAnsi="Arial" w:eastAsia="Arial" w:cs="Arial"/>
          <w:b w:val="1"/>
          <w:bCs w:val="1"/>
          <w:i w:val="1"/>
          <w:iCs w:val="1"/>
          <w:noProof w:val="0"/>
          <w:sz w:val="22"/>
          <w:szCs w:val="22"/>
          <w:lang w:val="es-ES"/>
        </w:rPr>
        <w:t xml:space="preserve">Respeto del </w:t>
      </w:r>
      <w:r w:rsidRPr="1231A4D5" w:rsidR="1231A4D5">
        <w:rPr>
          <w:rFonts w:ascii="Arial" w:hAnsi="Arial" w:eastAsia="Arial" w:cs="Arial"/>
          <w:b w:val="1"/>
          <w:bCs w:val="1"/>
          <w:i w:val="1"/>
          <w:iCs w:val="1"/>
          <w:noProof w:val="0"/>
          <w:sz w:val="22"/>
          <w:szCs w:val="22"/>
          <w:lang w:val="es-ES"/>
        </w:rPr>
        <w:t>interés</w:t>
      </w:r>
      <w:r w:rsidRPr="1231A4D5" w:rsidR="1231A4D5">
        <w:rPr>
          <w:rFonts w:ascii="Arial" w:hAnsi="Arial" w:eastAsia="Arial" w:cs="Arial"/>
          <w:b w:val="1"/>
          <w:bCs w:val="1"/>
          <w:i w:val="1"/>
          <w:iCs w:val="1"/>
          <w:noProof w:val="0"/>
          <w:sz w:val="22"/>
          <w:szCs w:val="22"/>
          <w:lang w:val="es-ES"/>
        </w:rPr>
        <w:t xml:space="preserve"> </w:t>
      </w:r>
      <w:r w:rsidRPr="1231A4D5" w:rsidR="1231A4D5">
        <w:rPr>
          <w:rFonts w:ascii="Arial" w:hAnsi="Arial" w:eastAsia="Arial" w:cs="Arial"/>
          <w:b w:val="1"/>
          <w:bCs w:val="1"/>
          <w:i w:val="1"/>
          <w:iCs w:val="1"/>
          <w:noProof w:val="0"/>
          <w:sz w:val="22"/>
          <w:szCs w:val="22"/>
          <w:lang w:val="es-ES"/>
        </w:rPr>
        <w:t>público</w:t>
      </w:r>
      <w:r w:rsidRPr="1231A4D5" w:rsidR="1231A4D5">
        <w:rPr>
          <w:rFonts w:ascii="Arial" w:hAnsi="Arial" w:eastAsia="Arial" w:cs="Arial"/>
          <w:b w:val="1"/>
          <w:bCs w:val="1"/>
          <w:i w:val="1"/>
          <w:iCs w:val="1"/>
          <w:noProof w:val="0"/>
          <w:sz w:val="22"/>
          <w:szCs w:val="22"/>
          <w:lang w:val="es-ES"/>
        </w:rPr>
        <w:t xml:space="preserve">. </w:t>
      </w:r>
      <w:r w:rsidRPr="1231A4D5" w:rsidR="1231A4D5">
        <w:rPr>
          <w:rFonts w:ascii="Arial" w:hAnsi="Arial" w:eastAsia="Arial" w:cs="Arial"/>
          <w:noProof w:val="0"/>
          <w:sz w:val="22"/>
          <w:szCs w:val="22"/>
          <w:lang w:val="es-ES"/>
        </w:rPr>
        <w:t xml:space="preserve">Por lo mismo, las normas profesionales del periodista prescriben el respeto total de la comunidad nacional, de sus instituciones </w:t>
      </w:r>
      <w:proofErr w:type="spellStart"/>
      <w:r w:rsidRPr="1231A4D5" w:rsidR="1231A4D5">
        <w:rPr>
          <w:rFonts w:ascii="Arial" w:hAnsi="Arial" w:eastAsia="Arial" w:cs="Arial"/>
          <w:noProof w:val="0"/>
          <w:sz w:val="22"/>
          <w:szCs w:val="22"/>
          <w:lang w:val="es-ES"/>
        </w:rPr>
        <w:t>democráticas</w:t>
      </w:r>
      <w:proofErr w:type="spellEnd"/>
      <w:r w:rsidRPr="1231A4D5" w:rsidR="1231A4D5">
        <w:rPr>
          <w:rFonts w:ascii="Arial" w:hAnsi="Arial" w:eastAsia="Arial" w:cs="Arial"/>
          <w:noProof w:val="0"/>
          <w:sz w:val="22"/>
          <w:szCs w:val="22"/>
          <w:lang w:val="es-ES"/>
        </w:rPr>
        <w:t xml:space="preserve"> y de la moral </w:t>
      </w:r>
      <w:proofErr w:type="spellStart"/>
      <w:r w:rsidRPr="1231A4D5" w:rsidR="1231A4D5">
        <w:rPr>
          <w:rFonts w:ascii="Arial" w:hAnsi="Arial" w:eastAsia="Arial" w:cs="Arial"/>
          <w:noProof w:val="0"/>
          <w:sz w:val="22"/>
          <w:szCs w:val="22"/>
          <w:lang w:val="es-ES"/>
        </w:rPr>
        <w:t>pública</w:t>
      </w:r>
      <w:proofErr w:type="spellEnd"/>
      <w:r w:rsidRPr="1231A4D5" w:rsidR="1231A4D5">
        <w:rPr>
          <w:rFonts w:ascii="Arial" w:hAnsi="Arial" w:eastAsia="Arial" w:cs="Arial"/>
          <w:noProof w:val="0"/>
          <w:sz w:val="22"/>
          <w:szCs w:val="22"/>
          <w:lang w:val="es-ES"/>
        </w:rPr>
        <w:t xml:space="preserve">. </w:t>
      </w:r>
      <w:r>
        <w:tab/>
      </w:r>
      <w:r>
        <w:tab/>
      </w:r>
      <w:r>
        <w:tab/>
      </w:r>
      <w:r>
        <w:tab/>
      </w:r>
      <w:r>
        <w:tab/>
      </w:r>
    </w:p>
    <w:p w:rsidR="1231A4D5" w:rsidP="1231A4D5" w:rsidRDefault="1231A4D5" w14:paraId="18FC5E48" w14:textId="75D55929">
      <w:pPr>
        <w:jc w:val="left"/>
        <w:rPr>
          <w:rFonts w:ascii="Arial" w:hAnsi="Arial" w:eastAsia="Arial" w:cs="Arial"/>
          <w:noProof w:val="0"/>
          <w:sz w:val="22"/>
          <w:szCs w:val="22"/>
          <w:lang w:val="es-ES"/>
        </w:rPr>
      </w:pPr>
      <w:r w:rsidRPr="1231A4D5" w:rsidR="1231A4D5">
        <w:rPr>
          <w:rFonts w:ascii="Arial" w:hAnsi="Arial" w:eastAsia="Arial" w:cs="Arial"/>
          <w:b w:val="1"/>
          <w:bCs w:val="1"/>
          <w:i w:val="1"/>
          <w:iCs w:val="1"/>
          <w:noProof w:val="0"/>
          <w:sz w:val="22"/>
          <w:szCs w:val="22"/>
          <w:lang w:val="es-ES"/>
        </w:rPr>
        <w:t xml:space="preserve">3) </w:t>
      </w:r>
      <w:r w:rsidRPr="1231A4D5" w:rsidR="1231A4D5">
        <w:rPr>
          <w:rFonts w:ascii="Arial" w:hAnsi="Arial" w:eastAsia="Arial" w:cs="Arial"/>
          <w:b w:val="1"/>
          <w:bCs w:val="1"/>
          <w:i w:val="1"/>
          <w:iCs w:val="1"/>
          <w:noProof w:val="0"/>
          <w:sz w:val="22"/>
          <w:szCs w:val="22"/>
          <w:lang w:val="es-ES"/>
        </w:rPr>
        <w:t>Respeto de los valores universales y la diversidad de las culturas</w:t>
      </w:r>
      <w:r w:rsidRPr="1231A4D5" w:rsidR="1231A4D5">
        <w:rPr>
          <w:rFonts w:ascii="Arial" w:hAnsi="Arial" w:eastAsia="Arial" w:cs="Arial"/>
          <w:b w:val="1"/>
          <w:bCs w:val="1"/>
          <w:noProof w:val="0"/>
          <w:sz w:val="22"/>
          <w:szCs w:val="22"/>
          <w:lang w:val="es-ES"/>
        </w:rPr>
        <w:t>.</w:t>
      </w:r>
      <w:r w:rsidRPr="1231A4D5" w:rsidR="1231A4D5">
        <w:rPr>
          <w:rFonts w:ascii="Arial" w:hAnsi="Arial" w:eastAsia="Arial" w:cs="Arial"/>
          <w:noProof w:val="0"/>
          <w:sz w:val="22"/>
          <w:szCs w:val="22"/>
          <w:lang w:val="es-ES"/>
        </w:rPr>
        <w:t xml:space="preserve"> El verdadero periodista defiende los valores universales del humanismo, en particular la paz, la democracia, los derechos del hombre, el progreso social y la </w:t>
      </w:r>
      <w:proofErr w:type="spellStart"/>
      <w:r w:rsidRPr="1231A4D5" w:rsidR="1231A4D5">
        <w:rPr>
          <w:rFonts w:ascii="Arial" w:hAnsi="Arial" w:eastAsia="Arial" w:cs="Arial"/>
          <w:noProof w:val="0"/>
          <w:sz w:val="22"/>
          <w:szCs w:val="22"/>
          <w:lang w:val="es-ES"/>
        </w:rPr>
        <w:t>liberación</w:t>
      </w:r>
      <w:proofErr w:type="spellEnd"/>
      <w:r w:rsidRPr="1231A4D5" w:rsidR="1231A4D5">
        <w:rPr>
          <w:rFonts w:ascii="Arial" w:hAnsi="Arial" w:eastAsia="Arial" w:cs="Arial"/>
          <w:noProof w:val="0"/>
          <w:sz w:val="22"/>
          <w:szCs w:val="22"/>
          <w:lang w:val="es-ES"/>
        </w:rPr>
        <w:t xml:space="preserve"> nacional; y respeta el </w:t>
      </w:r>
      <w:proofErr w:type="spellStart"/>
      <w:r w:rsidRPr="1231A4D5" w:rsidR="1231A4D5">
        <w:rPr>
          <w:rFonts w:ascii="Arial" w:hAnsi="Arial" w:eastAsia="Arial" w:cs="Arial"/>
          <w:noProof w:val="0"/>
          <w:sz w:val="22"/>
          <w:szCs w:val="22"/>
          <w:lang w:val="es-ES"/>
        </w:rPr>
        <w:t>carácter</w:t>
      </w:r>
      <w:proofErr w:type="spellEnd"/>
      <w:r w:rsidRPr="1231A4D5" w:rsidR="1231A4D5">
        <w:rPr>
          <w:rFonts w:ascii="Arial" w:hAnsi="Arial" w:eastAsia="Arial" w:cs="Arial"/>
          <w:noProof w:val="0"/>
          <w:sz w:val="22"/>
          <w:szCs w:val="22"/>
          <w:lang w:val="es-ES"/>
        </w:rPr>
        <w:t xml:space="preserve"> distintivo, el valor y la dignidad de cada cultura, </w:t>
      </w:r>
      <w:proofErr w:type="spellStart"/>
      <w:r w:rsidRPr="1231A4D5" w:rsidR="1231A4D5">
        <w:rPr>
          <w:rFonts w:ascii="Arial" w:hAnsi="Arial" w:eastAsia="Arial" w:cs="Arial"/>
          <w:noProof w:val="0"/>
          <w:sz w:val="22"/>
          <w:szCs w:val="22"/>
          <w:lang w:val="es-ES"/>
        </w:rPr>
        <w:t>asi</w:t>
      </w:r>
      <w:proofErr w:type="spellEnd"/>
      <w:r w:rsidRPr="1231A4D5" w:rsidR="1231A4D5">
        <w:rPr>
          <w:rFonts w:ascii="Arial" w:hAnsi="Arial" w:eastAsia="Arial" w:cs="Arial"/>
          <w:noProof w:val="0"/>
          <w:sz w:val="22"/>
          <w:szCs w:val="22"/>
          <w:lang w:val="es-ES"/>
        </w:rPr>
        <w:t xml:space="preserve">́ como el derecho de cada pueblo a escoger libremente y desarrollar sus sistemas </w:t>
      </w:r>
      <w:proofErr w:type="spellStart"/>
      <w:r w:rsidRPr="1231A4D5" w:rsidR="1231A4D5">
        <w:rPr>
          <w:rFonts w:ascii="Arial" w:hAnsi="Arial" w:eastAsia="Arial" w:cs="Arial"/>
          <w:noProof w:val="0"/>
          <w:sz w:val="22"/>
          <w:szCs w:val="22"/>
          <w:lang w:val="es-ES"/>
        </w:rPr>
        <w:t>político</w:t>
      </w:r>
      <w:proofErr w:type="spellEnd"/>
      <w:r w:rsidRPr="1231A4D5" w:rsidR="1231A4D5">
        <w:rPr>
          <w:rFonts w:ascii="Arial" w:hAnsi="Arial" w:eastAsia="Arial" w:cs="Arial"/>
          <w:noProof w:val="0"/>
          <w:sz w:val="22"/>
          <w:szCs w:val="22"/>
          <w:lang w:val="es-ES"/>
        </w:rPr>
        <w:t xml:space="preserve">, social, </w:t>
      </w:r>
      <w:proofErr w:type="spellStart"/>
      <w:r w:rsidRPr="1231A4D5" w:rsidR="1231A4D5">
        <w:rPr>
          <w:rFonts w:ascii="Arial" w:hAnsi="Arial" w:eastAsia="Arial" w:cs="Arial"/>
          <w:noProof w:val="0"/>
          <w:sz w:val="22"/>
          <w:szCs w:val="22"/>
          <w:lang w:val="es-ES"/>
        </w:rPr>
        <w:t>económico</w:t>
      </w:r>
      <w:proofErr w:type="spellEnd"/>
      <w:r w:rsidRPr="1231A4D5" w:rsidR="1231A4D5">
        <w:rPr>
          <w:rFonts w:ascii="Arial" w:hAnsi="Arial" w:eastAsia="Arial" w:cs="Arial"/>
          <w:noProof w:val="0"/>
          <w:sz w:val="22"/>
          <w:szCs w:val="22"/>
          <w:lang w:val="es-ES"/>
        </w:rPr>
        <w:t xml:space="preserve"> o cultural. El periodista participa </w:t>
      </w:r>
      <w:proofErr w:type="spellStart"/>
      <w:r w:rsidRPr="1231A4D5" w:rsidR="1231A4D5">
        <w:rPr>
          <w:rFonts w:ascii="Arial" w:hAnsi="Arial" w:eastAsia="Arial" w:cs="Arial"/>
          <w:noProof w:val="0"/>
          <w:sz w:val="22"/>
          <w:szCs w:val="22"/>
          <w:lang w:val="es-ES"/>
        </w:rPr>
        <w:t>también</w:t>
      </w:r>
      <w:proofErr w:type="spellEnd"/>
      <w:r w:rsidRPr="1231A4D5" w:rsidR="1231A4D5">
        <w:rPr>
          <w:rFonts w:ascii="Arial" w:hAnsi="Arial" w:eastAsia="Arial" w:cs="Arial"/>
          <w:noProof w:val="0"/>
          <w:sz w:val="22"/>
          <w:szCs w:val="22"/>
          <w:lang w:val="es-ES"/>
        </w:rPr>
        <w:t xml:space="preserve"> activamente en las transformaciones sociales orientadas hacia una mejora </w:t>
      </w:r>
      <w:proofErr w:type="spellStart"/>
      <w:r w:rsidRPr="1231A4D5" w:rsidR="1231A4D5">
        <w:rPr>
          <w:rFonts w:ascii="Arial" w:hAnsi="Arial" w:eastAsia="Arial" w:cs="Arial"/>
          <w:noProof w:val="0"/>
          <w:sz w:val="22"/>
          <w:szCs w:val="22"/>
          <w:lang w:val="es-ES"/>
        </w:rPr>
        <w:t>democrática</w:t>
      </w:r>
      <w:proofErr w:type="spellEnd"/>
      <w:r w:rsidRPr="1231A4D5" w:rsidR="1231A4D5">
        <w:rPr>
          <w:rFonts w:ascii="Arial" w:hAnsi="Arial" w:eastAsia="Arial" w:cs="Arial"/>
          <w:noProof w:val="0"/>
          <w:sz w:val="22"/>
          <w:szCs w:val="22"/>
          <w:lang w:val="es-ES"/>
        </w:rPr>
        <w:t xml:space="preserve"> de la sociedad y contribuye, por el </w:t>
      </w:r>
      <w:proofErr w:type="spellStart"/>
      <w:r w:rsidRPr="1231A4D5" w:rsidR="1231A4D5">
        <w:rPr>
          <w:rFonts w:ascii="Arial" w:hAnsi="Arial" w:eastAsia="Arial" w:cs="Arial"/>
          <w:noProof w:val="0"/>
          <w:sz w:val="22"/>
          <w:szCs w:val="22"/>
          <w:lang w:val="es-ES"/>
        </w:rPr>
        <w:t>diálogo</w:t>
      </w:r>
      <w:proofErr w:type="spellEnd"/>
      <w:r w:rsidRPr="1231A4D5" w:rsidR="1231A4D5">
        <w:rPr>
          <w:rFonts w:ascii="Arial" w:hAnsi="Arial" w:eastAsia="Arial" w:cs="Arial"/>
          <w:noProof w:val="0"/>
          <w:sz w:val="22"/>
          <w:szCs w:val="22"/>
          <w:lang w:val="es-ES"/>
        </w:rPr>
        <w:t xml:space="preserve">, a establecer un clima de confianza en las relaciones internacionales, de manera que favorezca en todo la paz y la justicia, la </w:t>
      </w:r>
      <w:proofErr w:type="spellStart"/>
      <w:r w:rsidRPr="1231A4D5" w:rsidR="1231A4D5">
        <w:rPr>
          <w:rFonts w:ascii="Arial" w:hAnsi="Arial" w:eastAsia="Arial" w:cs="Arial"/>
          <w:noProof w:val="0"/>
          <w:sz w:val="22"/>
          <w:szCs w:val="22"/>
          <w:lang w:val="es-ES"/>
        </w:rPr>
        <w:t>distensión</w:t>
      </w:r>
      <w:proofErr w:type="spellEnd"/>
      <w:r w:rsidRPr="1231A4D5" w:rsidR="1231A4D5">
        <w:rPr>
          <w:rFonts w:ascii="Arial" w:hAnsi="Arial" w:eastAsia="Arial" w:cs="Arial"/>
          <w:noProof w:val="0"/>
          <w:sz w:val="22"/>
          <w:szCs w:val="22"/>
          <w:lang w:val="es-ES"/>
        </w:rPr>
        <w:t xml:space="preserve">, el desarme y el desarrollo nacional. Incumbe al periodista, por </w:t>
      </w:r>
      <w:proofErr w:type="spellStart"/>
      <w:r w:rsidRPr="1231A4D5" w:rsidR="1231A4D5">
        <w:rPr>
          <w:rFonts w:ascii="Arial" w:hAnsi="Arial" w:eastAsia="Arial" w:cs="Arial"/>
          <w:noProof w:val="0"/>
          <w:sz w:val="22"/>
          <w:szCs w:val="22"/>
          <w:lang w:val="es-ES"/>
        </w:rPr>
        <w:t>ética</w:t>
      </w:r>
      <w:proofErr w:type="spellEnd"/>
      <w:r w:rsidRPr="1231A4D5" w:rsidR="1231A4D5">
        <w:rPr>
          <w:rFonts w:ascii="Arial" w:hAnsi="Arial" w:eastAsia="Arial" w:cs="Arial"/>
          <w:noProof w:val="0"/>
          <w:sz w:val="22"/>
          <w:szCs w:val="22"/>
          <w:lang w:val="es-ES"/>
        </w:rPr>
        <w:t xml:space="preserve"> profesional, el conocer las disposiciones existentes sobre ese tema y que </w:t>
      </w:r>
      <w:proofErr w:type="spellStart"/>
      <w:r w:rsidRPr="1231A4D5" w:rsidR="1231A4D5">
        <w:rPr>
          <w:rFonts w:ascii="Arial" w:hAnsi="Arial" w:eastAsia="Arial" w:cs="Arial"/>
          <w:noProof w:val="0"/>
          <w:sz w:val="22"/>
          <w:szCs w:val="22"/>
          <w:lang w:val="es-ES"/>
        </w:rPr>
        <w:t>están</w:t>
      </w:r>
      <w:proofErr w:type="spellEnd"/>
      <w:r w:rsidRPr="1231A4D5" w:rsidR="1231A4D5">
        <w:rPr>
          <w:rFonts w:ascii="Arial" w:hAnsi="Arial" w:eastAsia="Arial" w:cs="Arial"/>
          <w:noProof w:val="0"/>
          <w:sz w:val="22"/>
          <w:szCs w:val="22"/>
          <w:lang w:val="es-ES"/>
        </w:rPr>
        <w:t xml:space="preserve"> contenidas en las convenciones internacionales, declaraciones y resoluciones. </w:t>
      </w:r>
    </w:p>
    <w:p w:rsidR="1231A4D5" w:rsidP="1231A4D5" w:rsidRDefault="1231A4D5" w14:paraId="2E4A9B7C" w14:textId="65D8A929">
      <w:pPr>
        <w:pStyle w:val="Normal"/>
        <w:jc w:val="left"/>
        <w:rPr>
          <w:rFonts w:ascii="Arial" w:hAnsi="Arial" w:eastAsia="Arial" w:cs="Arial"/>
          <w:noProof w:val="0"/>
          <w:sz w:val="22"/>
          <w:szCs w:val="22"/>
          <w:lang w:val="es-ES"/>
        </w:rPr>
      </w:pPr>
      <w:r w:rsidRPr="1231A4D5" w:rsidR="1231A4D5">
        <w:rPr>
          <w:rFonts w:ascii="Arial" w:hAnsi="Arial" w:eastAsia="Arial" w:cs="Arial"/>
          <w:noProof w:val="0"/>
          <w:sz w:val="22"/>
          <w:szCs w:val="22"/>
          <w:lang w:val="es-ES"/>
        </w:rPr>
        <w:t>Codigo</w:t>
      </w:r>
      <w:r w:rsidRPr="1231A4D5" w:rsidR="1231A4D5">
        <w:rPr>
          <w:rFonts w:ascii="Arial" w:hAnsi="Arial" w:eastAsia="Arial" w:cs="Arial"/>
          <w:noProof w:val="0"/>
          <w:sz w:val="22"/>
          <w:szCs w:val="22"/>
          <w:lang w:val="es-ES"/>
        </w:rPr>
        <w:t xml:space="preserve"> Internacional de </w:t>
      </w:r>
      <w:r w:rsidRPr="1231A4D5" w:rsidR="1231A4D5">
        <w:rPr>
          <w:rFonts w:ascii="Arial" w:hAnsi="Arial" w:eastAsia="Arial" w:cs="Arial"/>
          <w:noProof w:val="0"/>
          <w:sz w:val="22"/>
          <w:szCs w:val="22"/>
          <w:lang w:val="es-ES"/>
        </w:rPr>
        <w:t>etica</w:t>
      </w:r>
      <w:r w:rsidRPr="1231A4D5" w:rsidR="1231A4D5">
        <w:rPr>
          <w:rFonts w:ascii="Arial" w:hAnsi="Arial" w:eastAsia="Arial" w:cs="Arial"/>
          <w:noProof w:val="0"/>
          <w:sz w:val="22"/>
          <w:szCs w:val="22"/>
          <w:lang w:val="es-ES"/>
        </w:rPr>
        <w:t xml:space="preserve"> periodista. </w:t>
      </w:r>
      <w:hyperlink r:id="Rfb5e573550814f0e">
        <w:r w:rsidRPr="1231A4D5" w:rsidR="1231A4D5">
          <w:rPr>
            <w:rStyle w:val="Hyperlink"/>
            <w:rFonts w:ascii="Arial" w:hAnsi="Arial" w:eastAsia="Arial" w:cs="Arial"/>
            <w:noProof w:val="0"/>
            <w:sz w:val="22"/>
            <w:szCs w:val="22"/>
            <w:lang w:val="es-ES"/>
          </w:rPr>
          <w:t>http://www.editorialdigitaltecdemonterrey.com</w:t>
        </w:r>
      </w:hyperlink>
      <w:r w:rsidRPr="1231A4D5" w:rsidR="1231A4D5">
        <w:rPr>
          <w:rFonts w:ascii="Arial" w:hAnsi="Arial" w:eastAsia="Arial" w:cs="Arial"/>
          <w:noProof w:val="0"/>
          <w:sz w:val="22"/>
          <w:szCs w:val="22"/>
          <w:lang w:val="es-ES"/>
        </w:rPr>
        <w:t xml:space="preserve">. Recuperado de: </w:t>
      </w:r>
      <w:hyperlink r:id="Ra9a5528af0534eba">
        <w:r w:rsidRPr="1231A4D5" w:rsidR="1231A4D5">
          <w:rPr>
            <w:rStyle w:val="Hyperlink"/>
            <w:rFonts w:ascii="Arial" w:hAnsi="Arial" w:eastAsia="Arial" w:cs="Arial"/>
            <w:noProof w:val="0"/>
            <w:sz w:val="22"/>
            <w:szCs w:val="22"/>
            <w:lang w:val="es-ES"/>
          </w:rPr>
          <w:t>http://www.editorialdigitaltecdemonterrey.com/materialadicional/p002/cap1/el_unesco.pdf</w:t>
        </w:r>
      </w:hyperlink>
    </w:p>
    <w:p w:rsidR="1231A4D5" w:rsidP="1231A4D5" w:rsidRDefault="1231A4D5" w14:paraId="37474D9C" w14:textId="1F4971FD">
      <w:pPr>
        <w:pStyle w:val="Normal"/>
        <w:jc w:val="left"/>
        <w:rPr>
          <w:rFonts w:ascii="Arial" w:hAnsi="Arial" w:eastAsia="Arial" w:cs="Arial"/>
          <w:b w:val="0"/>
          <w:bCs w:val="0"/>
          <w:i w:val="0"/>
          <w:iCs w:val="0"/>
          <w:caps w:val="0"/>
          <w:smallCaps w:val="0"/>
          <w:noProof w:val="0"/>
          <w:color w:val="333333"/>
          <w:sz w:val="22"/>
          <w:szCs w:val="22"/>
          <w:lang w:val="es-ES"/>
        </w:rPr>
      </w:pPr>
      <w:r w:rsidRPr="1231A4D5" w:rsidR="1231A4D5">
        <w:rPr>
          <w:rFonts w:ascii="Arial" w:hAnsi="Arial" w:eastAsia="Arial" w:cs="Arial"/>
        </w:rPr>
        <w:t xml:space="preserve">5) </w:t>
      </w:r>
      <w:r w:rsidRPr="1231A4D5" w:rsidR="1231A4D5">
        <w:rPr>
          <w:rFonts w:ascii="Arial" w:hAnsi="Arial" w:eastAsia="Arial" w:cs="Arial"/>
          <w:sz w:val="22"/>
          <w:szCs w:val="22"/>
        </w:rPr>
        <w:t xml:space="preserve">El derecho a la intimidad </w:t>
      </w:r>
      <w:r w:rsidRPr="1231A4D5" w:rsidR="1231A4D5">
        <w:rPr>
          <w:rFonts w:ascii="Arial" w:hAnsi="Arial" w:eastAsia="Arial" w:cs="Arial"/>
          <w:b w:val="0"/>
          <w:bCs w:val="0"/>
          <w:i w:val="0"/>
          <w:iCs w:val="0"/>
          <w:caps w:val="0"/>
          <w:smallCaps w:val="0"/>
          <w:noProof w:val="0"/>
          <w:color w:val="333333"/>
          <w:sz w:val="22"/>
          <w:szCs w:val="22"/>
          <w:lang w:val="es-ES"/>
        </w:rPr>
        <w:t>es la facultad que le reconoce el estado al hombre de mantener reservada la información que considere no comunicable. Este decide cuales son los datos que debe limitar a su saber y el Derecho es el que se encarga mediante sus leyes de evitar la intromisión de terceros a dicha información.</w:t>
      </w:r>
    </w:p>
    <w:p w:rsidR="1231A4D5" w:rsidP="1231A4D5" w:rsidRDefault="1231A4D5" w14:paraId="115795D4" w14:textId="4DE530C7">
      <w:pPr>
        <w:pStyle w:val="Normal"/>
        <w:rPr>
          <w:rFonts w:ascii="Arial" w:hAnsi="Arial" w:eastAsia="Arial" w:cs="Arial"/>
          <w:b w:val="0"/>
          <w:bCs w:val="0"/>
          <w:i w:val="0"/>
          <w:iCs w:val="0"/>
          <w:caps w:val="0"/>
          <w:smallCaps w:val="0"/>
          <w:noProof w:val="0"/>
          <w:color w:val="333333"/>
          <w:sz w:val="22"/>
          <w:szCs w:val="22"/>
          <w:lang w:val="es-ES"/>
        </w:rPr>
      </w:pPr>
      <w:r w:rsidRPr="1231A4D5" w:rsidR="1231A4D5">
        <w:rPr>
          <w:rFonts w:ascii="Arial" w:hAnsi="Arial" w:eastAsia="Arial" w:cs="Arial"/>
          <w:b w:val="0"/>
          <w:bCs w:val="0"/>
          <w:i w:val="0"/>
          <w:iCs w:val="0"/>
          <w:caps w:val="0"/>
          <w:smallCaps w:val="0"/>
          <w:noProof w:val="0"/>
          <w:color w:val="333333"/>
          <w:sz w:val="22"/>
          <w:szCs w:val="22"/>
          <w:lang w:val="es-ES"/>
        </w:rPr>
        <w:t xml:space="preserve">Este derecho corresponde al ámbito psicológico e inconmensurable del individuo, comprende su personalidad, sus valores morales y religiosos, sus sentimientos, sus orientaciones ideológicas. Lo íntimo está más fuera del alcance del interés público que lo privado. Es </w:t>
      </w:r>
      <w:proofErr w:type="gramStart"/>
      <w:r w:rsidRPr="1231A4D5" w:rsidR="1231A4D5">
        <w:rPr>
          <w:rFonts w:ascii="Arial" w:hAnsi="Arial" w:eastAsia="Arial" w:cs="Arial"/>
          <w:b w:val="0"/>
          <w:bCs w:val="0"/>
          <w:i w:val="0"/>
          <w:iCs w:val="0"/>
          <w:caps w:val="0"/>
          <w:smallCaps w:val="0"/>
          <w:noProof w:val="0"/>
          <w:color w:val="333333"/>
          <w:sz w:val="22"/>
          <w:szCs w:val="22"/>
          <w:lang w:val="es-ES"/>
        </w:rPr>
        <w:t>decir</w:t>
      </w:r>
      <w:proofErr w:type="gramEnd"/>
      <w:r w:rsidRPr="1231A4D5" w:rsidR="1231A4D5">
        <w:rPr>
          <w:rFonts w:ascii="Arial" w:hAnsi="Arial" w:eastAsia="Arial" w:cs="Arial"/>
          <w:b w:val="0"/>
          <w:bCs w:val="0"/>
          <w:i w:val="0"/>
          <w:iCs w:val="0"/>
          <w:caps w:val="0"/>
          <w:smallCaps w:val="0"/>
          <w:noProof w:val="0"/>
          <w:color w:val="333333"/>
          <w:sz w:val="22"/>
          <w:szCs w:val="22"/>
          <w:lang w:val="es-ES"/>
        </w:rPr>
        <w:t xml:space="preserve"> constituye la zona de reserva, sin intromisiones, de ninguna clase.</w:t>
      </w:r>
    </w:p>
    <w:p w:rsidR="1231A4D5" w:rsidP="1231A4D5" w:rsidRDefault="1231A4D5" w14:paraId="5BEEBB5C" w14:textId="52596264">
      <w:pPr>
        <w:pStyle w:val="Normal"/>
        <w:rPr>
          <w:rFonts w:ascii="Arial" w:hAnsi="Arial" w:eastAsia="Arial" w:cs="Arial"/>
          <w:b w:val="0"/>
          <w:bCs w:val="0"/>
          <w:i w:val="0"/>
          <w:iCs w:val="0"/>
          <w:caps w:val="0"/>
          <w:smallCaps w:val="0"/>
          <w:noProof w:val="0"/>
          <w:color w:val="202122"/>
          <w:sz w:val="22"/>
          <w:szCs w:val="22"/>
          <w:lang w:val="es-ES"/>
        </w:rPr>
      </w:pPr>
      <w:r w:rsidRPr="1231A4D5" w:rsidR="1231A4D5">
        <w:rPr>
          <w:rFonts w:ascii="Arial" w:hAnsi="Arial" w:eastAsia="Arial" w:cs="Arial"/>
          <w:b w:val="0"/>
          <w:bCs w:val="0"/>
          <w:i w:val="0"/>
          <w:iCs w:val="0"/>
          <w:caps w:val="0"/>
          <w:smallCaps w:val="0"/>
          <w:noProof w:val="0"/>
          <w:color w:val="202122"/>
          <w:sz w:val="22"/>
          <w:szCs w:val="22"/>
          <w:lang w:val="es-ES"/>
        </w:rPr>
        <w:t>La intimidad es la parte de la vida de una persona que no ha de ser observada desde el exterior, y afecta sólo a la propia persona. Se incluye dentro del “ámbito privado” de un individuo cualquier información que se refiera a sus datos personales, relaciones, salud, correo, comunicaciones electrónicas privadas, etc.</w:t>
      </w:r>
    </w:p>
    <w:p w:rsidR="1231A4D5" w:rsidP="1231A4D5" w:rsidRDefault="1231A4D5" w14:paraId="4ACC12F9" w14:textId="797708F5">
      <w:pPr>
        <w:pStyle w:val="Normal"/>
        <w:rPr>
          <w:rFonts w:ascii="Arial" w:hAnsi="Arial" w:eastAsia="Arial" w:cs="Arial"/>
          <w:b w:val="0"/>
          <w:bCs w:val="0"/>
          <w:i w:val="0"/>
          <w:iCs w:val="0"/>
          <w:caps w:val="0"/>
          <w:smallCaps w:val="0"/>
          <w:noProof w:val="0"/>
          <w:color w:val="202122"/>
          <w:sz w:val="22"/>
          <w:szCs w:val="22"/>
          <w:lang w:val="es-ES"/>
        </w:rPr>
      </w:pPr>
      <w:r w:rsidRPr="1231A4D5" w:rsidR="1231A4D5">
        <w:rPr>
          <w:rFonts w:ascii="Arial" w:hAnsi="Arial" w:eastAsia="Arial" w:cs="Arial"/>
          <w:b w:val="0"/>
          <w:bCs w:val="0"/>
          <w:i w:val="0"/>
          <w:iCs w:val="0"/>
          <w:caps w:val="0"/>
          <w:smallCaps w:val="0"/>
          <w:noProof w:val="0"/>
          <w:color w:val="202122"/>
          <w:sz w:val="22"/>
          <w:szCs w:val="22"/>
          <w:lang w:val="es-ES"/>
        </w:rPr>
        <w:t>Se encuentra contemplado en:</w:t>
      </w:r>
      <w:r>
        <w:br/>
      </w:r>
      <w:r w:rsidRPr="1231A4D5" w:rsidR="1231A4D5">
        <w:rPr>
          <w:rFonts w:ascii="Arial" w:hAnsi="Arial" w:eastAsia="Arial" w:cs="Arial"/>
          <w:b w:val="0"/>
          <w:bCs w:val="0"/>
          <w:i w:val="0"/>
          <w:iCs w:val="0"/>
          <w:caps w:val="0"/>
          <w:smallCaps w:val="0"/>
          <w:noProof w:val="0"/>
          <w:color w:val="auto"/>
          <w:sz w:val="22"/>
          <w:szCs w:val="22"/>
          <w:u w:val="none"/>
          <w:lang w:val="es-ES"/>
        </w:rPr>
        <w:t xml:space="preserve">Artículo 12 de la </w:t>
      </w:r>
      <w:hyperlink r:id="R746e21a095084a7a">
        <w:r w:rsidRPr="1231A4D5" w:rsidR="1231A4D5">
          <w:rPr>
            <w:rStyle w:val="Hyperlink"/>
            <w:rFonts w:ascii="Arial" w:hAnsi="Arial" w:eastAsia="Arial" w:cs="Arial"/>
            <w:b w:val="0"/>
            <w:bCs w:val="0"/>
            <w:i w:val="0"/>
            <w:iCs w:val="0"/>
            <w:caps w:val="0"/>
            <w:smallCaps w:val="0"/>
            <w:strike w:val="0"/>
            <w:dstrike w:val="0"/>
            <w:noProof w:val="0"/>
            <w:color w:val="auto"/>
            <w:sz w:val="22"/>
            <w:szCs w:val="22"/>
            <w:u w:val="none"/>
            <w:lang w:val="es-ES"/>
          </w:rPr>
          <w:t>Declaración Universal de los Derechos Humanos</w:t>
        </w:r>
      </w:hyperlink>
      <w:r w:rsidRPr="1231A4D5" w:rsidR="1231A4D5">
        <w:rPr>
          <w:rFonts w:ascii="Arial" w:hAnsi="Arial" w:eastAsia="Arial" w:cs="Arial"/>
          <w:b w:val="0"/>
          <w:bCs w:val="0"/>
          <w:i w:val="0"/>
          <w:iCs w:val="0"/>
          <w:caps w:val="0"/>
          <w:smallCaps w:val="0"/>
          <w:noProof w:val="0"/>
          <w:color w:val="auto"/>
          <w:sz w:val="22"/>
          <w:szCs w:val="22"/>
          <w:u w:val="none"/>
          <w:lang w:val="es-ES"/>
        </w:rPr>
        <w:t>,</w:t>
      </w:r>
      <w:hyperlink w:anchor="cite_note-DUDH-5" r:id="Ra8b5f6a6be12473b">
        <w:r w:rsidRPr="1231A4D5" w:rsidR="1231A4D5">
          <w:rPr>
            <w:rStyle w:val="Hyperlink"/>
            <w:rFonts w:ascii="Arial" w:hAnsi="Arial" w:eastAsia="Arial" w:cs="Arial"/>
            <w:b w:val="0"/>
            <w:bCs w:val="0"/>
            <w:i w:val="0"/>
            <w:iCs w:val="0"/>
            <w:caps w:val="0"/>
            <w:smallCaps w:val="0"/>
            <w:strike w:val="0"/>
            <w:dstrike w:val="0"/>
            <w:noProof w:val="0"/>
            <w:color w:val="auto"/>
            <w:sz w:val="22"/>
            <w:szCs w:val="22"/>
            <w:u w:val="none"/>
            <w:vertAlign w:val="superscript"/>
            <w:lang w:val="es-ES"/>
          </w:rPr>
          <w:t>5</w:t>
        </w:r>
      </w:hyperlink>
      <w:r w:rsidRPr="1231A4D5" w:rsidR="1231A4D5">
        <w:rPr>
          <w:rFonts w:ascii="Arial" w:hAnsi="Arial" w:eastAsia="Arial" w:cs="Arial"/>
          <w:b w:val="0"/>
          <w:bCs w:val="0"/>
          <w:i w:val="0"/>
          <w:iCs w:val="0"/>
          <w:caps w:val="0"/>
          <w:smallCaps w:val="0"/>
          <w:noProof w:val="0"/>
          <w:color w:val="auto"/>
          <w:sz w:val="22"/>
          <w:szCs w:val="22"/>
          <w:u w:val="none"/>
          <w:lang w:val="es-ES"/>
        </w:rPr>
        <w:t xml:space="preserve"> adoptada por la </w:t>
      </w:r>
      <w:hyperlink r:id="R43f9e013d6f24f3e">
        <w:r w:rsidRPr="1231A4D5" w:rsidR="1231A4D5">
          <w:rPr>
            <w:rStyle w:val="Hyperlink"/>
            <w:rFonts w:ascii="Arial" w:hAnsi="Arial" w:eastAsia="Arial" w:cs="Arial"/>
            <w:b w:val="0"/>
            <w:bCs w:val="0"/>
            <w:i w:val="0"/>
            <w:iCs w:val="0"/>
            <w:caps w:val="0"/>
            <w:smallCaps w:val="0"/>
            <w:strike w:val="0"/>
            <w:dstrike w:val="0"/>
            <w:noProof w:val="0"/>
            <w:color w:val="auto"/>
            <w:sz w:val="22"/>
            <w:szCs w:val="22"/>
            <w:u w:val="none"/>
            <w:lang w:val="es-ES"/>
          </w:rPr>
          <w:t>Asamblea General de las Naciones Unidas</w:t>
        </w:r>
      </w:hyperlink>
      <w:r w:rsidRPr="1231A4D5" w:rsidR="1231A4D5">
        <w:rPr>
          <w:rFonts w:ascii="Arial" w:hAnsi="Arial" w:eastAsia="Arial" w:cs="Arial"/>
          <w:b w:val="0"/>
          <w:bCs w:val="0"/>
          <w:i w:val="0"/>
          <w:iCs w:val="0"/>
          <w:caps w:val="0"/>
          <w:smallCaps w:val="0"/>
          <w:noProof w:val="0"/>
          <w:color w:val="auto"/>
          <w:sz w:val="22"/>
          <w:szCs w:val="22"/>
          <w:u w:val="none"/>
          <w:lang w:val="es-ES"/>
        </w:rPr>
        <w:t>,</w:t>
      </w:r>
    </w:p>
    <w:p w:rsidR="1231A4D5" w:rsidP="1231A4D5" w:rsidRDefault="1231A4D5" w14:paraId="11A2AE24" w14:textId="59D24113">
      <w:pPr>
        <w:rPr>
          <w:rFonts w:ascii="Arial" w:hAnsi="Arial" w:eastAsia="Arial" w:cs="Arial"/>
          <w:noProof w:val="0"/>
          <w:sz w:val="22"/>
          <w:szCs w:val="22"/>
          <w:lang w:val="es-ES"/>
        </w:rPr>
      </w:pPr>
      <w:r w:rsidRPr="1231A4D5" w:rsidR="1231A4D5">
        <w:rPr>
          <w:rFonts w:ascii="Arial" w:hAnsi="Arial" w:eastAsia="Arial" w:cs="Arial"/>
          <w:noProof w:val="0"/>
          <w:sz w:val="22"/>
          <w:szCs w:val="22"/>
          <w:lang w:val="es-ES"/>
        </w:rPr>
        <w:t xml:space="preserve">Nadie </w:t>
      </w:r>
      <w:proofErr w:type="spellStart"/>
      <w:r w:rsidRPr="1231A4D5" w:rsidR="1231A4D5">
        <w:rPr>
          <w:rFonts w:ascii="Arial" w:hAnsi="Arial" w:eastAsia="Arial" w:cs="Arial"/>
          <w:noProof w:val="0"/>
          <w:sz w:val="22"/>
          <w:szCs w:val="22"/>
          <w:lang w:val="es-ES"/>
        </w:rPr>
        <w:t>sera</w:t>
      </w:r>
      <w:proofErr w:type="spellEnd"/>
      <w:r w:rsidRPr="1231A4D5" w:rsidR="1231A4D5">
        <w:rPr>
          <w:rFonts w:ascii="Arial" w:hAnsi="Arial" w:eastAsia="Arial" w:cs="Arial"/>
          <w:noProof w:val="0"/>
          <w:sz w:val="22"/>
          <w:szCs w:val="22"/>
          <w:lang w:val="es-ES"/>
        </w:rPr>
        <w:t xml:space="preserve">́ objeto de injerencias arbitrarias en su vida privada, su familia, su domicilio o su correspondencia, ni de ataques a su honra o a su </w:t>
      </w:r>
      <w:proofErr w:type="spellStart"/>
      <w:r w:rsidRPr="1231A4D5" w:rsidR="1231A4D5">
        <w:rPr>
          <w:rFonts w:ascii="Arial" w:hAnsi="Arial" w:eastAsia="Arial" w:cs="Arial"/>
          <w:noProof w:val="0"/>
          <w:sz w:val="22"/>
          <w:szCs w:val="22"/>
          <w:lang w:val="es-ES"/>
        </w:rPr>
        <w:t>reputación</w:t>
      </w:r>
      <w:proofErr w:type="spellEnd"/>
      <w:r w:rsidRPr="1231A4D5" w:rsidR="1231A4D5">
        <w:rPr>
          <w:rFonts w:ascii="Arial" w:hAnsi="Arial" w:eastAsia="Arial" w:cs="Arial"/>
          <w:noProof w:val="0"/>
          <w:sz w:val="22"/>
          <w:szCs w:val="22"/>
          <w:lang w:val="es-ES"/>
        </w:rPr>
        <w:t xml:space="preserve">. Toda persona tiene derecho a la </w:t>
      </w:r>
      <w:proofErr w:type="spellStart"/>
      <w:r w:rsidRPr="1231A4D5" w:rsidR="1231A4D5">
        <w:rPr>
          <w:rFonts w:ascii="Arial" w:hAnsi="Arial" w:eastAsia="Arial" w:cs="Arial"/>
          <w:noProof w:val="0"/>
          <w:sz w:val="22"/>
          <w:szCs w:val="22"/>
          <w:lang w:val="es-ES"/>
        </w:rPr>
        <w:t>protección</w:t>
      </w:r>
      <w:proofErr w:type="spellEnd"/>
      <w:r w:rsidRPr="1231A4D5" w:rsidR="1231A4D5">
        <w:rPr>
          <w:rFonts w:ascii="Arial" w:hAnsi="Arial" w:eastAsia="Arial" w:cs="Arial"/>
          <w:noProof w:val="0"/>
          <w:sz w:val="22"/>
          <w:szCs w:val="22"/>
          <w:lang w:val="es-ES"/>
        </w:rPr>
        <w:t xml:space="preserve"> de la ley contra tales injerencias o ataques.</w:t>
      </w:r>
      <w:r>
        <w:tab/>
      </w:r>
      <w:r>
        <w:tab/>
      </w:r>
      <w:r>
        <w:tab/>
      </w:r>
    </w:p>
    <w:p w:rsidR="1231A4D5" w:rsidP="1231A4D5" w:rsidRDefault="1231A4D5" w14:paraId="1D6C9084" w14:textId="5BEAB228">
      <w:pPr>
        <w:pStyle w:val="Normal"/>
        <w:rPr>
          <w:rFonts w:ascii="Arial" w:hAnsi="Arial" w:eastAsia="Arial" w:cs="Arial"/>
          <w:sz w:val="22"/>
          <w:szCs w:val="22"/>
        </w:rPr>
      </w:pPr>
      <w:r w:rsidRPr="1231A4D5" w:rsidR="1231A4D5">
        <w:rPr>
          <w:rFonts w:ascii="Arial" w:hAnsi="Arial" w:eastAsia="Arial" w:cs="Arial"/>
          <w:b w:val="0"/>
          <w:bCs w:val="0"/>
          <w:i w:val="0"/>
          <w:iCs w:val="0"/>
          <w:caps w:val="0"/>
          <w:smallCaps w:val="0"/>
          <w:noProof w:val="0"/>
          <w:color w:val="202122"/>
          <w:sz w:val="22"/>
          <w:szCs w:val="22"/>
          <w:lang w:val="es-ES"/>
        </w:rPr>
        <w:t>El artículo 11 de la</w:t>
      </w:r>
      <w:r w:rsidRPr="1231A4D5" w:rsidR="1231A4D5">
        <w:rPr>
          <w:rFonts w:ascii="Arial" w:hAnsi="Arial" w:eastAsia="Arial" w:cs="Arial"/>
          <w:b w:val="0"/>
          <w:bCs w:val="0"/>
          <w:i w:val="0"/>
          <w:iCs w:val="0"/>
          <w:caps w:val="0"/>
          <w:smallCaps w:val="0"/>
          <w:noProof w:val="0"/>
          <w:color w:val="auto"/>
          <w:sz w:val="22"/>
          <w:szCs w:val="22"/>
          <w:lang w:val="es-ES"/>
        </w:rPr>
        <w:t xml:space="preserve"> </w:t>
      </w:r>
      <w:hyperlink r:id="Rcacc4d3fc07a452e">
        <w:r w:rsidRPr="1231A4D5" w:rsidR="1231A4D5">
          <w:rPr>
            <w:rStyle w:val="Hyperlink"/>
            <w:rFonts w:ascii="Arial" w:hAnsi="Arial" w:eastAsia="Arial" w:cs="Arial"/>
            <w:b w:val="0"/>
            <w:bCs w:val="0"/>
            <w:i w:val="0"/>
            <w:iCs w:val="0"/>
            <w:caps w:val="0"/>
            <w:smallCaps w:val="0"/>
            <w:strike w:val="0"/>
            <w:dstrike w:val="0"/>
            <w:noProof w:val="0"/>
            <w:color w:val="auto"/>
            <w:sz w:val="22"/>
            <w:szCs w:val="22"/>
            <w:u w:val="none"/>
            <w:lang w:val="es-ES"/>
          </w:rPr>
          <w:t>Convención Americana sobre Derechos Humanos</w:t>
        </w:r>
      </w:hyperlink>
      <w:r w:rsidRPr="1231A4D5" w:rsidR="1231A4D5">
        <w:rPr>
          <w:rFonts w:ascii="Arial" w:hAnsi="Arial" w:eastAsia="Arial" w:cs="Arial"/>
          <w:b w:val="0"/>
          <w:bCs w:val="0"/>
          <w:i w:val="0"/>
          <w:iCs w:val="0"/>
          <w:caps w:val="0"/>
          <w:smallCaps w:val="0"/>
          <w:noProof w:val="0"/>
          <w:color w:val="auto"/>
          <w:sz w:val="22"/>
          <w:szCs w:val="22"/>
          <w:u w:val="none"/>
          <w:lang w:val="es-ES"/>
        </w:rPr>
        <w:t xml:space="preserve"> o</w:t>
      </w:r>
      <w:r w:rsidRPr="1231A4D5" w:rsidR="1231A4D5">
        <w:rPr>
          <w:rFonts w:ascii="Arial" w:hAnsi="Arial" w:eastAsia="Arial" w:cs="Arial"/>
          <w:b w:val="0"/>
          <w:bCs w:val="0"/>
          <w:i w:val="0"/>
          <w:iCs w:val="0"/>
          <w:caps w:val="0"/>
          <w:smallCaps w:val="0"/>
          <w:noProof w:val="0"/>
          <w:color w:val="202122"/>
          <w:sz w:val="22"/>
          <w:szCs w:val="22"/>
          <w:lang w:val="es-ES"/>
        </w:rPr>
        <w:t xml:space="preserve"> Pacto de San José de Costa Rica, establece una norma de protección de la honra y dignidad, al señalar:</w:t>
      </w:r>
      <w:r>
        <w:tab/>
      </w:r>
      <w:r>
        <w:tab/>
      </w:r>
      <w:r>
        <w:tab/>
      </w:r>
      <w:r>
        <w:tab/>
      </w:r>
      <w:r>
        <w:tab/>
      </w:r>
    </w:p>
    <w:p w:rsidR="1231A4D5" w:rsidP="1231A4D5" w:rsidRDefault="1231A4D5" w14:paraId="17BDA860" w14:textId="3513F052">
      <w:pPr>
        <w:rPr>
          <w:rFonts w:ascii="Arial" w:hAnsi="Arial" w:eastAsia="Arial" w:cs="Arial"/>
          <w:sz w:val="22"/>
          <w:szCs w:val="22"/>
        </w:rPr>
      </w:pPr>
      <w:r w:rsidRPr="1231A4D5" w:rsidR="1231A4D5">
        <w:rPr>
          <w:rFonts w:ascii="Arial" w:hAnsi="Arial" w:eastAsia="Arial" w:cs="Arial"/>
          <w:noProof w:val="0"/>
          <w:sz w:val="22"/>
          <w:szCs w:val="22"/>
          <w:lang w:val="es-ES"/>
        </w:rPr>
        <w:t xml:space="preserve">1. Toda persona tiene derecho al respeto de su honra y al reconocimiento de su dignidad. </w:t>
      </w:r>
      <w:r>
        <w:tab/>
      </w:r>
      <w:r>
        <w:tab/>
      </w:r>
      <w:r>
        <w:tab/>
      </w:r>
      <w:r>
        <w:tab/>
      </w:r>
      <w:r>
        <w:tab/>
      </w:r>
    </w:p>
    <w:p w:rsidR="1231A4D5" w:rsidP="1231A4D5" w:rsidRDefault="1231A4D5" w14:paraId="44CC08BD" w14:textId="68D16B0E">
      <w:pPr>
        <w:rPr>
          <w:rFonts w:ascii="Arial" w:hAnsi="Arial" w:eastAsia="Arial" w:cs="Arial"/>
          <w:sz w:val="22"/>
          <w:szCs w:val="22"/>
        </w:rPr>
      </w:pPr>
      <w:r w:rsidRPr="1231A4D5" w:rsidR="1231A4D5">
        <w:rPr>
          <w:rFonts w:ascii="Arial" w:hAnsi="Arial" w:eastAsia="Arial" w:cs="Arial"/>
          <w:noProof w:val="0"/>
          <w:sz w:val="22"/>
          <w:szCs w:val="22"/>
          <w:lang w:val="es-ES"/>
        </w:rPr>
        <w:t xml:space="preserve">2. Nadie puede ser objeto de injerencias arbitrarias o abusivas en su vida privada, en la de su familia, en su domicilio o en su correspondencia, ni de ataques ilegales a su honra o </w:t>
      </w:r>
      <w:proofErr w:type="spellStart"/>
      <w:r w:rsidRPr="1231A4D5" w:rsidR="1231A4D5">
        <w:rPr>
          <w:rFonts w:ascii="Arial" w:hAnsi="Arial" w:eastAsia="Arial" w:cs="Arial"/>
          <w:noProof w:val="0"/>
          <w:sz w:val="22"/>
          <w:szCs w:val="22"/>
          <w:lang w:val="es-ES"/>
        </w:rPr>
        <w:t>reputación</w:t>
      </w:r>
      <w:proofErr w:type="spellEnd"/>
      <w:r w:rsidRPr="1231A4D5" w:rsidR="1231A4D5">
        <w:rPr>
          <w:rFonts w:ascii="Arial" w:hAnsi="Arial" w:eastAsia="Arial" w:cs="Arial"/>
          <w:noProof w:val="0"/>
          <w:sz w:val="22"/>
          <w:szCs w:val="22"/>
          <w:lang w:val="es-ES"/>
        </w:rPr>
        <w:t xml:space="preserve">. </w:t>
      </w:r>
      <w:r>
        <w:tab/>
      </w:r>
      <w:r>
        <w:tab/>
      </w:r>
      <w:r>
        <w:tab/>
      </w:r>
      <w:r>
        <w:tab/>
      </w:r>
      <w:r>
        <w:tab/>
      </w:r>
    </w:p>
    <w:p w:rsidR="1231A4D5" w:rsidRDefault="1231A4D5" w14:paraId="043BB64D" w14:textId="34B128F4">
      <w:r w:rsidRPr="1231A4D5" w:rsidR="1231A4D5">
        <w:rPr>
          <w:rFonts w:ascii="Arial" w:hAnsi="Arial" w:eastAsia="Arial" w:cs="Arial"/>
          <w:noProof w:val="0"/>
          <w:sz w:val="22"/>
          <w:szCs w:val="22"/>
          <w:lang w:val="es-ES"/>
        </w:rPr>
        <w:t xml:space="preserve">3. Toda persona tiene derecho a la </w:t>
      </w:r>
      <w:proofErr w:type="spellStart"/>
      <w:r w:rsidRPr="1231A4D5" w:rsidR="1231A4D5">
        <w:rPr>
          <w:rFonts w:ascii="Arial" w:hAnsi="Arial" w:eastAsia="Arial" w:cs="Arial"/>
          <w:noProof w:val="0"/>
          <w:sz w:val="22"/>
          <w:szCs w:val="22"/>
          <w:lang w:val="es-ES"/>
        </w:rPr>
        <w:t>protección</w:t>
      </w:r>
      <w:proofErr w:type="spellEnd"/>
      <w:r w:rsidRPr="1231A4D5" w:rsidR="1231A4D5">
        <w:rPr>
          <w:rFonts w:ascii="Arial" w:hAnsi="Arial" w:eastAsia="Arial" w:cs="Arial"/>
          <w:noProof w:val="0"/>
          <w:sz w:val="22"/>
          <w:szCs w:val="22"/>
          <w:lang w:val="es-ES"/>
        </w:rPr>
        <w:t xml:space="preserve"> de la ley contra esas injerencias o esos ataques.</w:t>
      </w:r>
      <w:r w:rsidRPr="1231A4D5" w:rsidR="1231A4D5">
        <w:rPr>
          <w:rFonts w:ascii="TimesNewRomanPSMT" w:hAnsi="TimesNewRomanPSMT" w:eastAsia="TimesNewRomanPSMT" w:cs="TimesNewRomanPSMT"/>
          <w:noProof w:val="0"/>
          <w:sz w:val="24"/>
          <w:szCs w:val="24"/>
          <w:lang w:val="es-ES"/>
        </w:rPr>
        <w:t xml:space="preserve"> </w:t>
      </w:r>
    </w:p>
    <w:p w:rsidR="1231A4D5" w:rsidRDefault="1231A4D5" w14:paraId="19319735" w14:textId="205722FC"/>
    <w:p w:rsidR="1231A4D5" w:rsidRDefault="1231A4D5" w14:paraId="6A67CB2B" w14:textId="40922860"/>
    <w:p w:rsidR="1231A4D5" w:rsidRDefault="1231A4D5" w14:paraId="69D19793" w14:textId="0E9D0062"/>
    <w:p w:rsidR="1231A4D5" w:rsidP="1231A4D5" w:rsidRDefault="1231A4D5" w14:paraId="3648BCFF" w14:textId="3FBFDCD4">
      <w:pPr>
        <w:pStyle w:val="Normal"/>
        <w:rPr>
          <w:rFonts w:ascii="Arial" w:hAnsi="Arial" w:eastAsia="Arial" w:cs="Arial"/>
          <w:noProof w:val="0"/>
          <w:sz w:val="21"/>
          <w:szCs w:val="21"/>
          <w:lang w:val="es-ES"/>
        </w:rPr>
      </w:pPr>
    </w:p>
    <w:p w:rsidR="1231A4D5" w:rsidP="1231A4D5" w:rsidRDefault="1231A4D5" w14:paraId="52A79FA4" w14:textId="2DDBDBCE">
      <w:pPr>
        <w:pStyle w:val="Normal"/>
        <w:rPr>
          <w:rFonts w:ascii="Arial" w:hAnsi="Arial" w:eastAsia="Arial" w:cs="Arial"/>
          <w:b w:val="0"/>
          <w:bCs w:val="0"/>
          <w:i w:val="0"/>
          <w:iCs w:val="0"/>
          <w:caps w:val="0"/>
          <w:smallCaps w:val="0"/>
          <w:noProof w:val="0"/>
          <w:color w:val="333333"/>
          <w:sz w:val="21"/>
          <w:szCs w:val="21"/>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DE7A7B"/>
    <w:rsid w:val="1231A4D5"/>
    <w:rsid w:val="52DE7A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E7A7B"/>
  <w15:chartTrackingRefBased/>
  <w15:docId w15:val="{4A05F275-3711-46E8-B25A-87DF82EF5F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derechos.org/" TargetMode="External" Id="R7ffede56aae847d9" /><Relationship Type="http://schemas.openxmlformats.org/officeDocument/2006/relationships/hyperlink" Target="http://www.derechos.org/ddhh/expresion/trata.html" TargetMode="External" Id="Rfb7acce288714c17" /><Relationship Type="http://schemas.openxmlformats.org/officeDocument/2006/relationships/hyperlink" Target="http://www.techtitute.com" TargetMode="External" Id="Re7d1361e89aa41dc" /><Relationship Type="http://schemas.openxmlformats.org/officeDocument/2006/relationships/hyperlink" Target="https://www.techtitute.com/ar/periodismo-comunicacion/blog/etica-y-deontologia-periodistica" TargetMode="External" Id="R823d7510505b44c3" /><Relationship Type="http://schemas.openxmlformats.org/officeDocument/2006/relationships/hyperlink" Target="http://www.editorialdigitaltecdemonterrey.com" TargetMode="External" Id="Rfb5e573550814f0e" /><Relationship Type="http://schemas.openxmlformats.org/officeDocument/2006/relationships/hyperlink" Target="http://www.editorialdigitaltecdemonterrey.com/materialadicional/p002/cap1/el_unesco.pdf" TargetMode="External" Id="Ra9a5528af0534eba" /><Relationship Type="http://schemas.openxmlformats.org/officeDocument/2006/relationships/hyperlink" Target="https://es.wikipedia.org/wiki/Declaraci%C3%B3n_Universal_de_los_Derechos_Humanos" TargetMode="External" Id="R746e21a095084a7a" /><Relationship Type="http://schemas.openxmlformats.org/officeDocument/2006/relationships/hyperlink" Target="https://es.wikipedia.org/wiki/Derecho_a_la_intimidad" TargetMode="External" Id="Ra8b5f6a6be12473b" /><Relationship Type="http://schemas.openxmlformats.org/officeDocument/2006/relationships/hyperlink" Target="https://es.wikipedia.org/wiki/Asamblea_General_de_las_Naciones_Unidas" TargetMode="External" Id="R43f9e013d6f24f3e" /><Relationship Type="http://schemas.openxmlformats.org/officeDocument/2006/relationships/hyperlink" Target="https://es.wikipedia.org/wiki/Convenci%C3%B3n_Americana_sobre_Derechos_Humanos" TargetMode="External" Id="Rcacc4d3fc07a45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2021-10-28T22:15:46.1384988Z</dcterms:created>
  <dcterms:modified xsi:type="dcterms:W3CDTF">2021-10-29T01:30:44.6997426Z</dcterms:modified>
  <dc:creator>Guido Martinez</dc:creator>
  <lastModifiedBy>Guido Martinez</lastModifiedBy>
</coreProperties>
</file>