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5E" w:rsidRPr="008A2BCC" w:rsidRDefault="006C7B5E" w:rsidP="006C7B5E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8A2BCC">
        <w:rPr>
          <w:rFonts w:ascii="Calibri" w:eastAsia="Times New Roman" w:hAnsi="Calibri" w:cs="Calibri"/>
          <w:i/>
          <w:iCs/>
          <w:sz w:val="24"/>
          <w:szCs w:val="24"/>
          <w:lang w:val="fr-CA" w:eastAsia="en-CA"/>
        </w:rPr>
        <w:t xml:space="preserve">GLO - </w:t>
      </w:r>
      <w:r w:rsidRPr="008A2BCC">
        <w:rPr>
          <w:rFonts w:ascii="Calibri" w:eastAsia="Times New Roman" w:hAnsi="Calibri" w:cs="Calibri"/>
          <w:i/>
          <w:iCs/>
          <w:sz w:val="24"/>
          <w:szCs w:val="24"/>
          <w:lang w:val="fr-CA" w:eastAsia="en-CA"/>
        </w:rPr>
        <w:t>3100</w:t>
      </w:r>
      <w:r w:rsidRPr="008A2BCC">
        <w:rPr>
          <w:rFonts w:ascii="Calibri" w:eastAsia="Times New Roman" w:hAnsi="Calibri" w:cs="Calibri"/>
          <w:i/>
          <w:iCs/>
          <w:sz w:val="24"/>
          <w:szCs w:val="24"/>
          <w:lang w:val="fr-CA" w:eastAsia="en-CA"/>
        </w:rPr>
        <w:t xml:space="preserve"> : </w:t>
      </w:r>
      <w:r w:rsidRPr="008A2BCC">
        <w:rPr>
          <w:rFonts w:ascii="Calibri" w:eastAsia="Times New Roman" w:hAnsi="Calibri" w:cs="Calibri"/>
          <w:i/>
          <w:iCs/>
          <w:sz w:val="24"/>
          <w:szCs w:val="24"/>
          <w:lang w:val="fr-CA" w:eastAsia="en-CA"/>
        </w:rPr>
        <w:t>Cryptographie et Sécurité informatique</w:t>
      </w:r>
    </w:p>
    <w:p w:rsidR="006C7B5E" w:rsidRPr="008A2BCC" w:rsidRDefault="006C7B5E" w:rsidP="006C7B5E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8A2BCC">
        <w:rPr>
          <w:rFonts w:ascii="Calibri" w:eastAsia="Times New Roman" w:hAnsi="Calibri" w:cs="Calibri"/>
          <w:i/>
          <w:iCs/>
          <w:sz w:val="24"/>
          <w:szCs w:val="24"/>
          <w:lang w:val="fr-CA" w:eastAsia="en-CA"/>
        </w:rPr>
        <w:t>Session A-2020</w:t>
      </w: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:rsidR="006C7B5E" w:rsidRPr="008A2BCC" w:rsidRDefault="006C7B5E" w:rsidP="006C7B5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TP1</w:t>
      </w: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:rsidR="006C7B5E" w:rsidRPr="008A2BCC" w:rsidRDefault="006C7B5E" w:rsidP="006C7B5E">
      <w:pPr>
        <w:spacing w:after="0" w:line="240" w:lineRule="auto"/>
        <w:ind w:firstLine="411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:rsidR="006C7B5E" w:rsidRPr="008A2BCC" w:rsidRDefault="006C7B5E" w:rsidP="006C7B5E">
      <w:pPr>
        <w:spacing w:after="0" w:line="240" w:lineRule="auto"/>
        <w:ind w:firstLine="55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 w:rsidRPr="008A2BCC">
        <w:rPr>
          <w:rFonts w:ascii="Calibri" w:eastAsia="Times New Roman" w:hAnsi="Calibri" w:cs="Calibri"/>
          <w:b/>
          <w:bCs/>
          <w:sz w:val="24"/>
          <w:szCs w:val="24"/>
          <w:lang w:val="fr-CA" w:eastAsia="en-CA"/>
        </w:rPr>
        <w:t>Par :</w:t>
      </w:r>
    </w:p>
    <w:p w:rsidR="006C7B5E" w:rsidRPr="008A2BCC" w:rsidRDefault="006C7B5E" w:rsidP="006C7B5E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val="fr-CA" w:eastAsia="en-CA"/>
        </w:rPr>
      </w:pPr>
      <w:r w:rsidRPr="008A2BCC">
        <w:rPr>
          <w:rFonts w:eastAsia="Times New Roman" w:cstheme="minorHAnsi"/>
          <w:sz w:val="24"/>
          <w:szCs w:val="24"/>
          <w:lang w:val="fr-CA" w:eastAsia="en-CA"/>
        </w:rPr>
        <w:t>Guillaume Doucet 111 123 716</w:t>
      </w:r>
    </w:p>
    <w:p w:rsidR="006C7B5E" w:rsidRPr="008A2BCC" w:rsidRDefault="006C7B5E" w:rsidP="006C7B5E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Date de remise</w:t>
      </w: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 : 14 octobre 2020</w:t>
      </w: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</w:p>
    <w:p w:rsidR="006C7B5E" w:rsidRPr="008A2BCC" w:rsidRDefault="006C7B5E" w:rsidP="006C7B5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:rsidR="006C7B5E" w:rsidRPr="008A2BCC" w:rsidRDefault="006C7B5E" w:rsidP="006C7B5E">
      <w:pPr>
        <w:spacing w:after="0" w:line="240" w:lineRule="auto"/>
        <w:ind w:firstLine="5385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8A2BCC">
        <w:rPr>
          <w:noProof/>
          <w:lang w:val="fr-CA" w:eastAsia="fr-FR"/>
        </w:rPr>
        <w:drawing>
          <wp:inline distT="0" distB="0" distL="0" distR="0">
            <wp:extent cx="1617345" cy="66865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:rsidR="006C7B5E" w:rsidRPr="008A2BCC" w:rsidRDefault="006C7B5E" w:rsidP="006C7B5E">
      <w:pPr>
        <w:spacing w:after="0" w:line="240" w:lineRule="auto"/>
        <w:jc w:val="right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 w:rsidRPr="008A2BCC">
        <w:rPr>
          <w:rFonts w:ascii="Calibri" w:eastAsia="Times New Roman" w:hAnsi="Calibri" w:cs="Calibri"/>
          <w:b/>
          <w:bCs/>
          <w:sz w:val="24"/>
          <w:szCs w:val="24"/>
          <w:lang w:val="fr-CA" w:eastAsia="en-CA"/>
        </w:rPr>
        <w:t>Faculté des sciences et de génie</w:t>
      </w:r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 </w:t>
      </w:r>
    </w:p>
    <w:p w:rsidR="008A2BCC" w:rsidRPr="008A2BCC" w:rsidRDefault="008A2BCC" w:rsidP="006C7B5E">
      <w:pPr>
        <w:spacing w:after="0" w:line="240" w:lineRule="auto"/>
        <w:jc w:val="right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8A2BCC" w:rsidRDefault="008A2BCC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sz w:val="24"/>
          <w:szCs w:val="24"/>
          <w:u w:val="single"/>
          <w:lang w:val="fr-CA" w:eastAsia="en-CA"/>
        </w:rPr>
      </w:pPr>
      <w:r w:rsidRPr="008A2BCC">
        <w:rPr>
          <w:rFonts w:ascii="Calibri" w:eastAsia="Times New Roman" w:hAnsi="Calibri" w:cs="Calibri"/>
          <w:b/>
          <w:sz w:val="24"/>
          <w:szCs w:val="24"/>
          <w:u w:val="single"/>
          <w:lang w:val="fr-CA" w:eastAsia="en-CA"/>
        </w:rPr>
        <w:lastRenderedPageBreak/>
        <w:t>Exercice 1 :</w:t>
      </w:r>
    </w:p>
    <w:p w:rsidR="001D4026" w:rsidRDefault="001D4026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sz w:val="24"/>
          <w:szCs w:val="24"/>
          <w:u w:val="single"/>
          <w:lang w:val="fr-CA" w:eastAsia="en-CA"/>
        </w:rPr>
      </w:pPr>
    </w:p>
    <w:p w:rsidR="001D4026" w:rsidRDefault="001D4026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>
        <w:rPr>
          <w:rFonts w:ascii="Calibri" w:eastAsia="Times New Roman" w:hAnsi="Calibri" w:cs="Calibri"/>
          <w:sz w:val="24"/>
          <w:szCs w:val="24"/>
          <w:lang w:val="fr-CA" w:eastAsia="en-CA"/>
        </w:rPr>
        <w:t>Texte encrypté :</w:t>
      </w:r>
    </w:p>
    <w:p w:rsidR="00BA7CD2" w:rsidRDefault="00BA7CD2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1D4026" w:rsidRPr="00BA7CD2" w:rsidRDefault="001D4026" w:rsidP="001D4026">
      <w:pPr>
        <w:spacing w:after="0" w:line="240" w:lineRule="auto"/>
        <w:jc w:val="both"/>
        <w:textAlignment w:val="baseline"/>
        <w:rPr>
          <w:rFonts w:ascii="Bookman Old Style" w:eastAsia="Times New Roman" w:hAnsi="Bookman Old Style" w:cs="Calibri"/>
          <w:szCs w:val="24"/>
          <w:lang w:val="fr-CA" w:eastAsia="en-CA"/>
        </w:rPr>
      </w:pPr>
      <w:r w:rsidRPr="00BA7CD2">
        <w:rPr>
          <w:rFonts w:ascii="Bookman Old Style" w:eastAsia="Times New Roman" w:hAnsi="Bookman Old Style" w:cs="Calibri"/>
          <w:szCs w:val="24"/>
          <w:lang w:val="fr-CA" w:eastAsia="en-CA"/>
        </w:rPr>
        <w:t>JEXCGQDUILIXXDIMXVNGXIBVPGLSMIUVVLZHPCQINXTOG</w:t>
      </w:r>
      <w:r w:rsidR="00BA7CD2">
        <w:rPr>
          <w:rFonts w:ascii="Bookman Old Style" w:eastAsia="Times New Roman" w:hAnsi="Bookman Old Style" w:cs="Calibri"/>
          <w:szCs w:val="24"/>
          <w:lang w:val="fr-CA" w:eastAsia="en-CA"/>
        </w:rPr>
        <w:t>FPWXMIFTXDVRWMCEKMIIAWZGBDWIYIJ</w:t>
      </w:r>
      <w:r w:rsidRPr="00BA7CD2">
        <w:rPr>
          <w:rFonts w:ascii="Bookman Old Style" w:eastAsia="Times New Roman" w:hAnsi="Bookman Old Style" w:cs="Calibri"/>
          <w:szCs w:val="24"/>
          <w:lang w:val="fr-CA" w:eastAsia="en-CA"/>
        </w:rPr>
        <w:t>MSRVWMJJRFRPZVIZRAJVSZRUMCXEJIMQPKMIIGPCPYY</w:t>
      </w:r>
      <w:r w:rsidR="00BA7CD2">
        <w:rPr>
          <w:rFonts w:ascii="Bookman Old Style" w:eastAsia="Times New Roman" w:hAnsi="Bookman Old Style" w:cs="Calibri"/>
          <w:szCs w:val="24"/>
          <w:lang w:val="fr-CA" w:eastAsia="en-CA"/>
        </w:rPr>
        <w:t>TARMHOIMKMHOSJEMHOIACMADFAVXYSX</w:t>
      </w:r>
      <w:r w:rsidRPr="00BA7CD2">
        <w:rPr>
          <w:rFonts w:ascii="Bookman Old Style" w:eastAsia="Times New Roman" w:hAnsi="Bookman Old Style" w:cs="Calibri"/>
          <w:szCs w:val="24"/>
          <w:lang w:val="fr-CA" w:eastAsia="en-CA"/>
        </w:rPr>
        <w:t>RRPFZHRZTBZVIVBNYIRICJOMDEMMOLTIIPZVHVMHJXWVVQ</w:t>
      </w:r>
      <w:r w:rsidR="00BA7CD2">
        <w:rPr>
          <w:rFonts w:ascii="Bookman Old Style" w:eastAsia="Times New Roman" w:hAnsi="Bookman Old Style" w:cs="Calibri"/>
          <w:szCs w:val="24"/>
          <w:lang w:val="fr-CA" w:eastAsia="en-CA"/>
        </w:rPr>
        <w:t>JVSJQIQMCXJLJQIYIOIMCKIFGMVZFFZ</w:t>
      </w:r>
      <w:r w:rsidRPr="00BA7CD2">
        <w:rPr>
          <w:rFonts w:ascii="Bookman Old Style" w:eastAsia="Times New Roman" w:hAnsi="Bookman Old Style" w:cs="Calibri"/>
          <w:szCs w:val="24"/>
          <w:lang w:val="fr-CA" w:eastAsia="en-CA"/>
        </w:rPr>
        <w:t>GXGLYMXTOXVVGZKSJGEXEXYSXPTMJCIGZWUKEXISZVPVFV</w:t>
      </w:r>
      <w:r w:rsidR="00BA7CD2">
        <w:rPr>
          <w:rFonts w:ascii="Bookman Old Style" w:eastAsia="Times New Roman" w:hAnsi="Bookman Old Style" w:cs="Calibri"/>
          <w:szCs w:val="24"/>
          <w:lang w:val="fr-CA" w:eastAsia="en-CA"/>
        </w:rPr>
        <w:t>COLBJXBVXRIIUOIIYIYIGGPTNDSCRRX</w:t>
      </w:r>
      <w:r w:rsidRPr="00BA7CD2">
        <w:rPr>
          <w:rFonts w:ascii="Bookman Old Style" w:eastAsia="Times New Roman" w:hAnsi="Bookman Old Style" w:cs="Calibri"/>
          <w:szCs w:val="24"/>
          <w:lang w:val="fr-CA" w:eastAsia="en-CA"/>
        </w:rPr>
        <w:t>OLTIIPZVHZRAYIRICJOMDEXBZHTKECGISFTYMEIZSHJJPTMJ</w:t>
      </w:r>
      <w:r w:rsidR="00BA7CD2">
        <w:rPr>
          <w:rFonts w:ascii="Bookman Old Style" w:eastAsia="Times New Roman" w:hAnsi="Bookman Old Style" w:cs="Calibri"/>
          <w:szCs w:val="24"/>
          <w:lang w:val="fr-CA" w:eastAsia="en-CA"/>
        </w:rPr>
        <w:t>CIGZWWJRIISFGISSSNCFNKLYVPVFVCO</w:t>
      </w:r>
      <w:r w:rsidRPr="00BA7CD2">
        <w:rPr>
          <w:rFonts w:ascii="Bookman Old Style" w:eastAsia="Times New Roman" w:hAnsi="Bookman Old Style" w:cs="Calibri"/>
          <w:szCs w:val="24"/>
          <w:lang w:val="fr-CA" w:eastAsia="en-CA"/>
        </w:rPr>
        <w:t>LBRRXDRTRGBDRHKEHXIQPEEZCIYMMDWPJIWMIIZHYVP</w:t>
      </w:r>
      <w:r w:rsidR="00BA7CD2">
        <w:rPr>
          <w:rFonts w:ascii="Bookman Old Style" w:eastAsia="Times New Roman" w:hAnsi="Bookman Old Style" w:cs="Calibri"/>
          <w:szCs w:val="24"/>
          <w:lang w:val="fr-CA" w:eastAsia="en-CA"/>
        </w:rPr>
        <w:t>APOHJACFRFTXDKLYXSBDYHDGPEXMPWJ</w:t>
      </w:r>
      <w:r w:rsidRPr="00BA7CD2">
        <w:rPr>
          <w:rFonts w:ascii="Bookman Old Style" w:eastAsia="Times New Roman" w:hAnsi="Bookman Old Style" w:cs="Calibri"/>
          <w:szCs w:val="24"/>
          <w:lang w:val="fr-CA" w:eastAsia="en-CA"/>
        </w:rPr>
        <w:t>RPFTEHYSLOWIIMHBSUTLUMERKILNAWZGBDWCVIXZHIFH</w:t>
      </w:r>
      <w:r w:rsidR="00BA7CD2">
        <w:rPr>
          <w:rFonts w:ascii="Bookman Old Style" w:eastAsia="Times New Roman" w:hAnsi="Bookman Old Style" w:cs="Calibri"/>
          <w:szCs w:val="24"/>
          <w:lang w:val="fr-CA" w:eastAsia="en-CA"/>
        </w:rPr>
        <w:t>YXVNGXNCIRZTBZVIVBNVGGPTNJWNJXY</w:t>
      </w:r>
      <w:r w:rsidRPr="00BA7CD2">
        <w:rPr>
          <w:rFonts w:ascii="Bookman Old Style" w:eastAsia="Times New Roman" w:hAnsi="Bookman Old Style" w:cs="Calibri"/>
          <w:szCs w:val="24"/>
          <w:lang w:val="fr-CA" w:eastAsia="en-CA"/>
        </w:rPr>
        <w:t>HMHKLYJVSVVYYPXJXIAIAVQYIXHFJZDRXKIJJWHZFFZT</w:t>
      </w:r>
      <w:r w:rsidR="00BA7CD2">
        <w:rPr>
          <w:rFonts w:ascii="Bookman Old Style" w:eastAsia="Times New Roman" w:hAnsi="Bookman Old Style" w:cs="Calibri"/>
          <w:szCs w:val="24"/>
          <w:lang w:val="fr-CA" w:eastAsia="en-CA"/>
        </w:rPr>
        <w:t>ARMHOIMKWZDRXKIJJWHZFFZGNGLYMXT</w:t>
      </w:r>
      <w:r w:rsidRPr="00BA7CD2">
        <w:rPr>
          <w:rFonts w:ascii="Bookman Old Style" w:eastAsia="Times New Roman" w:hAnsi="Bookman Old Style" w:cs="Calibri"/>
          <w:szCs w:val="24"/>
          <w:lang w:val="fr-CA" w:eastAsia="en-CA"/>
        </w:rPr>
        <w:t>OXMAMCZXYKSHJMVGIZVCMVRSKLYZRRICJOMDEEHYHTTVSKXXF</w:t>
      </w:r>
      <w:r w:rsidR="00BA7CD2">
        <w:rPr>
          <w:rFonts w:ascii="Bookman Old Style" w:eastAsia="Times New Roman" w:hAnsi="Bookman Old Style" w:cs="Calibri"/>
          <w:szCs w:val="24"/>
          <w:lang w:val="fr-CA" w:eastAsia="en-CA"/>
        </w:rPr>
        <w:t>RUGKDIMNCQHNLCXLRFVLZWEF</w:t>
      </w:r>
      <w:r w:rsidRPr="00BA7CD2">
        <w:rPr>
          <w:rFonts w:ascii="Bookman Old Style" w:eastAsia="Times New Roman" w:hAnsi="Bookman Old Style" w:cs="Calibri"/>
          <w:szCs w:val="24"/>
          <w:lang w:val="fr-CA" w:eastAsia="en-CA"/>
        </w:rPr>
        <w:t>RXOSTRGBFINBISNEGVMGKSGKEHOEHTMJCIGJACOLDLXP</w:t>
      </w:r>
      <w:r w:rsidR="00BA7CD2">
        <w:rPr>
          <w:rFonts w:ascii="Bookman Old Style" w:eastAsia="Times New Roman" w:hAnsi="Bookman Old Style" w:cs="Calibri"/>
          <w:szCs w:val="24"/>
          <w:lang w:val="fr-CA" w:eastAsia="en-CA"/>
        </w:rPr>
        <w:t>VVXRFFZOTPWWVRQVXLDZXRPFTFGFOYI</w:t>
      </w:r>
      <w:r w:rsidRPr="00BA7CD2">
        <w:rPr>
          <w:rFonts w:ascii="Bookman Old Style" w:eastAsia="Times New Roman" w:hAnsi="Bookman Old Style" w:cs="Calibri"/>
          <w:szCs w:val="24"/>
          <w:lang w:val="fr-CA" w:eastAsia="en-CA"/>
        </w:rPr>
        <w:t>AXKLIIPNKLYFRDNPYYKTFJNCIRZTBZVJJIXVRSRVYOLTIIZJV</w:t>
      </w:r>
      <w:r w:rsidR="00BA7CD2">
        <w:rPr>
          <w:rFonts w:ascii="Bookman Old Style" w:eastAsia="Times New Roman" w:hAnsi="Bookman Old Style" w:cs="Calibri"/>
          <w:szCs w:val="24"/>
          <w:lang w:val="fr-CA" w:eastAsia="en-CA"/>
        </w:rPr>
        <w:t>TLWYGIHJSLZZTEGIPRIVVJMSSLGNDZT</w:t>
      </w:r>
      <w:r w:rsidRPr="00BA7CD2">
        <w:rPr>
          <w:rFonts w:ascii="Bookman Old Style" w:eastAsia="Times New Roman" w:hAnsi="Bookman Old Style" w:cs="Calibri"/>
          <w:szCs w:val="24"/>
          <w:lang w:val="fr-CA" w:eastAsia="en-CA"/>
        </w:rPr>
        <w:t>WSLHSHKTOMTDJIMCMHKSLDGPCPSXMEYILNATIIIAXTEYMZHSZVYXXAPJIMICTVSKXXFRIMHTTV</w:t>
      </w:r>
      <w:r w:rsidR="00BA7CD2">
        <w:rPr>
          <w:rFonts w:ascii="Bookman Old Style" w:eastAsia="Times New Roman" w:hAnsi="Bookman Old Style" w:cs="Calibri"/>
          <w:szCs w:val="24"/>
          <w:lang w:val="fr-CA" w:eastAsia="en-CA"/>
        </w:rPr>
        <w:t>SK</w:t>
      </w:r>
      <w:r w:rsidRPr="00BA7CD2">
        <w:rPr>
          <w:rFonts w:ascii="Bookman Old Style" w:eastAsia="Times New Roman" w:hAnsi="Bookman Old Style" w:cs="Calibri"/>
          <w:szCs w:val="24"/>
          <w:lang w:val="fr-CA" w:eastAsia="en-CA"/>
        </w:rPr>
        <w:t>XXFRQDXWFYNVHSZXCJRPCTLJGTUYLZWHLGBVWPLXBZRIZGUOMDESLDRIVKLDXNTLYXOH</w:t>
      </w:r>
    </w:p>
    <w:p w:rsidR="008A2BCC" w:rsidRPr="008A2BCC" w:rsidRDefault="008A2BCC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sz w:val="24"/>
          <w:szCs w:val="24"/>
          <w:u w:val="single"/>
          <w:lang w:val="fr-CA" w:eastAsia="en-CA"/>
        </w:rPr>
      </w:pPr>
    </w:p>
    <w:p w:rsidR="00773A2D" w:rsidRDefault="00773A2D" w:rsidP="00BA7CD2">
      <w:pPr>
        <w:pStyle w:val="Paragraphedeliste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Test de </w:t>
      </w:r>
      <w:proofErr w:type="spellStart"/>
      <w:r>
        <w:rPr>
          <w:rFonts w:ascii="Calibri" w:eastAsia="Times New Roman" w:hAnsi="Calibri" w:cs="Calibri"/>
          <w:sz w:val="24"/>
          <w:szCs w:val="24"/>
          <w:lang w:val="fr-CA" w:eastAsia="en-CA"/>
        </w:rPr>
        <w:t>Freidman</w:t>
      </w:r>
      <w:proofErr w:type="spellEnd"/>
    </w:p>
    <w:p w:rsidR="0093397E" w:rsidRDefault="0093397E" w:rsidP="0093397E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93397E" w:rsidRDefault="0093397E" w:rsidP="0093397E">
      <w:pPr>
        <w:pStyle w:val="Paragraphedeliste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Prend le </w:t>
      </w:r>
      <w:proofErr w:type="spellStart"/>
      <w:r>
        <w:rPr>
          <w:rFonts w:ascii="Calibri" w:eastAsia="Times New Roman" w:hAnsi="Calibri" w:cs="Calibri"/>
          <w:sz w:val="24"/>
          <w:szCs w:val="24"/>
          <w:lang w:val="fr-CA" w:eastAsia="en-CA"/>
        </w:rPr>
        <w:t>result</w:t>
      </w:r>
      <w:proofErr w:type="spellEnd"/>
      <w:r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 du test de </w:t>
      </w:r>
      <w:proofErr w:type="spellStart"/>
      <w:r>
        <w:rPr>
          <w:rFonts w:ascii="Calibri" w:eastAsia="Times New Roman" w:hAnsi="Calibri" w:cs="Calibri"/>
          <w:sz w:val="24"/>
          <w:szCs w:val="24"/>
          <w:lang w:val="fr-CA" w:eastAsia="en-CA"/>
        </w:rPr>
        <w:t>Freidman</w:t>
      </w:r>
      <w:proofErr w:type="spellEnd"/>
      <w:r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 1, estime la key</w:t>
      </w:r>
    </w:p>
    <w:p w:rsidR="0093397E" w:rsidRDefault="0093397E" w:rsidP="0093397E">
      <w:pPr>
        <w:pStyle w:val="Paragraphedeliste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Part de cette valeur jusqu’au man de 9 pour chaque valeur fait le test de </w:t>
      </w:r>
      <w:proofErr w:type="spellStart"/>
      <w:r>
        <w:rPr>
          <w:rFonts w:ascii="Calibri" w:eastAsia="Times New Roman" w:hAnsi="Calibri" w:cs="Calibri"/>
          <w:sz w:val="24"/>
          <w:szCs w:val="24"/>
          <w:lang w:val="fr-CA" w:eastAsia="en-CA"/>
        </w:rPr>
        <w:t>Freidman</w:t>
      </w:r>
      <w:proofErr w:type="spellEnd"/>
      <w:r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 pour </w:t>
      </w:r>
      <w:proofErr w:type="spellStart"/>
      <w:r>
        <w:rPr>
          <w:rFonts w:ascii="Calibri" w:eastAsia="Times New Roman" w:hAnsi="Calibri" w:cs="Calibri"/>
          <w:sz w:val="24"/>
          <w:szCs w:val="24"/>
          <w:lang w:val="fr-CA" w:eastAsia="en-CA"/>
        </w:rPr>
        <w:t>loccurence</w:t>
      </w:r>
      <w:proofErr w:type="spellEnd"/>
      <w:r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 des sous chaine de longueur n </w:t>
      </w:r>
      <w:proofErr w:type="spellStart"/>
      <w:r>
        <w:rPr>
          <w:rFonts w:ascii="Calibri" w:eastAsia="Times New Roman" w:hAnsi="Calibri" w:cs="Calibri"/>
          <w:sz w:val="24"/>
          <w:szCs w:val="24"/>
          <w:lang w:val="fr-CA" w:eastAsia="en-CA"/>
        </w:rPr>
        <w:t>jusqua</w:t>
      </w:r>
      <w:proofErr w:type="spellEnd"/>
      <w:r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 temps que tu </w:t>
      </w:r>
      <w:proofErr w:type="spellStart"/>
      <w:proofErr w:type="gramStart"/>
      <w:r>
        <w:rPr>
          <w:rFonts w:ascii="Calibri" w:eastAsia="Times New Roman" w:hAnsi="Calibri" w:cs="Calibri"/>
          <w:sz w:val="24"/>
          <w:szCs w:val="24"/>
          <w:lang w:val="fr-CA" w:eastAsia="en-CA"/>
        </w:rPr>
        <w:t>soit</w:t>
      </w:r>
      <w:proofErr w:type="spellEnd"/>
      <w:proofErr w:type="gramEnd"/>
      <w:r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 proche de 0.065. </w:t>
      </w:r>
      <w:proofErr w:type="gramStart"/>
      <w:r>
        <w:rPr>
          <w:rFonts w:ascii="Calibri" w:eastAsia="Times New Roman" w:hAnsi="Calibri" w:cs="Calibri"/>
          <w:sz w:val="24"/>
          <w:szCs w:val="24"/>
          <w:lang w:val="fr-CA" w:eastAsia="en-CA"/>
        </w:rPr>
        <w:t>quand</w:t>
      </w:r>
      <w:proofErr w:type="gramEnd"/>
      <w:r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 tu l’as, ta </w:t>
      </w:r>
      <w:proofErr w:type="spellStart"/>
      <w:r>
        <w:rPr>
          <w:rFonts w:ascii="Calibri" w:eastAsia="Times New Roman" w:hAnsi="Calibri" w:cs="Calibri"/>
          <w:sz w:val="24"/>
          <w:szCs w:val="24"/>
          <w:lang w:val="fr-CA" w:eastAsia="en-CA"/>
        </w:rPr>
        <w:t>lalongueur</w:t>
      </w:r>
      <w:proofErr w:type="spellEnd"/>
      <w:r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 de la clef</w:t>
      </w:r>
    </w:p>
    <w:p w:rsidR="0093397E" w:rsidRPr="0093397E" w:rsidRDefault="0093397E" w:rsidP="0093397E">
      <w:pPr>
        <w:pStyle w:val="Paragraphedeliste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>
        <w:rPr>
          <w:rFonts w:ascii="Calibri" w:eastAsia="Times New Roman" w:hAnsi="Calibri" w:cs="Calibri"/>
          <w:sz w:val="24"/>
          <w:szCs w:val="24"/>
          <w:lang w:val="fr-CA" w:eastAsia="en-CA"/>
        </w:rPr>
        <w:t>kasiski</w:t>
      </w:r>
      <w:bookmarkStart w:id="0" w:name="_GoBack"/>
      <w:bookmarkEnd w:id="0"/>
    </w:p>
    <w:p w:rsidR="00773A2D" w:rsidRDefault="00773A2D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BA7CD2" w:rsidRDefault="001D4026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 w:rsidRPr="00773A2D"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Il faut utiliser le test de </w:t>
      </w:r>
      <w:proofErr w:type="spellStart"/>
      <w:r w:rsidRPr="00773A2D">
        <w:rPr>
          <w:rFonts w:ascii="Calibri" w:eastAsia="Times New Roman" w:hAnsi="Calibri" w:cs="Calibri"/>
          <w:sz w:val="24"/>
          <w:szCs w:val="24"/>
          <w:lang w:val="fr-CA" w:eastAsia="en-CA"/>
        </w:rPr>
        <w:t>Freidman</w:t>
      </w:r>
      <w:proofErr w:type="spellEnd"/>
      <w:r w:rsidRPr="00773A2D"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 pour estimer la longueur de la clef d’un texte encrypté avec le chiffrement de </w:t>
      </w:r>
      <w:proofErr w:type="spellStart"/>
      <w:r w:rsidRPr="00773A2D">
        <w:rPr>
          <w:rFonts w:ascii="Calibri" w:eastAsia="Times New Roman" w:hAnsi="Calibri" w:cs="Calibri"/>
          <w:sz w:val="24"/>
          <w:szCs w:val="24"/>
          <w:lang w:val="fr-CA" w:eastAsia="en-CA"/>
        </w:rPr>
        <w:t>Vigenère</w:t>
      </w:r>
      <w:proofErr w:type="spellEnd"/>
      <w:r w:rsidRPr="00773A2D">
        <w:rPr>
          <w:rFonts w:ascii="Calibri" w:eastAsia="Times New Roman" w:hAnsi="Calibri" w:cs="Calibri"/>
          <w:sz w:val="24"/>
          <w:szCs w:val="24"/>
          <w:lang w:val="fr-CA" w:eastAsia="en-CA"/>
        </w:rPr>
        <w:t>. Pour ce faire, il faut calculer l’indice de coïncidence. Cet indice est donné par 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4770"/>
        <w:gridCol w:w="1911"/>
      </w:tblGrid>
      <w:tr w:rsidR="00BA7CD2" w:rsidTr="00773A2D">
        <w:tc>
          <w:tcPr>
            <w:tcW w:w="1620" w:type="dxa"/>
          </w:tcPr>
          <w:p w:rsidR="00BA7CD2" w:rsidRDefault="00BA7CD2" w:rsidP="001D4026">
            <w:pPr>
              <w:pStyle w:val="Paragraphedeliste"/>
              <w:spacing w:line="240" w:lineRule="auto"/>
              <w:ind w:left="0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fr-CA" w:eastAsia="en-CA"/>
              </w:rPr>
            </w:pPr>
          </w:p>
        </w:tc>
        <w:tc>
          <w:tcPr>
            <w:tcW w:w="4770" w:type="dxa"/>
            <w:vAlign w:val="center"/>
          </w:tcPr>
          <w:p w:rsidR="00BA7CD2" w:rsidRDefault="00BA7CD2" w:rsidP="00BA7CD2">
            <w:pPr>
              <w:pStyle w:val="Paragraphedeliste"/>
              <w:spacing w:line="240" w:lineRule="auto"/>
              <w:ind w:left="360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fr-CA" w:eastAsia="en-C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fr-CA" w:eastAsia="en-CA"/>
                  </w:rPr>
                  <m:t xml:space="preserve">IC= 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fr-CA" w:eastAsia="en-CA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Calibri"/>
                            <w:i/>
                            <w:sz w:val="24"/>
                            <w:szCs w:val="24"/>
                            <w:lang w:val="fr-CA" w:eastAsia="en-CA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fr-CA" w:eastAsia="en-CA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fr-CA" w:eastAsia="en-CA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fr-CA" w:eastAsia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fr-CA" w:eastAsia="en-C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fr-CA" w:eastAsia="en-C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fr-CA" w:eastAsia="en-C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4"/>
                                <w:szCs w:val="24"/>
                                <w:lang w:val="fr-CA" w:eastAsia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fr-CA" w:eastAsia="en-C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sz w:val="24"/>
                                <w:szCs w:val="24"/>
                                <w:lang w:val="fr-CA" w:eastAsia="en-C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sz w:val="24"/>
                            <w:szCs w:val="24"/>
                            <w:lang w:val="fr-CA" w:eastAsia="en-CA"/>
                          </w:rPr>
                          <m:t>-1)</m:t>
                        </m:r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fr-CA" w:eastAsia="en-CA"/>
                      </w:rPr>
                      <m:t>n(n-1)</m:t>
                    </m:r>
                  </m:den>
                </m:f>
              </m:oMath>
            </m:oMathPara>
          </w:p>
          <w:p w:rsidR="00BA7CD2" w:rsidRDefault="00BA7CD2" w:rsidP="00BA7CD2">
            <w:pPr>
              <w:pStyle w:val="Paragraphedeliste"/>
              <w:spacing w:line="240" w:lineRule="auto"/>
              <w:ind w:left="0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fr-CA" w:eastAsia="en-CA"/>
              </w:rPr>
            </w:pPr>
          </w:p>
        </w:tc>
        <w:tc>
          <w:tcPr>
            <w:tcW w:w="1911" w:type="dxa"/>
            <w:vAlign w:val="center"/>
          </w:tcPr>
          <w:p w:rsidR="00BA7CD2" w:rsidRDefault="00BA7CD2" w:rsidP="00BA7CD2">
            <w:pPr>
              <w:pStyle w:val="Paragraphedeliste"/>
              <w:spacing w:line="240" w:lineRule="auto"/>
              <w:ind w:left="0"/>
              <w:jc w:val="right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fr-CA" w:eastAsia="en-CA"/>
              </w:rPr>
            </w:pPr>
            <w:bookmarkStart w:id="1" w:name="_Ref52617154"/>
            <w:r>
              <w:t>(</w:t>
            </w:r>
            <w:r>
              <w:fldChar w:fldCharType="begin"/>
            </w:r>
            <w:r>
              <w:instrText xml:space="preserve"> SEQ Équation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1"/>
            <w:r>
              <w:t>)</w:t>
            </w:r>
          </w:p>
        </w:tc>
      </w:tr>
    </w:tbl>
    <w:p w:rsidR="00773A2D" w:rsidRDefault="00773A2D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Default="001D4026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 w:rsidRPr="00773A2D">
        <w:rPr>
          <w:rFonts w:ascii="Calibri" w:eastAsia="Times New Roman" w:hAnsi="Calibri" w:cs="Calibri"/>
          <w:sz w:val="24"/>
          <w:szCs w:val="24"/>
          <w:lang w:val="fr-CA" w:eastAsia="en-CA"/>
        </w:rPr>
        <w:t>Ainsi, il faut d’abord prendre le texte chiffré et calculer la fréquence d’occurrence de chaque lettre dans celui-ci (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fr-CA" w:eastAsia="en-CA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fr-CA" w:eastAsia="en-CA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  <w:lang w:val="fr-CA" w:eastAsia="en-CA"/>
              </w:rPr>
              <m:t>i</m:t>
            </m:r>
          </m:sub>
        </m:sSub>
      </m:oMath>
      <w:r w:rsidRPr="00773A2D">
        <w:rPr>
          <w:rFonts w:ascii="Calibri" w:eastAsia="Times New Roman" w:hAnsi="Calibri" w:cs="Calibri"/>
          <w:sz w:val="24"/>
          <w:szCs w:val="24"/>
          <w:lang w:val="fr-CA" w:eastAsia="en-CA"/>
        </w:rPr>
        <w:t>) ainsi que la même valeur décrémentée de 1 (</w:t>
      </w:r>
      <m:oMath>
        <m:sSub>
          <m:sSubPr>
            <m:ctrlPr>
              <w:rPr>
                <w:rFonts w:ascii="Cambria Math" w:eastAsia="Times New Roman" w:hAnsi="Cambria Math" w:cs="Calibri"/>
                <w:i/>
                <w:sz w:val="24"/>
                <w:szCs w:val="24"/>
                <w:lang w:val="fr-CA" w:eastAsia="en-CA"/>
              </w:rPr>
            </m:ctrlPr>
          </m:sSubPr>
          <m:e>
            <m:r>
              <w:rPr>
                <w:rFonts w:ascii="Cambria Math" w:eastAsia="Times New Roman" w:hAnsi="Cambria Math" w:cs="Calibri"/>
                <w:sz w:val="24"/>
                <w:szCs w:val="24"/>
                <w:lang w:val="fr-CA" w:eastAsia="en-CA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sz w:val="24"/>
                <w:szCs w:val="24"/>
                <w:lang w:val="fr-CA" w:eastAsia="en-CA"/>
              </w:rPr>
              <m:t>i</m:t>
            </m:r>
          </m:sub>
        </m:sSub>
        <m:r>
          <w:rPr>
            <w:rFonts w:ascii="Cambria Math" w:eastAsia="Times New Roman" w:hAnsi="Cambria Math" w:cs="Calibri"/>
            <w:sz w:val="24"/>
            <w:szCs w:val="24"/>
            <w:lang w:val="fr-CA" w:eastAsia="en-CA"/>
          </w:rPr>
          <m:t>-1</m:t>
        </m:r>
      </m:oMath>
      <w:r w:rsidRPr="00773A2D">
        <w:rPr>
          <w:rFonts w:ascii="Calibri" w:eastAsia="Times New Roman" w:hAnsi="Calibri" w:cs="Calibri"/>
          <w:sz w:val="24"/>
          <w:szCs w:val="24"/>
          <w:lang w:val="fr-CA" w:eastAsia="en-CA"/>
        </w:rPr>
        <w:t>). Les résultats sont présentés</w:t>
      </w:r>
      <w:r w:rsidR="00BA7CD2" w:rsidRPr="00773A2D"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 au </w:t>
      </w:r>
      <w:r w:rsidR="00BA7CD2" w:rsidRPr="00773A2D">
        <w:rPr>
          <w:rFonts w:ascii="Calibri" w:eastAsia="Times New Roman" w:hAnsi="Calibri" w:cs="Calibri"/>
          <w:sz w:val="24"/>
          <w:szCs w:val="24"/>
          <w:lang w:val="fr-CA" w:eastAsia="en-CA"/>
        </w:rPr>
        <w:fldChar w:fldCharType="begin"/>
      </w:r>
      <w:r w:rsidR="00BA7CD2" w:rsidRPr="00773A2D">
        <w:rPr>
          <w:rFonts w:ascii="Calibri" w:eastAsia="Times New Roman" w:hAnsi="Calibri" w:cs="Calibri"/>
          <w:sz w:val="24"/>
          <w:szCs w:val="24"/>
          <w:lang w:val="fr-CA" w:eastAsia="en-CA"/>
        </w:rPr>
        <w:instrText xml:space="preserve"> REF _Ref52616940 \h </w:instrText>
      </w:r>
      <w:r w:rsidR="00BA7CD2">
        <w:rPr>
          <w:lang w:val="fr-CA" w:eastAsia="en-CA"/>
        </w:rPr>
      </w:r>
      <w:r w:rsidR="00BA7CD2" w:rsidRPr="00773A2D">
        <w:rPr>
          <w:rFonts w:ascii="Calibri" w:eastAsia="Times New Roman" w:hAnsi="Calibri" w:cs="Calibri"/>
          <w:sz w:val="24"/>
          <w:szCs w:val="24"/>
          <w:lang w:val="fr-CA" w:eastAsia="en-CA"/>
        </w:rPr>
        <w:fldChar w:fldCharType="separate"/>
      </w:r>
      <w:r w:rsidR="00BA7CD2" w:rsidRPr="00773A2D">
        <w:rPr>
          <w:lang w:val="fr-FR"/>
        </w:rPr>
        <w:t xml:space="preserve">Tableau </w:t>
      </w:r>
      <w:r w:rsidR="00BA7CD2" w:rsidRPr="00773A2D">
        <w:rPr>
          <w:noProof/>
          <w:lang w:val="fr-FR"/>
        </w:rPr>
        <w:t>1</w:t>
      </w:r>
      <w:r w:rsidR="00BA7CD2" w:rsidRPr="00773A2D">
        <w:rPr>
          <w:rFonts w:ascii="Calibri" w:eastAsia="Times New Roman" w:hAnsi="Calibri" w:cs="Calibri"/>
          <w:sz w:val="24"/>
          <w:szCs w:val="24"/>
          <w:lang w:val="fr-CA" w:eastAsia="en-CA"/>
        </w:rPr>
        <w:fldChar w:fldCharType="end"/>
      </w:r>
      <w:r w:rsidR="00BA7CD2" w:rsidRPr="00773A2D">
        <w:rPr>
          <w:rFonts w:ascii="Calibri" w:eastAsia="Times New Roman" w:hAnsi="Calibri" w:cs="Calibri"/>
          <w:sz w:val="24"/>
          <w:szCs w:val="24"/>
          <w:lang w:val="fr-CA" w:eastAsia="en-CA"/>
        </w:rPr>
        <w:t>.</w:t>
      </w:r>
      <w:bookmarkStart w:id="2" w:name="_Ref52616940"/>
    </w:p>
    <w:p w:rsidR="00773A2D" w:rsidRDefault="00773A2D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Default="00773A2D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Default="00773A2D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Default="00773A2D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Default="00773A2D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Default="00773A2D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Default="00773A2D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Default="00773A2D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Default="00773A2D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Default="00773A2D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Default="00773A2D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Default="00773A2D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Default="00773A2D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Default="00773A2D" w:rsidP="00773A2D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BA7CD2" w:rsidRPr="00773A2D" w:rsidRDefault="00BA7CD2" w:rsidP="00773A2D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 w:rsidRPr="00BA7CD2">
        <w:rPr>
          <w:lang w:val="fr-FR"/>
        </w:rPr>
        <w:t xml:space="preserve">Tableau </w:t>
      </w:r>
      <w:r>
        <w:fldChar w:fldCharType="begin"/>
      </w:r>
      <w:r w:rsidRPr="00BA7CD2">
        <w:rPr>
          <w:lang w:val="fr-FR"/>
        </w:rPr>
        <w:instrText xml:space="preserve"> SEQ Tableau \* ARABIC </w:instrText>
      </w:r>
      <w:r>
        <w:fldChar w:fldCharType="separate"/>
      </w:r>
      <w:r w:rsidRPr="00BA7CD2">
        <w:rPr>
          <w:noProof/>
          <w:lang w:val="fr-FR"/>
        </w:rPr>
        <w:t>1</w:t>
      </w:r>
      <w:r>
        <w:fldChar w:fldCharType="end"/>
      </w:r>
      <w:bookmarkEnd w:id="2"/>
      <w:r w:rsidRPr="00BA7CD2">
        <w:rPr>
          <w:lang w:val="fr-FR"/>
        </w:rPr>
        <w:t xml:space="preserve"> : Analyse de </w:t>
      </w:r>
      <w:proofErr w:type="spellStart"/>
      <w:r w:rsidRPr="00BA7CD2">
        <w:rPr>
          <w:lang w:val="fr-FR"/>
        </w:rPr>
        <w:t>Freidman</w:t>
      </w:r>
      <w:proofErr w:type="spellEnd"/>
      <w:r w:rsidRPr="00BA7CD2">
        <w:rPr>
          <w:lang w:val="fr-FR"/>
        </w:rPr>
        <w:t>.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ni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ni-1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ni(ni-1)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342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342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1122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812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702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1260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1560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1560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7832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J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2162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812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1482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2862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552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702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1190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Q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132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2352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1482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1722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90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3422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702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4032</w:t>
            </w:r>
          </w:p>
        </w:tc>
      </w:tr>
      <w:tr w:rsidR="00BA7CD2" w:rsidRPr="00BA7CD2" w:rsidTr="00BA7CD2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1560</w:t>
            </w:r>
          </w:p>
        </w:tc>
      </w:tr>
      <w:tr w:rsidR="00BA7CD2" w:rsidRPr="00BA7CD2" w:rsidTr="00BA7CD2">
        <w:trPr>
          <w:trHeight w:val="315"/>
          <w:jc w:val="center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2352</w:t>
            </w:r>
          </w:p>
        </w:tc>
      </w:tr>
      <w:tr w:rsidR="00BA7CD2" w:rsidRPr="00BA7CD2" w:rsidTr="00BA7CD2">
        <w:trPr>
          <w:trHeight w:val="315"/>
          <w:jc w:val="center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total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979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7CD2" w:rsidRPr="00BA7CD2" w:rsidRDefault="00BA7CD2" w:rsidP="00BA7CD2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BA7CD2">
              <w:rPr>
                <w:rFonts w:eastAsia="Times New Roman" w:cstheme="minorHAnsi"/>
                <w:color w:val="000000"/>
                <w:lang w:val="fr-FR" w:eastAsia="fr-FR"/>
              </w:rPr>
              <w:t>43140</w:t>
            </w:r>
          </w:p>
        </w:tc>
      </w:tr>
    </w:tbl>
    <w:p w:rsidR="00BA7CD2" w:rsidRDefault="00BA7CD2" w:rsidP="00BA7CD2">
      <w:pPr>
        <w:rPr>
          <w:rFonts w:cstheme="minorHAnsi"/>
          <w:lang w:val="fr-CA" w:eastAsia="en-CA"/>
        </w:rPr>
      </w:pPr>
    </w:p>
    <w:p w:rsidR="008A2BCC" w:rsidRDefault="00773A2D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  <w:r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En appliquant l’équation </w:t>
      </w:r>
      <w:r>
        <w:rPr>
          <w:rFonts w:ascii="Calibri" w:eastAsia="Times New Roman" w:hAnsi="Calibri" w:cs="Calibri"/>
          <w:sz w:val="24"/>
          <w:szCs w:val="24"/>
          <w:lang w:val="fr-CA" w:eastAsia="en-CA"/>
        </w:rPr>
        <w:fldChar w:fldCharType="begin"/>
      </w:r>
      <w:r>
        <w:rPr>
          <w:rFonts w:ascii="Calibri" w:eastAsia="Times New Roman" w:hAnsi="Calibri" w:cs="Calibri"/>
          <w:sz w:val="24"/>
          <w:szCs w:val="24"/>
          <w:lang w:val="fr-CA" w:eastAsia="en-CA"/>
        </w:rPr>
        <w:instrText xml:space="preserve"> REF _Ref52617154 \h </w:instrText>
      </w:r>
      <w:r>
        <w:rPr>
          <w:rFonts w:ascii="Calibri" w:eastAsia="Times New Roman" w:hAnsi="Calibri" w:cs="Calibri"/>
          <w:sz w:val="24"/>
          <w:szCs w:val="24"/>
          <w:lang w:val="fr-CA" w:eastAsia="en-CA"/>
        </w:rPr>
      </w:r>
      <w:r>
        <w:rPr>
          <w:rFonts w:ascii="Calibri" w:eastAsia="Times New Roman" w:hAnsi="Calibri" w:cs="Calibri"/>
          <w:sz w:val="24"/>
          <w:szCs w:val="24"/>
          <w:lang w:val="fr-CA" w:eastAsia="en-CA"/>
        </w:rPr>
        <w:fldChar w:fldCharType="separate"/>
      </w:r>
      <w:r w:rsidRPr="00773A2D">
        <w:rPr>
          <w:lang w:val="fr-FR"/>
        </w:rPr>
        <w:t>(</w:t>
      </w:r>
      <w:r w:rsidRPr="00773A2D">
        <w:rPr>
          <w:noProof/>
          <w:lang w:val="fr-FR"/>
        </w:rPr>
        <w:t>1</w:t>
      </w:r>
      <w:r>
        <w:rPr>
          <w:rFonts w:ascii="Calibri" w:eastAsia="Times New Roman" w:hAnsi="Calibri" w:cs="Calibri"/>
          <w:sz w:val="24"/>
          <w:szCs w:val="24"/>
          <w:lang w:val="fr-CA" w:eastAsia="en-CA"/>
        </w:rPr>
        <w:fldChar w:fldCharType="end"/>
      </w:r>
      <w:r>
        <w:rPr>
          <w:rFonts w:ascii="Calibri" w:eastAsia="Times New Roman" w:hAnsi="Calibri" w:cs="Calibri"/>
          <w:sz w:val="24"/>
          <w:szCs w:val="24"/>
          <w:lang w:val="fr-CA" w:eastAsia="en-CA"/>
        </w:rPr>
        <w:t>), on obtient 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4770"/>
        <w:gridCol w:w="1911"/>
      </w:tblGrid>
      <w:tr w:rsidR="00773A2D" w:rsidTr="00773A2D">
        <w:tc>
          <w:tcPr>
            <w:tcW w:w="1620" w:type="dxa"/>
          </w:tcPr>
          <w:p w:rsidR="00773A2D" w:rsidRDefault="00773A2D" w:rsidP="002F6881">
            <w:pPr>
              <w:pStyle w:val="Paragraphedeliste"/>
              <w:spacing w:line="240" w:lineRule="auto"/>
              <w:ind w:left="0"/>
              <w:jc w:val="both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fr-CA" w:eastAsia="en-CA"/>
              </w:rPr>
            </w:pPr>
          </w:p>
        </w:tc>
        <w:tc>
          <w:tcPr>
            <w:tcW w:w="4770" w:type="dxa"/>
            <w:vAlign w:val="center"/>
          </w:tcPr>
          <w:p w:rsidR="00773A2D" w:rsidRDefault="00773A2D" w:rsidP="002F6881">
            <w:pPr>
              <w:pStyle w:val="Paragraphedeliste"/>
              <w:spacing w:line="240" w:lineRule="auto"/>
              <w:ind w:left="360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fr-CA" w:eastAsia="en-CA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sz w:val="24"/>
                    <w:szCs w:val="24"/>
                    <w:lang w:val="fr-CA" w:eastAsia="en-CA"/>
                  </w:rPr>
                  <m:t xml:space="preserve">IC= 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sz w:val="24"/>
                        <w:szCs w:val="24"/>
                        <w:lang w:val="fr-CA" w:eastAsia="en-C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fr-CA" w:eastAsia="en-CA"/>
                      </w:rPr>
                      <m:t>43140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sz w:val="24"/>
                        <w:szCs w:val="24"/>
                        <w:lang w:val="fr-CA" w:eastAsia="en-CA"/>
                      </w:rPr>
                      <m:t>979(979-1)</m:t>
                    </m:r>
                  </m:den>
                </m:f>
              </m:oMath>
            </m:oMathPara>
          </w:p>
          <w:p w:rsidR="00773A2D" w:rsidRDefault="00773A2D" w:rsidP="002F6881">
            <w:pPr>
              <w:pStyle w:val="Paragraphedeliste"/>
              <w:spacing w:line="240" w:lineRule="auto"/>
              <w:ind w:left="0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fr-CA" w:eastAsia="en-CA"/>
              </w:rPr>
            </w:pPr>
          </w:p>
        </w:tc>
        <w:tc>
          <w:tcPr>
            <w:tcW w:w="1911" w:type="dxa"/>
            <w:vAlign w:val="center"/>
          </w:tcPr>
          <w:p w:rsidR="00773A2D" w:rsidRDefault="00773A2D" w:rsidP="002F6881">
            <w:pPr>
              <w:pStyle w:val="Paragraphedeliste"/>
              <w:spacing w:line="240" w:lineRule="auto"/>
              <w:ind w:left="0"/>
              <w:jc w:val="right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fr-CA" w:eastAsia="en-CA"/>
              </w:rPr>
            </w:pPr>
          </w:p>
        </w:tc>
      </w:tr>
    </w:tbl>
    <w:p w:rsidR="00773A2D" w:rsidRDefault="00773A2D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Pr="00773A2D" w:rsidRDefault="00773A2D" w:rsidP="00773A2D">
      <w:pPr>
        <w:spacing w:line="240" w:lineRule="auto"/>
        <w:jc w:val="both"/>
        <w:rPr>
          <w:rFonts w:ascii="Calibri" w:eastAsia="Times New Roman" w:hAnsi="Calibri" w:cs="Calibri"/>
          <w:color w:val="000000"/>
          <w:lang w:val="fr-FR" w:eastAsia="fr-FR"/>
        </w:rPr>
      </w:pPr>
      <w:r>
        <w:rPr>
          <w:rFonts w:ascii="Calibri" w:eastAsia="Times New Roman" w:hAnsi="Calibri" w:cs="Calibri"/>
          <w:sz w:val="24"/>
          <w:szCs w:val="24"/>
          <w:lang w:val="fr-CA" w:eastAsia="en-CA"/>
        </w:rPr>
        <w:t>Ce qui donne un indice de coïncidence de 0.04505662. Sachant que le test claire est en anglais (</w:t>
      </w:r>
      <w:r w:rsidR="002E06B0">
        <w:rPr>
          <w:rFonts w:ascii="Calibri" w:eastAsia="Times New Roman" w:hAnsi="Calibri" w:cs="Calibri"/>
          <w:sz w:val="24"/>
          <w:szCs w:val="24"/>
          <w:lang w:val="fr-CA" w:eastAsia="en-CA"/>
        </w:rPr>
        <w:t>indice de coïncidence</w:t>
      </w:r>
      <w:r w:rsidR="002E06B0"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 de la langue anglaise = 0.065</w:t>
      </w:r>
      <w:r>
        <w:rPr>
          <w:rFonts w:ascii="Calibri" w:eastAsia="Times New Roman" w:hAnsi="Calibri" w:cs="Calibri"/>
          <w:sz w:val="24"/>
          <w:szCs w:val="24"/>
          <w:lang w:val="fr-CA" w:eastAsia="en-CA"/>
        </w:rPr>
        <w:t>)</w:t>
      </w:r>
      <w:r w:rsidR="002E06B0">
        <w:rPr>
          <w:rFonts w:ascii="Calibri" w:eastAsia="Times New Roman" w:hAnsi="Calibri" w:cs="Calibri"/>
          <w:sz w:val="24"/>
          <w:szCs w:val="24"/>
          <w:lang w:val="fr-CA" w:eastAsia="en-CA"/>
        </w:rPr>
        <w:t xml:space="preserve"> et que l’indice du texte chiffré est plus grand que 0.0385, on peut assumer que la substitution poly alphabétique a été utilisé pour le chiffrement.</w:t>
      </w:r>
    </w:p>
    <w:p w:rsidR="00773A2D" w:rsidRPr="00773A2D" w:rsidRDefault="00773A2D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FR" w:eastAsia="en-CA"/>
        </w:rPr>
      </w:pPr>
    </w:p>
    <w:p w:rsidR="00773A2D" w:rsidRDefault="00773A2D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Default="00773A2D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773A2D" w:rsidRPr="008A2BCC" w:rsidRDefault="00773A2D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4"/>
          <w:szCs w:val="24"/>
          <w:lang w:val="fr-CA" w:eastAsia="en-CA"/>
        </w:rPr>
      </w:pPr>
    </w:p>
    <w:p w:rsidR="008A2BCC" w:rsidRPr="008A2BCC" w:rsidRDefault="008A2BCC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sz w:val="24"/>
          <w:szCs w:val="24"/>
          <w:u w:val="single"/>
          <w:lang w:val="fr-CA" w:eastAsia="en-CA"/>
        </w:rPr>
      </w:pPr>
      <w:r w:rsidRPr="008A2BCC">
        <w:rPr>
          <w:rFonts w:ascii="Calibri" w:eastAsia="Times New Roman" w:hAnsi="Calibri" w:cs="Calibri"/>
          <w:b/>
          <w:sz w:val="24"/>
          <w:szCs w:val="24"/>
          <w:u w:val="single"/>
          <w:lang w:val="fr-CA" w:eastAsia="en-CA"/>
        </w:rPr>
        <w:t>Exercice</w:t>
      </w:r>
      <w:r w:rsidRPr="008A2BCC">
        <w:rPr>
          <w:rFonts w:ascii="Calibri" w:eastAsia="Times New Roman" w:hAnsi="Calibri" w:cs="Calibri"/>
          <w:b/>
          <w:sz w:val="24"/>
          <w:szCs w:val="24"/>
          <w:u w:val="single"/>
          <w:lang w:val="fr-CA" w:eastAsia="en-CA"/>
        </w:rPr>
        <w:t xml:space="preserve"> </w:t>
      </w:r>
      <w:r w:rsidRPr="008A2BCC">
        <w:rPr>
          <w:rFonts w:ascii="Calibri" w:eastAsia="Times New Roman" w:hAnsi="Calibri" w:cs="Calibri"/>
          <w:b/>
          <w:sz w:val="24"/>
          <w:szCs w:val="24"/>
          <w:u w:val="single"/>
          <w:lang w:val="fr-CA" w:eastAsia="en-CA"/>
        </w:rPr>
        <w:t>3</w:t>
      </w:r>
      <w:r w:rsidRPr="008A2BCC">
        <w:rPr>
          <w:rFonts w:ascii="Calibri" w:eastAsia="Times New Roman" w:hAnsi="Calibri" w:cs="Calibri"/>
          <w:b/>
          <w:sz w:val="24"/>
          <w:szCs w:val="24"/>
          <w:u w:val="single"/>
          <w:lang w:val="fr-CA" w:eastAsia="en-CA"/>
        </w:rPr>
        <w:t> :</w:t>
      </w:r>
    </w:p>
    <w:p w:rsidR="008A2BCC" w:rsidRPr="008A2BCC" w:rsidRDefault="008A2BCC" w:rsidP="008A2BC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sz w:val="24"/>
          <w:szCs w:val="24"/>
          <w:u w:val="single"/>
          <w:lang w:val="fr-CA" w:eastAsia="en-CA"/>
        </w:rPr>
      </w:pPr>
    </w:p>
    <w:p w:rsidR="008A2BCC" w:rsidRPr="008A2BCC" w:rsidRDefault="008A2BCC" w:rsidP="008A2BC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proofErr w:type="spellStart"/>
      <w:proofErr w:type="gramStart"/>
      <w:r w:rsidRPr="008A2BCC">
        <w:rPr>
          <w:rFonts w:ascii="Calibri" w:eastAsia="Times New Roman" w:hAnsi="Calibri" w:cs="Calibri"/>
          <w:sz w:val="24"/>
          <w:szCs w:val="24"/>
          <w:lang w:val="fr-CA" w:eastAsia="en-CA"/>
        </w:rPr>
        <w:t>adsdasd</w:t>
      </w:r>
      <w:proofErr w:type="spellEnd"/>
      <w:proofErr w:type="gramEnd"/>
    </w:p>
    <w:p w:rsidR="008A2BCC" w:rsidRPr="008A2BCC" w:rsidRDefault="008A2BCC" w:rsidP="008A2BC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</w:p>
    <w:p w:rsidR="00F239CB" w:rsidRPr="008A2BCC" w:rsidRDefault="0093397E">
      <w:pPr>
        <w:rPr>
          <w:lang w:val="fr-CA"/>
        </w:rPr>
      </w:pPr>
    </w:p>
    <w:sectPr w:rsidR="00F239CB" w:rsidRPr="008A2B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51F0"/>
    <w:multiLevelType w:val="hybridMultilevel"/>
    <w:tmpl w:val="419EDC30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AA6D63"/>
    <w:multiLevelType w:val="hybridMultilevel"/>
    <w:tmpl w:val="EE28051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C20C97"/>
    <w:multiLevelType w:val="hybridMultilevel"/>
    <w:tmpl w:val="339A1840"/>
    <w:lvl w:ilvl="0" w:tplc="9FF6500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5E"/>
    <w:rsid w:val="001D4026"/>
    <w:rsid w:val="002E06B0"/>
    <w:rsid w:val="006C7B5E"/>
    <w:rsid w:val="006F52B2"/>
    <w:rsid w:val="00736E7E"/>
    <w:rsid w:val="00773A2D"/>
    <w:rsid w:val="008A2BCC"/>
    <w:rsid w:val="0093397E"/>
    <w:rsid w:val="00BA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ABD158"/>
  <w15:chartTrackingRefBased/>
  <w15:docId w15:val="{2BB83D8B-91ED-4E2B-BA6C-F62EBFD8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B5E"/>
    <w:pPr>
      <w:spacing w:line="256" w:lineRule="auto"/>
    </w:pPr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402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026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BA7C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BA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D8E9-ECC4-495C-A21F-1021CB4C6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APN Global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Doucet</dc:creator>
  <cp:keywords/>
  <dc:description/>
  <cp:lastModifiedBy>Guillaume Doucet</cp:lastModifiedBy>
  <cp:revision>4</cp:revision>
  <dcterms:created xsi:type="dcterms:W3CDTF">2020-10-03T15:16:00Z</dcterms:created>
  <dcterms:modified xsi:type="dcterms:W3CDTF">2020-10-03T15:59:00Z</dcterms:modified>
</cp:coreProperties>
</file>