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obj.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(no Java é VM – Virtual Machine)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(.o)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(.exe)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byte code</w:t>
      </w:r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(.class</w:t>
      </w:r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>. Este byte code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Packages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830E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System.out.println;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System.out.printf;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r w:rsidRPr="006C4B99">
        <w:rPr>
          <w:rFonts w:ascii="Arial" w:hAnsi="Arial" w:cs="Arial"/>
          <w:sz w:val="24"/>
          <w:szCs w:val="24"/>
          <w:lang w:val="en-US"/>
        </w:rPr>
        <w:t>nome</w:t>
      </w:r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830E42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Expressões comparativas</w:t>
      </w:r>
    </w:p>
    <w:p w:rsidR="00952399" w:rsidRPr="00952399" w:rsidRDefault="00952399" w:rsidP="00830E42">
      <w:pPr>
        <w:pStyle w:val="PargrafodaLista"/>
        <w:numPr>
          <w:ilvl w:val="0"/>
          <w:numId w:val="2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Expressões lógias</w:t>
      </w:r>
    </w:p>
    <w:p w:rsidR="00952399" w:rsidRPr="00952399" w:rsidRDefault="00952399" w:rsidP="00830E42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And ou ‘E’;</w:t>
      </w:r>
    </w:p>
    <w:p w:rsidR="00952399" w:rsidRPr="008A5C51" w:rsidRDefault="00952399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Or ou ‘OU’;</w:t>
      </w:r>
    </w:p>
    <w:p w:rsidR="008A5C51" w:rsidRPr="008A5C51" w:rsidRDefault="008A5C51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: </w:t>
      </w:r>
      <w:r>
        <w:rPr>
          <w:rFonts w:ascii="Arial" w:hAnsi="Arial" w:cs="Arial"/>
          <w:sz w:val="24"/>
          <w:szCs w:val="24"/>
          <w:lang w:val="en-US"/>
        </w:rPr>
        <w:t>Not ou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 condicional</w:t>
      </w:r>
    </w:p>
    <w:p w:rsidR="00830E42" w:rsidRPr="00525AB7" w:rsidRDefault="00830E42" w:rsidP="00830E42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25AB7">
        <w:rPr>
          <w:rFonts w:ascii="Arial" w:hAnsi="Arial" w:cs="Arial"/>
          <w:sz w:val="24"/>
          <w:szCs w:val="24"/>
        </w:rPr>
        <w:t>If (</w:t>
      </w:r>
      <w:r w:rsidR="00181407" w:rsidRPr="00525AB7">
        <w:rPr>
          <w:rFonts w:ascii="Arial" w:hAnsi="Arial" w:cs="Arial"/>
          <w:sz w:val="24"/>
          <w:szCs w:val="24"/>
        </w:rPr>
        <w:t xml:space="preserve"> &lt;condição&gt;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else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Switch( &lt;condição&gt;){ case &lt;valor&gt; : &lt;código&gt; break; ... }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525AB7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&lt;condição&gt; )? &lt;valor&gt; :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D15F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4846EF" w:rsidRDefault="004846E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4846EF" w:rsidP="00D15FA4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:rsidR="004846EF" w:rsidRPr="00991355" w:rsidRDefault="004846EF" w:rsidP="00D15FA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(&lt;condição&gt;) { &lt;c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:rsidR="00991355" w:rsidRPr="005E55FC" w:rsidRDefault="00991355" w:rsidP="00D15FA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( &lt;inicio&gt;; &lt;condição&gt;; &lt;incremento&gt; ) { &lt;códigos&gt; };</w:t>
      </w:r>
    </w:p>
    <w:p w:rsidR="004846EF" w:rsidRPr="00E05B80" w:rsidRDefault="005E55FC" w:rsidP="00D15FA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{ &lt;código&gt; } While( &lt;condição&gt; );</w:t>
      </w:r>
    </w:p>
    <w:p w:rsidR="00E05B80" w:rsidRPr="00E05B80" w:rsidRDefault="00E05B8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E05B80" w:rsidP="00D15F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:rsidR="00640ADF" w:rsidRDefault="00640AD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640ADF" w:rsidP="00D15FA4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camel case;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:rsidR="00640ADF" w:rsidRDefault="00640ADF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40ADF" w:rsidRDefault="007D6291" w:rsidP="00D15FA4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Funções para String</w:t>
      </w:r>
    </w:p>
    <w:p w:rsidR="007D6291" w:rsidRPr="007D629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r>
        <w:rPr>
          <w:rFonts w:ascii="Arial" w:hAnsi="Arial" w:cs="Arial"/>
          <w:sz w:val="24"/>
          <w:szCs w:val="24"/>
        </w:rPr>
        <w:t>toLowerCase(), toUpperCase() e trim();</w:t>
      </w:r>
    </w:p>
    <w:p w:rsidR="007D6291" w:rsidRPr="007D629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r>
        <w:rPr>
          <w:rFonts w:ascii="Arial" w:hAnsi="Arial" w:cs="Arial"/>
          <w:sz w:val="24"/>
          <w:szCs w:val="24"/>
        </w:rPr>
        <w:t>substring(&lt;inicio&gt;,&lt;fim&gt;);</w:t>
      </w:r>
    </w:p>
    <w:p w:rsidR="007D6291" w:rsidRPr="007D629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r>
        <w:rPr>
          <w:rFonts w:ascii="Arial" w:hAnsi="Arial" w:cs="Arial"/>
          <w:sz w:val="24"/>
          <w:szCs w:val="24"/>
        </w:rPr>
        <w:t>replace(&lt;”texto”&gt;,&lt;”texto”&gt;);</w:t>
      </w:r>
    </w:p>
    <w:p w:rsidR="007D6291" w:rsidRPr="00F958C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r w:rsidR="00046DC4">
        <w:rPr>
          <w:rFonts w:ascii="Arial" w:hAnsi="Arial" w:cs="Arial"/>
          <w:sz w:val="24"/>
          <w:szCs w:val="24"/>
        </w:rPr>
        <w:t>IndexOf(), LastIndexOf()</w:t>
      </w:r>
      <w:r>
        <w:rPr>
          <w:rFonts w:ascii="Arial" w:hAnsi="Arial" w:cs="Arial"/>
          <w:sz w:val="24"/>
          <w:szCs w:val="24"/>
        </w:rPr>
        <w:t>;</w:t>
      </w:r>
    </w:p>
    <w:p w:rsidR="00F958C1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D6291" w:rsidRDefault="00F958C1" w:rsidP="00D15FA4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:rsidR="00F958C1" w:rsidRPr="00F958C1" w:rsidRDefault="00F958C1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:rsidR="00F958C1" w:rsidRPr="00640ADF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7774AF" w:rsidP="00D15F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:rsid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C767A1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:rsidR="004C6C7A" w:rsidRPr="004C6C7A" w:rsidRDefault="004C6C7A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magenta"/>
        </w:rPr>
      </w:pPr>
      <w:r w:rsidRPr="004C6C7A">
        <w:rPr>
          <w:rFonts w:ascii="Arial" w:hAnsi="Arial" w:cs="Arial"/>
          <w:b/>
          <w:bCs/>
          <w:sz w:val="24"/>
          <w:szCs w:val="24"/>
          <w:highlight w:val="magenta"/>
        </w:rPr>
        <w:t>É uma abstração de objeto, sendo um modelo, uma forma de bolo para objetos;</w:t>
      </w:r>
    </w:p>
    <w:p w:rsidR="00C767A1" w:rsidRPr="00C767A1" w:rsidRDefault="00C767A1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estruturado</w:t>
      </w:r>
      <w:r w:rsidR="00EC6DFF">
        <w:rPr>
          <w:rFonts w:ascii="Arial" w:hAnsi="Arial" w:cs="Arial"/>
          <w:sz w:val="24"/>
          <w:szCs w:val="24"/>
        </w:rPr>
        <w:t xml:space="preserve"> / personalizado</w:t>
      </w:r>
      <w:r>
        <w:rPr>
          <w:rFonts w:ascii="Arial" w:hAnsi="Arial" w:cs="Arial"/>
          <w:sz w:val="24"/>
          <w:szCs w:val="24"/>
        </w:rPr>
        <w:t>;</w:t>
      </w:r>
    </w:p>
    <w:p w:rsidR="00C767A1" w:rsidRPr="00781FA0" w:rsidRDefault="00C767A1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atributos e métodos</w:t>
      </w:r>
      <w:r w:rsidR="00D15FA4">
        <w:rPr>
          <w:rFonts w:ascii="Arial" w:hAnsi="Arial" w:cs="Arial"/>
          <w:sz w:val="24"/>
          <w:szCs w:val="24"/>
        </w:rPr>
        <w:t xml:space="preserve"> </w:t>
      </w:r>
      <w:r w:rsidR="00D15FA4" w:rsidRPr="00D15FA4">
        <w:rPr>
          <w:rFonts w:ascii="Arial" w:hAnsi="Arial" w:cs="Arial"/>
          <w:sz w:val="24"/>
          <w:szCs w:val="24"/>
          <w:highlight w:val="yellow"/>
        </w:rPr>
        <w:t>(TAMBÉM CHAMADOS MEMBROS)</w:t>
      </w:r>
      <w:r>
        <w:rPr>
          <w:rFonts w:ascii="Arial" w:hAnsi="Arial" w:cs="Arial"/>
          <w:sz w:val="24"/>
          <w:szCs w:val="24"/>
        </w:rPr>
        <w:t>;</w:t>
      </w:r>
    </w:p>
    <w:p w:rsidR="00781FA0" w:rsidRDefault="00781FA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67A1" w:rsidRDefault="00781FA0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Instanciação</w:t>
      </w:r>
    </w:p>
    <w:p w:rsidR="00781FA0" w:rsidRP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memória possui áreas, no caso atual, são elas: </w:t>
      </w:r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781FA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Heap</w:t>
      </w:r>
      <w:r>
        <w:rPr>
          <w:rFonts w:ascii="Arial" w:hAnsi="Arial" w:cs="Arial"/>
          <w:sz w:val="24"/>
          <w:szCs w:val="24"/>
        </w:rPr>
        <w:t>;</w:t>
      </w:r>
    </w:p>
    <w:p w:rsidR="00781FA0" w:rsidRP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onde são criadas variáveis estáticas;</w:t>
      </w:r>
    </w:p>
    <w:p w:rsidR="00781FA0" w:rsidRP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usar o comando </w:t>
      </w:r>
      <w:r w:rsidRPr="00E951B9">
        <w:rPr>
          <w:rFonts w:ascii="Arial" w:hAnsi="Arial" w:cs="Arial"/>
          <w:b/>
          <w:bCs/>
          <w:sz w:val="24"/>
          <w:szCs w:val="24"/>
        </w:rPr>
        <w:t>new nomeDaClasse()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>cria</w:t>
      </w:r>
      <w:r w:rsidR="003D4024">
        <w:rPr>
          <w:rFonts w:ascii="Arial" w:hAnsi="Arial" w:cs="Arial"/>
          <w:color w:val="FF0000"/>
          <w:sz w:val="24"/>
          <w:szCs w:val="24"/>
        </w:rPr>
        <w:t>-se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instância </w:t>
      </w:r>
      <w:r w:rsidR="00E951B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Objeto </w:t>
      </w:r>
      <w:r>
        <w:rPr>
          <w:rFonts w:ascii="Arial" w:hAnsi="Arial" w:cs="Arial"/>
          <w:sz w:val="24"/>
          <w:szCs w:val="24"/>
        </w:rPr>
        <w:t xml:space="preserve">do tipo nomeDaClasse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na área Heap </w:t>
      </w:r>
      <w:r>
        <w:rPr>
          <w:rFonts w:ascii="Arial" w:hAnsi="Arial" w:cs="Arial"/>
          <w:sz w:val="24"/>
          <w:szCs w:val="24"/>
        </w:rPr>
        <w:t>da memória;</w:t>
      </w:r>
    </w:p>
    <w:p w:rsid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endereço </w:t>
      </w:r>
      <w:r w:rsidR="00E951B9" w:rsidRPr="00E951B9">
        <w:rPr>
          <w:rFonts w:ascii="Arial" w:hAnsi="Arial" w:cs="Arial"/>
          <w:b/>
          <w:bCs/>
          <w:sz w:val="24"/>
          <w:szCs w:val="24"/>
        </w:rPr>
        <w:t>do objeto criado lá no Heap</w:t>
      </w:r>
      <w:r w:rsidR="00E951B9">
        <w:rPr>
          <w:rFonts w:ascii="Arial" w:hAnsi="Arial" w:cs="Arial"/>
          <w:sz w:val="24"/>
          <w:szCs w:val="24"/>
        </w:rPr>
        <w:t>;</w:t>
      </w:r>
    </w:p>
    <w:p w:rsidR="00CB6F30" w:rsidRDefault="00CB6F30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81FA0" w:rsidRDefault="00CB6F30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 que servem os métodos dentro das classes?</w:t>
      </w:r>
    </w:p>
    <w:p w:rsidR="00CB6F30" w:rsidRPr="006C7FEC" w:rsidRDefault="006C7FEC" w:rsidP="00D15FA4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Reaproveitamento de código (Não repetir);</w:t>
      </w:r>
    </w:p>
    <w:p w:rsidR="006C7FEC" w:rsidRPr="006C7FEC" w:rsidRDefault="006C7FEC" w:rsidP="00D15FA4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Delegação de responsabilidade ou Coesão (A classe X é responsável pelos cálculos ou processos dos obj. tipo X);</w:t>
      </w:r>
    </w:p>
    <w:p w:rsidR="006C7FEC" w:rsidRDefault="006C7FEC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B6F30" w:rsidRDefault="004C1801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UML</w:t>
      </w: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7"/>
      </w:tblGrid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da classe</w:t>
            </w:r>
          </w:p>
        </w:tc>
      </w:tr>
      <w:tr w:rsidR="004C1801" w:rsidTr="00F35199">
        <w:trPr>
          <w:trHeight w:val="562"/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</w:t>
            </w:r>
          </w:p>
          <w:p w:rsidR="004C1801" w:rsidRP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Métodos da classe</w:t>
            </w:r>
          </w:p>
        </w:tc>
      </w:tr>
    </w:tbl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2D31CE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</w:t>
      </w:r>
    </w:p>
    <w:p w:rsidR="002D31CE" w:rsidRDefault="002D31CE" w:rsidP="00D15FA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no código que a referência é para o atributo;</w:t>
      </w:r>
    </w:p>
    <w:p w:rsidR="002D31CE" w:rsidRPr="002D31CE" w:rsidRDefault="002D31CE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2D31CE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String.format</w:t>
      </w:r>
    </w:p>
    <w:p w:rsidR="002D31CE" w:rsidRDefault="002D31CE" w:rsidP="00D15FA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formatar uma var sem usar o printf</w:t>
      </w:r>
    </w:p>
    <w:p w:rsidR="002D31CE" w:rsidRDefault="002D31CE" w:rsidP="00D15FA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Formato: String.format ( &lt;”%formatação”&gt;, &lt;nomeDaVar&gt; );</w:t>
      </w:r>
    </w:p>
    <w:p w:rsidR="00E31770" w:rsidRPr="002D31CE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E31770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toString na entidade</w:t>
      </w:r>
    </w:p>
    <w:p w:rsidR="00E31770" w:rsidRPr="00E31770" w:rsidRDefault="00E31770" w:rsidP="00D15FA4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 criar o método to String na classe da entidade, você pode editar a saída do objeto no momento de impressão;</w:t>
      </w:r>
    </w:p>
    <w:p w:rsidR="00E31770" w:rsidRPr="00E31770" w:rsidRDefault="00E31770" w:rsidP="00D15FA4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impressões personalizadas;</w:t>
      </w:r>
    </w:p>
    <w:p w:rsidR="00E31770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31770" w:rsidRDefault="00D15FA4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Membros estáticos</w:t>
      </w:r>
    </w:p>
    <w:p w:rsidR="00D15FA4" w:rsidRPr="00052832" w:rsidRDefault="00052832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 de objetos para ser chamados;</w:t>
      </w:r>
    </w:p>
    <w:p w:rsidR="00052832" w:rsidRPr="00B72BB6" w:rsidRDefault="00052832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chamados pelo nome da própria classe;</w:t>
      </w:r>
    </w:p>
    <w:p w:rsidR="00B72BB6" w:rsidRPr="006A0C2F" w:rsidRDefault="00B72BB6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uma classe estática, não se pode usar / chamar outras classes não estáticas sem criar um objeto. Ou seja, para usar uma classe não estática dentro de um contexto estático, deve-se criar um objeto </w:t>
      </w:r>
      <w:r w:rsidR="0080745C">
        <w:rPr>
          <w:rFonts w:ascii="Arial" w:hAnsi="Arial" w:cs="Arial"/>
          <w:sz w:val="24"/>
          <w:szCs w:val="24"/>
        </w:rPr>
        <w:t xml:space="preserve">do tipo </w:t>
      </w:r>
      <w:r w:rsidR="0080745C" w:rsidRPr="006A0C2F">
        <w:rPr>
          <w:rFonts w:ascii="Arial" w:hAnsi="Arial" w:cs="Arial"/>
          <w:b/>
          <w:bCs/>
          <w:sz w:val="24"/>
          <w:szCs w:val="24"/>
        </w:rPr>
        <w:t>classeQueDesejaUsar</w:t>
      </w:r>
      <w:r w:rsidR="0080745C">
        <w:rPr>
          <w:rFonts w:ascii="Arial" w:hAnsi="Arial" w:cs="Arial"/>
          <w:sz w:val="24"/>
          <w:szCs w:val="24"/>
        </w:rPr>
        <w:t xml:space="preserve"> para ter acesso as funções;</w:t>
      </w:r>
    </w:p>
    <w:p w:rsidR="006A0C2F" w:rsidRPr="00D427A8" w:rsidRDefault="006A0C2F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programa que EU fiz até o momento, tem o: </w:t>
      </w:r>
      <w:r>
        <w:rPr>
          <w:rFonts w:ascii="Arial" w:hAnsi="Arial" w:cs="Arial"/>
          <w:b/>
          <w:bCs/>
          <w:sz w:val="24"/>
          <w:szCs w:val="24"/>
        </w:rPr>
        <w:t>public static void main(String args[])</w:t>
      </w:r>
      <w:r>
        <w:rPr>
          <w:rFonts w:ascii="Arial" w:hAnsi="Arial" w:cs="Arial"/>
          <w:sz w:val="24"/>
          <w:szCs w:val="24"/>
        </w:rPr>
        <w:t>, um contexto estático. Nele, eu só posso chamar outras classes não estáticas, se não é estática deve-se criar um objeto para acessar;</w:t>
      </w:r>
    </w:p>
    <w:p w:rsidR="00D427A8" w:rsidRPr="00D427A8" w:rsidRDefault="00D427A8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chamar usa-se:</w:t>
      </w:r>
    </w:p>
    <w:p w:rsidR="00D427A8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NomeDaClasse.variável</w:t>
      </w:r>
    </w:p>
    <w:p w:rsidR="00D427A8" w:rsidRPr="00E0650D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NomeDaClasse.método</w:t>
      </w:r>
    </w:p>
    <w:p w:rsidR="00E0650D" w:rsidRDefault="00E0650D" w:rsidP="00E0650D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15FA4" w:rsidRDefault="00996B4A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constantes</w:t>
      </w:r>
    </w:p>
    <w:p w:rsidR="00996B4A" w:rsidRPr="00996B4A" w:rsidRDefault="00996B4A" w:rsidP="00996B4A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da palavra final;</w:t>
      </w:r>
    </w:p>
    <w:p w:rsidR="00996B4A" w:rsidRPr="00996B4A" w:rsidRDefault="00996B4A" w:rsidP="00996B4A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padrão, constantes recebem nomes todos maiúsculos;</w:t>
      </w:r>
    </w:p>
    <w:p w:rsidR="00996B4A" w:rsidRPr="004F00DB" w:rsidRDefault="00996B4A" w:rsidP="004F00DB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separadas por _</w:t>
      </w:r>
    </w:p>
    <w:p w:rsidR="007774AF" w:rsidRP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DB327D" w:rsidP="000632F4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Construtores, palavra this e encapsulamento</w:t>
      </w:r>
    </w:p>
    <w:p w:rsid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Default="000632F4" w:rsidP="000632F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</w:t>
      </w:r>
    </w:p>
    <w:p w:rsidR="000632F4" w:rsidRPr="000632F4" w:rsidRDefault="000632F4" w:rsidP="000632F4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operação da classe</w:t>
      </w:r>
      <w:r w:rsidR="004C6C7A">
        <w:rPr>
          <w:rFonts w:ascii="Arial" w:hAnsi="Arial" w:cs="Arial"/>
          <w:sz w:val="24"/>
          <w:szCs w:val="24"/>
        </w:rPr>
        <w:t xml:space="preserve">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(método)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que é executada quando o objeto é instanciado (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ao se usar o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new);</w:t>
      </w:r>
    </w:p>
    <w:p w:rsidR="000632F4" w:rsidRPr="00A066B2" w:rsidRDefault="000632F4" w:rsidP="000632F4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 para dar valores iniciais para os atributos ou permitir / obrigar que </w:t>
      </w:r>
      <w:r w:rsidR="008C30CF">
        <w:rPr>
          <w:rFonts w:ascii="Arial" w:hAnsi="Arial" w:cs="Arial"/>
          <w:sz w:val="24"/>
          <w:szCs w:val="24"/>
        </w:rPr>
        <w:t>dados sejam fornecidos no momento de instanciar o objeto;</w:t>
      </w:r>
    </w:p>
    <w:p w:rsidR="00A066B2" w:rsidRPr="00D12620" w:rsidRDefault="00A066B2" w:rsidP="000632F4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Caracterizado pela estrutura: public nomeDaClasse() { }</w:t>
      </w:r>
    </w:p>
    <w:p w:rsidR="00D12620" w:rsidRDefault="00D12620" w:rsidP="00D12620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632F4" w:rsidRDefault="00A066B2" w:rsidP="000632F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</w:t>
      </w:r>
    </w:p>
    <w:p w:rsidR="00A066B2" w:rsidRPr="00A066B2" w:rsidRDefault="00A066B2" w:rsidP="00A066B2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</w:t>
      </w:r>
      <w:r w:rsidRPr="00A066B2">
        <w:rPr>
          <w:rFonts w:ascii="Arial" w:hAnsi="Arial" w:cs="Arial"/>
          <w:sz w:val="24"/>
          <w:szCs w:val="24"/>
          <w:highlight w:val="yellow"/>
        </w:rPr>
        <w:t>referência para o próprio objeto</w:t>
      </w:r>
      <w:r>
        <w:rPr>
          <w:rFonts w:ascii="Arial" w:hAnsi="Arial" w:cs="Arial"/>
          <w:sz w:val="24"/>
          <w:szCs w:val="24"/>
        </w:rPr>
        <w:t>;</w:t>
      </w:r>
    </w:p>
    <w:p w:rsidR="00A066B2" w:rsidRPr="00A066B2" w:rsidRDefault="00A066B2" w:rsidP="00A066B2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Diferencia o </w:t>
      </w:r>
      <w:r w:rsidRPr="00A066B2">
        <w:rPr>
          <w:rFonts w:ascii="Arial" w:hAnsi="Arial" w:cs="Arial"/>
          <w:b/>
          <w:bCs/>
          <w:color w:val="FF0000"/>
          <w:sz w:val="24"/>
          <w:szCs w:val="24"/>
        </w:rPr>
        <w:t>atributo do objeto</w:t>
      </w:r>
      <w:r w:rsidRPr="00A066B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A066B2">
        <w:rPr>
          <w:rFonts w:ascii="Arial" w:hAnsi="Arial" w:cs="Arial"/>
          <w:b/>
          <w:bCs/>
          <w:sz w:val="24"/>
          <w:szCs w:val="24"/>
        </w:rPr>
        <w:t>variáveis locais</w:t>
      </w:r>
      <w:r>
        <w:rPr>
          <w:rFonts w:ascii="Arial" w:hAnsi="Arial" w:cs="Arial"/>
          <w:sz w:val="24"/>
          <w:szCs w:val="24"/>
        </w:rPr>
        <w:t>;</w:t>
      </w:r>
    </w:p>
    <w:p w:rsidR="00A066B2" w:rsidRDefault="00A066B2" w:rsidP="00A066B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066B2" w:rsidRDefault="00A066B2" w:rsidP="000632F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Sobrecarga</w:t>
      </w:r>
    </w:p>
    <w:p w:rsidR="00A066B2" w:rsidRPr="004C6C7A" w:rsidRDefault="00A066B2" w:rsidP="00A066B2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recurso que 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permite uma classe oferecer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mais de um método com o mesmo nome, mas com assinaturas diferentes</w:t>
      </w:r>
      <w:r w:rsidR="004C6C7A">
        <w:rPr>
          <w:rFonts w:ascii="Arial" w:hAnsi="Arial" w:cs="Arial"/>
          <w:sz w:val="24"/>
          <w:szCs w:val="24"/>
        </w:rPr>
        <w:t>;</w:t>
      </w:r>
    </w:p>
    <w:p w:rsidR="004C6C7A" w:rsidRPr="005239DC" w:rsidRDefault="004C6C7A" w:rsidP="00A066B2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assinatura quero dizer a lista de parâmetros;</w:t>
      </w:r>
    </w:p>
    <w:p w:rsidR="005239DC" w:rsidRDefault="005239DC" w:rsidP="005239D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066B2" w:rsidRDefault="00670027" w:rsidP="000632F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</w:t>
      </w:r>
    </w:p>
    <w:p w:rsidR="00670027" w:rsidRPr="00670027" w:rsidRDefault="00670027" w:rsidP="00670027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Esconder detalhes da implementação, permitindo que o usuário tenha acesso somente a operações seguras e validadas, que mantenham a consistência da classe;</w:t>
      </w:r>
    </w:p>
    <w:p w:rsidR="00EB1DD4" w:rsidRPr="00EB1DD4" w:rsidRDefault="00670027" w:rsidP="00EB1DD4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atributos devem ser privados e permitir seu acesso somente a partir dos métodos gets e sets;</w:t>
      </w:r>
    </w:p>
    <w:p w:rsidR="00EB1DD4" w:rsidRPr="00EB1DD4" w:rsidRDefault="00EB1DD4" w:rsidP="00EB1D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670027" w:rsidRDefault="00EB1DD4" w:rsidP="000632F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acesso</w:t>
      </w:r>
    </w:p>
    <w:p w:rsidR="00EB1DD4" w:rsidRPr="00EB1DD4" w:rsidRDefault="00EB1DD4" w:rsidP="00EB1DD4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Private: </w:t>
      </w:r>
      <w:r>
        <w:rPr>
          <w:rFonts w:ascii="Arial" w:hAnsi="Arial" w:cs="Arial"/>
          <w:sz w:val="24"/>
          <w:szCs w:val="24"/>
        </w:rPr>
        <w:t>Só pode ser acessado na própria classe;</w:t>
      </w:r>
    </w:p>
    <w:p w:rsidR="00EB1DD4" w:rsidRPr="002477CE" w:rsidRDefault="00EB1DD4" w:rsidP="00EB1DD4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(nada): </w:t>
      </w:r>
      <w:r>
        <w:rPr>
          <w:rFonts w:ascii="Arial" w:hAnsi="Arial" w:cs="Arial"/>
          <w:sz w:val="24"/>
          <w:szCs w:val="24"/>
        </w:rPr>
        <w:t>Só pode ser acessado na classe do mesmo pacote;</w:t>
      </w:r>
    </w:p>
    <w:p w:rsidR="002477CE" w:rsidRPr="002477CE" w:rsidRDefault="002477CE" w:rsidP="00EB1DD4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Protected: </w:t>
      </w:r>
      <w:r>
        <w:rPr>
          <w:rFonts w:ascii="Arial" w:hAnsi="Arial" w:cs="Arial"/>
          <w:sz w:val="24"/>
          <w:szCs w:val="24"/>
        </w:rPr>
        <w:t>Só pode ser acessado no mesmo pacote e em subclasses de pacotes diferentes;</w:t>
      </w:r>
    </w:p>
    <w:p w:rsidR="002477CE" w:rsidRPr="000632F4" w:rsidRDefault="002477CE" w:rsidP="00EB1DD4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Public: </w:t>
      </w:r>
      <w:r>
        <w:rPr>
          <w:rFonts w:ascii="Arial" w:hAnsi="Arial" w:cs="Arial"/>
          <w:sz w:val="24"/>
          <w:szCs w:val="24"/>
        </w:rPr>
        <w:t>Pode ser acessado em outras classes, a não ser que esteja em outro módulo;</w:t>
      </w:r>
      <w:bookmarkStart w:id="0" w:name="_GoBack"/>
      <w:bookmarkEnd w:id="0"/>
    </w:p>
    <w:p w:rsidR="00DB327D" w:rsidRP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Pr="00525AB7" w:rsidRDefault="00DB327D" w:rsidP="000632F4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DB327D" w:rsidRPr="0052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D2E" w:rsidRDefault="00B24D2E" w:rsidP="009860A4">
      <w:pPr>
        <w:spacing w:after="0" w:line="240" w:lineRule="auto"/>
      </w:pPr>
      <w:r>
        <w:separator/>
      </w:r>
    </w:p>
  </w:endnote>
  <w:endnote w:type="continuationSeparator" w:id="0">
    <w:p w:rsidR="00B24D2E" w:rsidRDefault="00B24D2E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D2E" w:rsidRDefault="00B24D2E" w:rsidP="009860A4">
      <w:pPr>
        <w:spacing w:after="0" w:line="240" w:lineRule="auto"/>
      </w:pPr>
      <w:r>
        <w:separator/>
      </w:r>
    </w:p>
  </w:footnote>
  <w:footnote w:type="continuationSeparator" w:id="0">
    <w:p w:rsidR="00B24D2E" w:rsidRDefault="00B24D2E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555B1"/>
    <w:multiLevelType w:val="hybridMultilevel"/>
    <w:tmpl w:val="67162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60A58"/>
    <w:multiLevelType w:val="hybridMultilevel"/>
    <w:tmpl w:val="20DE6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A536BB"/>
    <w:multiLevelType w:val="hybridMultilevel"/>
    <w:tmpl w:val="E07E02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7A4C33"/>
    <w:multiLevelType w:val="hybridMultilevel"/>
    <w:tmpl w:val="91420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1F1720"/>
    <w:multiLevelType w:val="hybridMultilevel"/>
    <w:tmpl w:val="9C223A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6C25A6"/>
    <w:multiLevelType w:val="hybridMultilevel"/>
    <w:tmpl w:val="0C649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1E1E61"/>
    <w:multiLevelType w:val="hybridMultilevel"/>
    <w:tmpl w:val="65503A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532E5"/>
    <w:multiLevelType w:val="hybridMultilevel"/>
    <w:tmpl w:val="84D8CF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6D2353"/>
    <w:multiLevelType w:val="hybridMultilevel"/>
    <w:tmpl w:val="B62C4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3551E4"/>
    <w:multiLevelType w:val="hybridMultilevel"/>
    <w:tmpl w:val="0C649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B5C0A"/>
    <w:multiLevelType w:val="hybridMultilevel"/>
    <w:tmpl w:val="63C4D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D8106D"/>
    <w:multiLevelType w:val="hybridMultilevel"/>
    <w:tmpl w:val="9F52BF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233E03"/>
    <w:multiLevelType w:val="hybridMultilevel"/>
    <w:tmpl w:val="4F5A99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0865A1"/>
    <w:multiLevelType w:val="hybridMultilevel"/>
    <w:tmpl w:val="B5F6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C760F2"/>
    <w:multiLevelType w:val="hybridMultilevel"/>
    <w:tmpl w:val="EBA226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48"/>
  </w:num>
  <w:num w:numId="4">
    <w:abstractNumId w:val="5"/>
  </w:num>
  <w:num w:numId="5">
    <w:abstractNumId w:val="43"/>
  </w:num>
  <w:num w:numId="6">
    <w:abstractNumId w:val="15"/>
  </w:num>
  <w:num w:numId="7">
    <w:abstractNumId w:val="33"/>
  </w:num>
  <w:num w:numId="8">
    <w:abstractNumId w:val="10"/>
  </w:num>
  <w:num w:numId="9">
    <w:abstractNumId w:val="19"/>
  </w:num>
  <w:num w:numId="10">
    <w:abstractNumId w:val="0"/>
  </w:num>
  <w:num w:numId="11">
    <w:abstractNumId w:val="2"/>
  </w:num>
  <w:num w:numId="12">
    <w:abstractNumId w:val="46"/>
  </w:num>
  <w:num w:numId="13">
    <w:abstractNumId w:val="29"/>
  </w:num>
  <w:num w:numId="14">
    <w:abstractNumId w:val="38"/>
  </w:num>
  <w:num w:numId="15">
    <w:abstractNumId w:val="8"/>
  </w:num>
  <w:num w:numId="16">
    <w:abstractNumId w:val="30"/>
  </w:num>
  <w:num w:numId="17">
    <w:abstractNumId w:val="7"/>
  </w:num>
  <w:num w:numId="18">
    <w:abstractNumId w:val="1"/>
  </w:num>
  <w:num w:numId="19">
    <w:abstractNumId w:val="28"/>
  </w:num>
  <w:num w:numId="20">
    <w:abstractNumId w:val="32"/>
  </w:num>
  <w:num w:numId="21">
    <w:abstractNumId w:val="41"/>
  </w:num>
  <w:num w:numId="22">
    <w:abstractNumId w:val="37"/>
  </w:num>
  <w:num w:numId="23">
    <w:abstractNumId w:val="13"/>
  </w:num>
  <w:num w:numId="24">
    <w:abstractNumId w:val="47"/>
  </w:num>
  <w:num w:numId="25">
    <w:abstractNumId w:val="17"/>
  </w:num>
  <w:num w:numId="26">
    <w:abstractNumId w:val="3"/>
  </w:num>
  <w:num w:numId="27">
    <w:abstractNumId w:val="16"/>
  </w:num>
  <w:num w:numId="28">
    <w:abstractNumId w:val="23"/>
  </w:num>
  <w:num w:numId="29">
    <w:abstractNumId w:val="9"/>
  </w:num>
  <w:num w:numId="30">
    <w:abstractNumId w:val="27"/>
  </w:num>
  <w:num w:numId="31">
    <w:abstractNumId w:val="42"/>
  </w:num>
  <w:num w:numId="32">
    <w:abstractNumId w:val="45"/>
  </w:num>
  <w:num w:numId="33">
    <w:abstractNumId w:val="25"/>
  </w:num>
  <w:num w:numId="34">
    <w:abstractNumId w:val="20"/>
  </w:num>
  <w:num w:numId="35">
    <w:abstractNumId w:val="12"/>
  </w:num>
  <w:num w:numId="36">
    <w:abstractNumId w:val="18"/>
  </w:num>
  <w:num w:numId="37">
    <w:abstractNumId w:val="22"/>
  </w:num>
  <w:num w:numId="38">
    <w:abstractNumId w:val="44"/>
  </w:num>
  <w:num w:numId="39">
    <w:abstractNumId w:val="39"/>
  </w:num>
  <w:num w:numId="40">
    <w:abstractNumId w:val="40"/>
  </w:num>
  <w:num w:numId="41">
    <w:abstractNumId w:val="35"/>
  </w:num>
  <w:num w:numId="42">
    <w:abstractNumId w:val="31"/>
  </w:num>
  <w:num w:numId="43">
    <w:abstractNumId w:val="24"/>
  </w:num>
  <w:num w:numId="44">
    <w:abstractNumId w:val="34"/>
  </w:num>
  <w:num w:numId="45">
    <w:abstractNumId w:val="26"/>
  </w:num>
  <w:num w:numId="46">
    <w:abstractNumId w:val="6"/>
  </w:num>
  <w:num w:numId="47">
    <w:abstractNumId w:val="36"/>
  </w:num>
  <w:num w:numId="48">
    <w:abstractNumId w:val="21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52832"/>
    <w:rsid w:val="000632F4"/>
    <w:rsid w:val="000B32DA"/>
    <w:rsid w:val="000C3D43"/>
    <w:rsid w:val="000E159F"/>
    <w:rsid w:val="00181407"/>
    <w:rsid w:val="001B5A28"/>
    <w:rsid w:val="002477CE"/>
    <w:rsid w:val="00271473"/>
    <w:rsid w:val="002A3D6A"/>
    <w:rsid w:val="002B6C12"/>
    <w:rsid w:val="002D31CE"/>
    <w:rsid w:val="00324037"/>
    <w:rsid w:val="003515A3"/>
    <w:rsid w:val="003840A6"/>
    <w:rsid w:val="003D4024"/>
    <w:rsid w:val="003F2DD8"/>
    <w:rsid w:val="00470493"/>
    <w:rsid w:val="004846EF"/>
    <w:rsid w:val="004B10D5"/>
    <w:rsid w:val="004C1801"/>
    <w:rsid w:val="004C6C7A"/>
    <w:rsid w:val="004F00DB"/>
    <w:rsid w:val="005239DC"/>
    <w:rsid w:val="00525AB7"/>
    <w:rsid w:val="005961E2"/>
    <w:rsid w:val="005E55FC"/>
    <w:rsid w:val="00640ADF"/>
    <w:rsid w:val="0065227F"/>
    <w:rsid w:val="00660647"/>
    <w:rsid w:val="00670027"/>
    <w:rsid w:val="00672FAC"/>
    <w:rsid w:val="006A0C2F"/>
    <w:rsid w:val="006B6A12"/>
    <w:rsid w:val="006C4B99"/>
    <w:rsid w:val="006C7FEC"/>
    <w:rsid w:val="007412BB"/>
    <w:rsid w:val="007774AF"/>
    <w:rsid w:val="00781FA0"/>
    <w:rsid w:val="007D6291"/>
    <w:rsid w:val="0080745C"/>
    <w:rsid w:val="00830E42"/>
    <w:rsid w:val="00833B7F"/>
    <w:rsid w:val="00842C82"/>
    <w:rsid w:val="008A5C51"/>
    <w:rsid w:val="008C30CF"/>
    <w:rsid w:val="0093549D"/>
    <w:rsid w:val="00952399"/>
    <w:rsid w:val="009860A4"/>
    <w:rsid w:val="0098627A"/>
    <w:rsid w:val="00991355"/>
    <w:rsid w:val="00996B4A"/>
    <w:rsid w:val="009B6838"/>
    <w:rsid w:val="009D36AE"/>
    <w:rsid w:val="00A066B2"/>
    <w:rsid w:val="00B24D2E"/>
    <w:rsid w:val="00B72BB6"/>
    <w:rsid w:val="00B95DDD"/>
    <w:rsid w:val="00C32E62"/>
    <w:rsid w:val="00C71225"/>
    <w:rsid w:val="00C7136F"/>
    <w:rsid w:val="00C767A1"/>
    <w:rsid w:val="00CB6F30"/>
    <w:rsid w:val="00D12620"/>
    <w:rsid w:val="00D15FA4"/>
    <w:rsid w:val="00D427A8"/>
    <w:rsid w:val="00D53BC3"/>
    <w:rsid w:val="00D550D8"/>
    <w:rsid w:val="00DB327D"/>
    <w:rsid w:val="00E00609"/>
    <w:rsid w:val="00E05B80"/>
    <w:rsid w:val="00E0650D"/>
    <w:rsid w:val="00E2010E"/>
    <w:rsid w:val="00E31770"/>
    <w:rsid w:val="00E951B9"/>
    <w:rsid w:val="00EB1DD4"/>
    <w:rsid w:val="00EC0A5C"/>
    <w:rsid w:val="00EC6DFF"/>
    <w:rsid w:val="00EF2FAE"/>
    <w:rsid w:val="00F07A3C"/>
    <w:rsid w:val="00F35199"/>
    <w:rsid w:val="00F56DEF"/>
    <w:rsid w:val="00F958C1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91A4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  <w:style w:type="table" w:styleId="Tabelacomgrade">
    <w:name w:val="Table Grid"/>
    <w:basedOn w:val="Tabelanormal"/>
    <w:uiPriority w:val="39"/>
    <w:rsid w:val="004C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1136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69</cp:revision>
  <dcterms:created xsi:type="dcterms:W3CDTF">2023-10-29T00:10:00Z</dcterms:created>
  <dcterms:modified xsi:type="dcterms:W3CDTF">2024-03-04T22:48:00Z</dcterms:modified>
</cp:coreProperties>
</file>