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D350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D350D7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D350D7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350D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:rsidR="004846EF" w:rsidRPr="00E05B80" w:rsidRDefault="005E55FC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fim&gt;);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&lt;”texto</w:t>
      </w:r>
      <w:proofErr w:type="gramEnd"/>
      <w:r>
        <w:rPr>
          <w:rFonts w:ascii="Arial" w:hAnsi="Arial" w:cs="Arial"/>
          <w:sz w:val="24"/>
          <w:szCs w:val="24"/>
        </w:rPr>
        <w:t>”&gt;,&lt;”texto”&gt;);</w:t>
      </w:r>
    </w:p>
    <w:p w:rsidR="007D6291" w:rsidRPr="00F958C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proofErr w:type="gram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>(</w:t>
      </w:r>
      <w:proofErr w:type="gramEnd"/>
      <w:r w:rsidR="00046D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4C6C7A" w:rsidRPr="004C6C7A" w:rsidRDefault="004C6C7A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:rsidR="00C767A1" w:rsidRPr="00C767A1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proofErr w:type="gramStart"/>
      <w:r w:rsidRPr="00E951B9">
        <w:rPr>
          <w:rFonts w:ascii="Arial" w:hAnsi="Arial" w:cs="Arial"/>
          <w:b/>
          <w:bCs/>
          <w:sz w:val="24"/>
          <w:szCs w:val="24"/>
        </w:rPr>
        <w:t>nomeDaClasse</w:t>
      </w:r>
      <w:proofErr w:type="spellEnd"/>
      <w:r w:rsidRPr="00E951B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51B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</w:t>
      </w:r>
      <w:proofErr w:type="spellStart"/>
      <w:r w:rsidRPr="00E951B9">
        <w:rPr>
          <w:rFonts w:ascii="Arial" w:hAnsi="Arial" w:cs="Arial"/>
          <w:color w:val="FF0000"/>
          <w:sz w:val="24"/>
          <w:szCs w:val="24"/>
        </w:rPr>
        <w:t>Heap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 xml:space="preserve">do objeto criado lá no </w:t>
      </w:r>
      <w:proofErr w:type="spellStart"/>
      <w:r w:rsidR="00E951B9" w:rsidRPr="00E951B9"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Delegação de responsabilidade ou Coesão (A classe X é responsável pelos cálculos ou processos dos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String.format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formatar </w:t>
      </w:r>
      <w:proofErr w:type="gramStart"/>
      <w:r>
        <w:rPr>
          <w:rFonts w:ascii="Arial" w:hAnsi="Arial" w:cs="Arial"/>
          <w:sz w:val="24"/>
          <w:szCs w:val="24"/>
        </w:rPr>
        <w:t>uma var</w:t>
      </w:r>
      <w:proofErr w:type="gramEnd"/>
      <w:r>
        <w:rPr>
          <w:rFonts w:ascii="Arial" w:hAnsi="Arial" w:cs="Arial"/>
          <w:sz w:val="24"/>
          <w:szCs w:val="24"/>
        </w:rPr>
        <w:t xml:space="preserve"> sem usar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String.format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”%formatação”&gt;, &lt;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>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entidade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criar o método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classe da entidade, você pode editar a saída do objeto no momento de impressão;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Pr="00B72BB6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:rsidR="00B72BB6" w:rsidRPr="006A0C2F" w:rsidRDefault="00B72BB6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proofErr w:type="spellStart"/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proofErr w:type="spellEnd"/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:rsidR="006A0C2F" w:rsidRPr="00D427A8" w:rsidRDefault="006A0C2F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:rsidR="00D427A8" w:rsidRPr="00D427A8" w:rsidRDefault="00D427A8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NomeDaClasse.variável</w:t>
      </w:r>
      <w:proofErr w:type="spellEnd"/>
    </w:p>
    <w:p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NomeDaClasse.método</w:t>
      </w:r>
      <w:proofErr w:type="spellEnd"/>
    </w:p>
    <w:p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15FA4" w:rsidRDefault="00996B4A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:rsidR="00996B4A" w:rsidRPr="004F00DB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DB327D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Construtores, palavra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encapsulamento</w:t>
      </w:r>
    </w:p>
    <w:p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0632F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:rsidR="000632F4" w:rsidRPr="000632F4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</w:t>
      </w:r>
      <w:proofErr w:type="spellStart"/>
      <w:r w:rsidRPr="004C6C7A">
        <w:rPr>
          <w:rFonts w:ascii="Arial" w:hAnsi="Arial" w:cs="Arial"/>
          <w:sz w:val="24"/>
          <w:szCs w:val="24"/>
          <w:highlight w:val="yellow"/>
        </w:rPr>
        <w:t>é</w:t>
      </w:r>
      <w:proofErr w:type="spellEnd"/>
      <w:r w:rsidRPr="004C6C7A">
        <w:rPr>
          <w:rFonts w:ascii="Arial" w:hAnsi="Arial" w:cs="Arial"/>
          <w:sz w:val="24"/>
          <w:szCs w:val="24"/>
          <w:highlight w:val="yellow"/>
        </w:rPr>
        <w:t xml:space="preserve">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:rsidR="000632F4" w:rsidRPr="00A066B2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:rsidR="00A066B2" w:rsidRPr="00D12620" w:rsidRDefault="00A066B2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Caracterizado pela estrutura: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 }</w:t>
      </w:r>
    </w:p>
    <w:p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632F4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:rsidR="00A066B2" w:rsidRPr="004C6C7A" w:rsidRDefault="00A066B2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:rsidR="004C6C7A" w:rsidRPr="005239DC" w:rsidRDefault="004C6C7A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670027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:rsidR="00670027" w:rsidRPr="00670027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:rsidR="00EB1DD4" w:rsidRPr="00EB1DD4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devem ser privados e permitir seu acesso somente a partir dos métodos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 xml:space="preserve"> e sets;</w:t>
      </w:r>
    </w:p>
    <w:p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70027" w:rsidRDefault="00EB1DD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:rsidR="00EB1DD4" w:rsidRPr="00EB1DD4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:rsidR="00EB1DD4" w:rsidRPr="002477CE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:rsidR="002477CE" w:rsidRPr="002477CE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:rsidR="002477CE" w:rsidRPr="000632F4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</w:p>
    <w:p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Memória,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Listas</w:t>
      </w:r>
    </w:p>
    <w:p w:rsid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Default="00535F3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referência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, classes não podem ser vistos como caixas que guardam valores, mas sim um ponteiro;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realidade, quando se usa um tipo referência a variável guarda o endereço de memória em que o objeto está alocado;</w:t>
      </w:r>
    </w:p>
    <w:p w:rsidR="00535F3A" w:rsidRPr="00745C36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criada fica na área da memória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que aponta para a área em que está o objeto,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</w:p>
    <w:p w:rsidR="00535F3A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 nulo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referência aceitam valor nulo (não aponta para ninguém);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 / valor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são como caixas na memória que armazenam um valor;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ficam na área da memória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2F74FE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padrão</w:t>
      </w:r>
    </w:p>
    <w:p w:rsidR="005F7880" w:rsidRPr="002B7F0B" w:rsidRDefault="005F7880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cria objetos com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</w:t>
      </w:r>
      <w:r w:rsidR="002B7F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</w:t>
      </w:r>
      <w:r w:rsidR="002B7F0B">
        <w:rPr>
          <w:rFonts w:ascii="Arial" w:hAnsi="Arial" w:cs="Arial"/>
          <w:sz w:val="24"/>
          <w:szCs w:val="24"/>
        </w:rPr>
        <w:t>os</w:t>
      </w:r>
      <w:proofErr w:type="spellEnd"/>
      <w:proofErr w:type="gramEnd"/>
      <w:r w:rsidR="002B7F0B">
        <w:rPr>
          <w:rFonts w:ascii="Arial" w:hAnsi="Arial" w:cs="Arial"/>
          <w:sz w:val="24"/>
          <w:szCs w:val="24"/>
        </w:rPr>
        <w:t xml:space="preserve"> seus </w:t>
      </w:r>
      <w:r>
        <w:rPr>
          <w:rFonts w:ascii="Arial" w:hAnsi="Arial" w:cs="Arial"/>
          <w:sz w:val="24"/>
          <w:szCs w:val="24"/>
        </w:rPr>
        <w:t>atributos vem com valores padrão;</w:t>
      </w:r>
    </w:p>
    <w:p w:rsidR="002B7F0B" w:rsidRDefault="002B7F0B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F7880" w:rsidRDefault="002B7F0B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Garbage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processo que automatiza o gerenciamento de memória de um programa em execução;</w:t>
      </w:r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fica monitorando a área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da memória (onde ficam os objetos) e ele desaloca objetos que não estão sendo utilizados;</w:t>
      </w:r>
    </w:p>
    <w:p w:rsidR="002B7F0B" w:rsidRPr="006516F5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Desaloca objetos não utilizados;</w:t>
      </w:r>
    </w:p>
    <w:p w:rsidR="006516F5" w:rsidRPr="006516F5" w:rsidRDefault="006516F5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um objeto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perde TODAS as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referências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garbege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desaloca em um futuro próximo;</w:t>
      </w:r>
    </w:p>
    <w:p w:rsidR="006516F5" w:rsidRDefault="006516F5" w:rsidP="006516F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B7F0B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Desalocação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escopo</w:t>
      </w:r>
    </w:p>
    <w:p w:rsidR="006516F5" w:rsidRPr="008253D4" w:rsidRDefault="00454A38" w:rsidP="00D350D7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Garbage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 NÃO É RESPONSÁVEL POR ISSO;</w:t>
      </w:r>
    </w:p>
    <w:p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516F5" w:rsidRDefault="008253D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Vetores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unidimensionais;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homogêneos (Só aceitam 1 único tipo) e de tamanho fixo;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 criado, seu tamanho é fixo na memória, dificultando a adesão ou remoção de posições;</w:t>
      </w:r>
    </w:p>
    <w:p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8253D4" w:rsidRPr="00535F3A" w:rsidRDefault="008253D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P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Pr="00525AB7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35F3A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803" w:rsidRDefault="00C35803" w:rsidP="009860A4">
      <w:pPr>
        <w:spacing w:after="0" w:line="240" w:lineRule="auto"/>
      </w:pPr>
      <w:r>
        <w:separator/>
      </w:r>
    </w:p>
  </w:endnote>
  <w:endnote w:type="continuationSeparator" w:id="0">
    <w:p w:rsidR="00C35803" w:rsidRDefault="00C35803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803" w:rsidRDefault="00C35803" w:rsidP="009860A4">
      <w:pPr>
        <w:spacing w:after="0" w:line="240" w:lineRule="auto"/>
      </w:pPr>
      <w:r>
        <w:separator/>
      </w:r>
    </w:p>
  </w:footnote>
  <w:footnote w:type="continuationSeparator" w:id="0">
    <w:p w:rsidR="00C35803" w:rsidRDefault="00C35803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362E1"/>
    <w:multiLevelType w:val="hybridMultilevel"/>
    <w:tmpl w:val="15C2F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B26D67"/>
    <w:multiLevelType w:val="hybridMultilevel"/>
    <w:tmpl w:val="9ACAA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47C64"/>
    <w:multiLevelType w:val="hybridMultilevel"/>
    <w:tmpl w:val="212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6C3DA9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A33363"/>
    <w:multiLevelType w:val="hybridMultilevel"/>
    <w:tmpl w:val="A9F6D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3551E4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3"/>
  </w:num>
  <w:num w:numId="3">
    <w:abstractNumId w:val="4"/>
  </w:num>
  <w:num w:numId="4">
    <w:abstractNumId w:val="39"/>
  </w:num>
  <w:num w:numId="5">
    <w:abstractNumId w:val="0"/>
  </w:num>
  <w:num w:numId="6">
    <w:abstractNumId w:val="1"/>
  </w:num>
  <w:num w:numId="7">
    <w:abstractNumId w:val="34"/>
  </w:num>
  <w:num w:numId="8">
    <w:abstractNumId w:val="7"/>
  </w:num>
  <w:num w:numId="9">
    <w:abstractNumId w:val="27"/>
  </w:num>
  <w:num w:numId="10">
    <w:abstractNumId w:val="6"/>
  </w:num>
  <w:num w:numId="11">
    <w:abstractNumId w:val="24"/>
  </w:num>
  <w:num w:numId="12">
    <w:abstractNumId w:val="29"/>
  </w:num>
  <w:num w:numId="13">
    <w:abstractNumId w:val="37"/>
  </w:num>
  <w:num w:numId="14">
    <w:abstractNumId w:val="42"/>
  </w:num>
  <w:num w:numId="15">
    <w:abstractNumId w:val="13"/>
  </w:num>
  <w:num w:numId="16">
    <w:abstractNumId w:val="2"/>
  </w:num>
  <w:num w:numId="17">
    <w:abstractNumId w:val="12"/>
  </w:num>
  <w:num w:numId="18">
    <w:abstractNumId w:val="18"/>
  </w:num>
  <w:num w:numId="19">
    <w:abstractNumId w:val="9"/>
  </w:num>
  <w:num w:numId="20">
    <w:abstractNumId w:val="23"/>
  </w:num>
  <w:num w:numId="21">
    <w:abstractNumId w:val="38"/>
  </w:num>
  <w:num w:numId="22">
    <w:abstractNumId w:val="41"/>
  </w:num>
  <w:num w:numId="23">
    <w:abstractNumId w:val="21"/>
  </w:num>
  <w:num w:numId="24">
    <w:abstractNumId w:val="15"/>
  </w:num>
  <w:num w:numId="25">
    <w:abstractNumId w:val="10"/>
  </w:num>
  <w:num w:numId="26">
    <w:abstractNumId w:val="14"/>
  </w:num>
  <w:num w:numId="27">
    <w:abstractNumId w:val="17"/>
  </w:num>
  <w:num w:numId="28">
    <w:abstractNumId w:val="40"/>
  </w:num>
  <w:num w:numId="29">
    <w:abstractNumId w:val="35"/>
  </w:num>
  <w:num w:numId="30">
    <w:abstractNumId w:val="36"/>
  </w:num>
  <w:num w:numId="31">
    <w:abstractNumId w:val="32"/>
  </w:num>
  <w:num w:numId="32">
    <w:abstractNumId w:val="28"/>
  </w:num>
  <w:num w:numId="33">
    <w:abstractNumId w:val="19"/>
  </w:num>
  <w:num w:numId="34">
    <w:abstractNumId w:val="31"/>
  </w:num>
  <w:num w:numId="35">
    <w:abstractNumId w:val="22"/>
  </w:num>
  <w:num w:numId="36">
    <w:abstractNumId w:val="5"/>
  </w:num>
  <w:num w:numId="37">
    <w:abstractNumId w:val="33"/>
  </w:num>
  <w:num w:numId="38">
    <w:abstractNumId w:val="16"/>
  </w:num>
  <w:num w:numId="39">
    <w:abstractNumId w:val="3"/>
  </w:num>
  <w:num w:numId="40">
    <w:abstractNumId w:val="26"/>
  </w:num>
  <w:num w:numId="41">
    <w:abstractNumId w:val="20"/>
  </w:num>
  <w:num w:numId="42">
    <w:abstractNumId w:val="25"/>
  </w:num>
  <w:num w:numId="43">
    <w:abstractNumId w:val="8"/>
  </w:num>
  <w:num w:numId="44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2832"/>
    <w:rsid w:val="000632F4"/>
    <w:rsid w:val="000B32DA"/>
    <w:rsid w:val="000C3D43"/>
    <w:rsid w:val="000E159F"/>
    <w:rsid w:val="00181407"/>
    <w:rsid w:val="001B5A28"/>
    <w:rsid w:val="002477CE"/>
    <w:rsid w:val="00271473"/>
    <w:rsid w:val="002A3D6A"/>
    <w:rsid w:val="002B6C12"/>
    <w:rsid w:val="002B7F0B"/>
    <w:rsid w:val="002D31CE"/>
    <w:rsid w:val="002F74FE"/>
    <w:rsid w:val="00324037"/>
    <w:rsid w:val="003515A3"/>
    <w:rsid w:val="003756C2"/>
    <w:rsid w:val="003840A6"/>
    <w:rsid w:val="003D4024"/>
    <w:rsid w:val="003F2DD8"/>
    <w:rsid w:val="00454A38"/>
    <w:rsid w:val="00470493"/>
    <w:rsid w:val="004846EF"/>
    <w:rsid w:val="004B10D5"/>
    <w:rsid w:val="004C1801"/>
    <w:rsid w:val="004C6C7A"/>
    <w:rsid w:val="004F00DB"/>
    <w:rsid w:val="005239DC"/>
    <w:rsid w:val="00525AB7"/>
    <w:rsid w:val="00535F3A"/>
    <w:rsid w:val="005961E2"/>
    <w:rsid w:val="005E55FC"/>
    <w:rsid w:val="005F7880"/>
    <w:rsid w:val="00640ADF"/>
    <w:rsid w:val="006516F5"/>
    <w:rsid w:val="0065227F"/>
    <w:rsid w:val="00660647"/>
    <w:rsid w:val="00670027"/>
    <w:rsid w:val="00672FAC"/>
    <w:rsid w:val="006A0C2F"/>
    <w:rsid w:val="006B6A12"/>
    <w:rsid w:val="006C4B99"/>
    <w:rsid w:val="006C7FEC"/>
    <w:rsid w:val="007412BB"/>
    <w:rsid w:val="00745C36"/>
    <w:rsid w:val="007774AF"/>
    <w:rsid w:val="00781FA0"/>
    <w:rsid w:val="007D6291"/>
    <w:rsid w:val="0080745C"/>
    <w:rsid w:val="008253D4"/>
    <w:rsid w:val="00830E42"/>
    <w:rsid w:val="00833B7F"/>
    <w:rsid w:val="00842C82"/>
    <w:rsid w:val="008A5C51"/>
    <w:rsid w:val="008C30CF"/>
    <w:rsid w:val="0093549D"/>
    <w:rsid w:val="00952399"/>
    <w:rsid w:val="009860A4"/>
    <w:rsid w:val="0098627A"/>
    <w:rsid w:val="00991355"/>
    <w:rsid w:val="00996B4A"/>
    <w:rsid w:val="009B6838"/>
    <w:rsid w:val="009D36AE"/>
    <w:rsid w:val="00A066B2"/>
    <w:rsid w:val="00B24D2E"/>
    <w:rsid w:val="00B72BB6"/>
    <w:rsid w:val="00B95DDD"/>
    <w:rsid w:val="00C32E62"/>
    <w:rsid w:val="00C35803"/>
    <w:rsid w:val="00C71225"/>
    <w:rsid w:val="00C7136F"/>
    <w:rsid w:val="00C767A1"/>
    <w:rsid w:val="00CB6F30"/>
    <w:rsid w:val="00D12620"/>
    <w:rsid w:val="00D15FA4"/>
    <w:rsid w:val="00D350D7"/>
    <w:rsid w:val="00D427A8"/>
    <w:rsid w:val="00D53BC3"/>
    <w:rsid w:val="00D550D8"/>
    <w:rsid w:val="00DB327D"/>
    <w:rsid w:val="00E00609"/>
    <w:rsid w:val="00E05B80"/>
    <w:rsid w:val="00E0650D"/>
    <w:rsid w:val="00E2010E"/>
    <w:rsid w:val="00E31770"/>
    <w:rsid w:val="00E951B9"/>
    <w:rsid w:val="00EB1DD4"/>
    <w:rsid w:val="00EC0A5C"/>
    <w:rsid w:val="00EC6DFF"/>
    <w:rsid w:val="00EF2FAE"/>
    <w:rsid w:val="00F07A3C"/>
    <w:rsid w:val="00F35199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2391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76</cp:revision>
  <dcterms:created xsi:type="dcterms:W3CDTF">2023-10-29T00:10:00Z</dcterms:created>
  <dcterms:modified xsi:type="dcterms:W3CDTF">2024-04-07T19:24:00Z</dcterms:modified>
</cp:coreProperties>
</file>