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5654B9">
      <w:pPr>
        <w:keepNext w:val="0"/>
        <w:keepLines w:val="0"/>
        <w:pageBreakBefore w:val="0"/>
        <w:widowControl w:val="0"/>
        <w:kinsoku/>
        <w:wordWrap/>
        <w:overflowPunct/>
        <w:topLinePunct w:val="0"/>
        <w:autoSpaceDE/>
        <w:autoSpaceDN/>
        <w:bidi w:val="0"/>
        <w:adjustRightInd/>
        <w:snapToGrid/>
        <w:spacing w:before="200" w:after="200" w:line="384" w:lineRule="auto"/>
        <w:jc w:val="center"/>
        <w:textAlignment w:val="auto"/>
        <w:rPr>
          <w:rFonts w:hint="eastAsia" w:ascii="方正公文小标宋" w:hAnsi="方正公文小标宋" w:eastAsia="方正公文小标宋" w:cs="方正公文小标宋"/>
          <w:b/>
          <w:bCs/>
          <w:sz w:val="36"/>
          <w:szCs w:val="36"/>
          <w:lang w:val="en-US" w:eastAsia="zh-CN"/>
        </w:rPr>
      </w:pPr>
      <w:bookmarkStart w:id="0" w:name="_GoBack"/>
      <w:bookmarkEnd w:id="0"/>
      <w:r>
        <w:rPr>
          <w:rFonts w:hint="eastAsia" w:ascii="方正公文小标宋" w:hAnsi="方正公文小标宋" w:eastAsia="方正公文小标宋" w:cs="方正公文小标宋"/>
          <w:b/>
          <w:bCs/>
          <w:sz w:val="36"/>
          <w:szCs w:val="36"/>
        </w:rPr>
        <w:t>202</w:t>
      </w:r>
      <w:r>
        <w:rPr>
          <w:rFonts w:hint="eastAsia" w:ascii="方正公文小标宋" w:hAnsi="方正公文小标宋" w:eastAsia="方正公文小标宋" w:cs="方正公文小标宋"/>
          <w:b/>
          <w:bCs/>
          <w:sz w:val="36"/>
          <w:szCs w:val="36"/>
          <w:lang w:val="en-US" w:eastAsia="zh-CN"/>
        </w:rPr>
        <w:t>5</w:t>
      </w:r>
      <w:r>
        <w:rPr>
          <w:rFonts w:hint="eastAsia" w:ascii="方正公文小标宋" w:hAnsi="方正公文小标宋" w:eastAsia="方正公文小标宋" w:cs="方正公文小标宋"/>
          <w:b/>
          <w:bCs/>
          <w:sz w:val="36"/>
          <w:szCs w:val="36"/>
        </w:rPr>
        <w:t>年</w:t>
      </w:r>
      <w:r>
        <w:rPr>
          <w:rFonts w:hint="eastAsia" w:ascii="方正公文小标宋" w:hAnsi="方正公文小标宋" w:eastAsia="方正公文小标宋" w:cs="方正公文小标宋"/>
          <w:b/>
          <w:bCs/>
          <w:sz w:val="36"/>
          <w:szCs w:val="36"/>
          <w:lang w:val="en-US" w:eastAsia="zh-CN"/>
        </w:rPr>
        <w:t>江西师范大学“</w:t>
      </w:r>
      <w:r>
        <w:rPr>
          <w:rFonts w:hint="eastAsia" w:ascii="方正公文小标宋" w:hAnsi="方正公文小标宋" w:eastAsia="方正公文小标宋" w:cs="方正公文小标宋"/>
          <w:b/>
          <w:bCs/>
          <w:sz w:val="36"/>
          <w:szCs w:val="36"/>
        </w:rPr>
        <w:t>新生</w:t>
      </w:r>
      <w:r>
        <w:rPr>
          <w:rFonts w:hint="eastAsia" w:ascii="方正公文小标宋" w:hAnsi="方正公文小标宋" w:eastAsia="方正公文小标宋" w:cs="方正公文小标宋"/>
          <w:b/>
          <w:bCs/>
          <w:sz w:val="36"/>
          <w:szCs w:val="36"/>
          <w:lang w:val="en-US" w:eastAsia="zh-CN"/>
        </w:rPr>
        <w:t>杯”</w:t>
      </w:r>
      <w:r>
        <w:rPr>
          <w:rFonts w:hint="eastAsia" w:ascii="方正公文小标宋" w:hAnsi="方正公文小标宋" w:eastAsia="方正公文小标宋" w:cs="方正公文小标宋"/>
          <w:b/>
          <w:bCs/>
          <w:sz w:val="36"/>
          <w:szCs w:val="36"/>
        </w:rPr>
        <w:t>辩论赛</w:t>
      </w:r>
      <w:r>
        <w:rPr>
          <w:rFonts w:hint="eastAsia" w:ascii="方正公文小标宋" w:hAnsi="方正公文小标宋" w:eastAsia="方正公文小标宋" w:cs="方正公文小标宋"/>
          <w:b/>
          <w:bCs/>
          <w:sz w:val="36"/>
          <w:szCs w:val="36"/>
          <w:lang w:val="en-US" w:eastAsia="zh-CN"/>
        </w:rPr>
        <w:t>章程</w:t>
      </w:r>
    </w:p>
    <w:p w14:paraId="660CDF3E">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bCs/>
          <w:sz w:val="21"/>
          <w:szCs w:val="21"/>
        </w:rPr>
      </w:pPr>
      <w:r>
        <w:rPr>
          <w:rFonts w:hint="eastAsia" w:ascii="宋体" w:hAnsi="宋体" w:eastAsia="宋体" w:cs="宋体"/>
          <w:b/>
          <w:bCs/>
          <w:sz w:val="21"/>
          <w:szCs w:val="21"/>
        </w:rPr>
        <w:t>一、赛事名称：</w:t>
      </w:r>
    </w:p>
    <w:p w14:paraId="2046AF7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2025</w:t>
      </w:r>
      <w:r>
        <w:rPr>
          <w:rFonts w:hint="eastAsia" w:ascii="宋体" w:hAnsi="宋体" w:eastAsia="宋体" w:cs="宋体"/>
          <w:sz w:val="21"/>
          <w:szCs w:val="21"/>
        </w:rPr>
        <w:t>年</w:t>
      </w:r>
      <w:r>
        <w:rPr>
          <w:rFonts w:hint="eastAsia" w:ascii="宋体" w:hAnsi="宋体" w:eastAsia="宋体" w:cs="宋体"/>
          <w:sz w:val="21"/>
          <w:szCs w:val="21"/>
          <w:lang w:val="en-US" w:eastAsia="zh-CN"/>
        </w:rPr>
        <w:t>江西师范大学</w:t>
      </w:r>
      <w:r>
        <w:rPr>
          <w:rFonts w:hint="eastAsia" w:ascii="宋体" w:hAnsi="宋体" w:eastAsia="宋体" w:cs="宋体"/>
          <w:sz w:val="21"/>
          <w:szCs w:val="21"/>
        </w:rPr>
        <w:t>“新生杯”辩论赛</w:t>
      </w:r>
    </w:p>
    <w:p w14:paraId="36D38B33">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bCs/>
          <w:sz w:val="21"/>
          <w:szCs w:val="21"/>
        </w:rPr>
      </w:pPr>
      <w:r>
        <w:rPr>
          <w:rFonts w:hint="eastAsia" w:ascii="宋体" w:hAnsi="宋体" w:eastAsia="宋体" w:cs="宋体"/>
          <w:b/>
          <w:bCs/>
          <w:sz w:val="21"/>
          <w:szCs w:val="21"/>
        </w:rPr>
        <w:t>二、赛事宗旨：</w:t>
      </w:r>
    </w:p>
    <w:p w14:paraId="1F85641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为丰富校园文化生活，提升新生思辨能力、语言表达与团队协作精神，展现我校新生风采，特举办本届“新生杯”辩论赛，为校辩论队发掘与储备优秀人才。</w:t>
      </w:r>
    </w:p>
    <w:p w14:paraId="6F106595">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bCs/>
          <w:sz w:val="21"/>
          <w:szCs w:val="21"/>
        </w:rPr>
      </w:pPr>
      <w:r>
        <w:rPr>
          <w:rFonts w:hint="eastAsia" w:ascii="宋体" w:hAnsi="宋体" w:eastAsia="宋体" w:cs="宋体"/>
          <w:b/>
          <w:bCs/>
          <w:sz w:val="21"/>
          <w:szCs w:val="21"/>
        </w:rPr>
        <w:t>三、参赛对象：</w:t>
      </w:r>
    </w:p>
    <w:p w14:paraId="0103277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本次赛事面向全校20个符合参赛条件的学院202</w:t>
      </w:r>
      <w:r>
        <w:rPr>
          <w:rFonts w:hint="eastAsia" w:ascii="宋体" w:hAnsi="宋体" w:eastAsia="宋体" w:cs="宋体"/>
          <w:sz w:val="21"/>
          <w:szCs w:val="21"/>
          <w:lang w:val="en-US" w:eastAsia="zh-CN"/>
        </w:rPr>
        <w:t>5</w:t>
      </w:r>
      <w:r>
        <w:rPr>
          <w:rFonts w:hint="eastAsia" w:ascii="宋体" w:hAnsi="宋体" w:eastAsia="宋体" w:cs="宋体"/>
          <w:sz w:val="21"/>
          <w:szCs w:val="21"/>
        </w:rPr>
        <w:t>级本科新生开放。</w:t>
      </w:r>
    </w:p>
    <w:p w14:paraId="0B3A30E7">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bCs/>
          <w:sz w:val="21"/>
          <w:szCs w:val="21"/>
        </w:rPr>
      </w:pPr>
      <w:r>
        <w:rPr>
          <w:rFonts w:hint="eastAsia" w:ascii="宋体" w:hAnsi="宋体" w:eastAsia="宋体" w:cs="宋体"/>
          <w:b/>
          <w:bCs/>
          <w:sz w:val="21"/>
          <w:szCs w:val="21"/>
        </w:rPr>
        <w:t>四、赛事时间安排：</w:t>
      </w:r>
    </w:p>
    <w:p w14:paraId="7BC2EF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1</w:t>
      </w:r>
      <w:r>
        <w:rPr>
          <w:rFonts w:hint="eastAsia" w:ascii="宋体" w:hAnsi="宋体" w:eastAsia="宋体" w:cs="宋体"/>
          <w:sz w:val="21"/>
          <w:szCs w:val="21"/>
        </w:rPr>
        <w:t>第一轮积分赛：202</w:t>
      </w:r>
      <w:r>
        <w:rPr>
          <w:rFonts w:hint="eastAsia" w:ascii="宋体" w:hAnsi="宋体" w:eastAsia="宋体" w:cs="宋体"/>
          <w:sz w:val="21"/>
          <w:szCs w:val="21"/>
          <w:lang w:val="en-US" w:eastAsia="zh-CN"/>
        </w:rPr>
        <w:t>5</w:t>
      </w:r>
      <w:r>
        <w:rPr>
          <w:rFonts w:hint="eastAsia" w:ascii="宋体" w:hAnsi="宋体" w:eastAsia="宋体" w:cs="宋体"/>
          <w:sz w:val="21"/>
          <w:szCs w:val="21"/>
        </w:rPr>
        <w:t>年10月14日（星期</w:t>
      </w:r>
      <w:r>
        <w:rPr>
          <w:rFonts w:hint="eastAsia" w:ascii="宋体" w:hAnsi="宋体" w:eastAsia="宋体" w:cs="宋体"/>
          <w:sz w:val="21"/>
          <w:szCs w:val="21"/>
          <w:lang w:val="en-US" w:eastAsia="zh-CN"/>
        </w:rPr>
        <w:t>二</w:t>
      </w:r>
      <w:r>
        <w:rPr>
          <w:rFonts w:hint="eastAsia" w:ascii="宋体" w:hAnsi="宋体" w:eastAsia="宋体" w:cs="宋体"/>
          <w:sz w:val="21"/>
          <w:szCs w:val="21"/>
        </w:rPr>
        <w:t>）</w:t>
      </w:r>
    </w:p>
    <w:p w14:paraId="27BB53A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2</w:t>
      </w:r>
      <w:r>
        <w:rPr>
          <w:rFonts w:hint="eastAsia" w:ascii="宋体" w:hAnsi="宋体" w:eastAsia="宋体" w:cs="宋体"/>
          <w:sz w:val="21"/>
          <w:szCs w:val="21"/>
        </w:rPr>
        <w:t>第二轮积分赛：202</w:t>
      </w:r>
      <w:r>
        <w:rPr>
          <w:rFonts w:hint="eastAsia" w:ascii="宋体" w:hAnsi="宋体" w:eastAsia="宋体" w:cs="宋体"/>
          <w:sz w:val="21"/>
          <w:szCs w:val="21"/>
          <w:lang w:val="en-US" w:eastAsia="zh-CN"/>
        </w:rPr>
        <w:t>5</w:t>
      </w:r>
      <w:r>
        <w:rPr>
          <w:rFonts w:hint="eastAsia" w:ascii="宋体" w:hAnsi="宋体" w:eastAsia="宋体" w:cs="宋体"/>
          <w:sz w:val="21"/>
          <w:szCs w:val="21"/>
        </w:rPr>
        <w:t>年10月21日（星期</w:t>
      </w:r>
      <w:r>
        <w:rPr>
          <w:rFonts w:hint="eastAsia" w:ascii="宋体" w:hAnsi="宋体" w:eastAsia="宋体" w:cs="宋体"/>
          <w:sz w:val="21"/>
          <w:szCs w:val="21"/>
          <w:lang w:val="en-US" w:eastAsia="zh-CN"/>
        </w:rPr>
        <w:t>二</w:t>
      </w:r>
      <w:r>
        <w:rPr>
          <w:rFonts w:hint="eastAsia" w:ascii="宋体" w:hAnsi="宋体" w:eastAsia="宋体" w:cs="宋体"/>
          <w:sz w:val="21"/>
          <w:szCs w:val="21"/>
        </w:rPr>
        <w:t>）</w:t>
      </w:r>
    </w:p>
    <w:p w14:paraId="2E7E9D2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3</w:t>
      </w:r>
      <w:r>
        <w:rPr>
          <w:rFonts w:hint="eastAsia" w:ascii="宋体" w:hAnsi="宋体" w:eastAsia="宋体" w:cs="宋体"/>
          <w:sz w:val="21"/>
          <w:szCs w:val="21"/>
        </w:rPr>
        <w:t>第三轮决赛（冠亚季军争夺赛）：202</w:t>
      </w:r>
      <w:r>
        <w:rPr>
          <w:rFonts w:hint="eastAsia" w:ascii="宋体" w:hAnsi="宋体" w:eastAsia="宋体" w:cs="宋体"/>
          <w:sz w:val="21"/>
          <w:szCs w:val="21"/>
          <w:lang w:val="en-US" w:eastAsia="zh-CN"/>
        </w:rPr>
        <w:t>5</w:t>
      </w:r>
      <w:r>
        <w:rPr>
          <w:rFonts w:hint="eastAsia" w:ascii="宋体" w:hAnsi="宋体" w:eastAsia="宋体" w:cs="宋体"/>
          <w:sz w:val="21"/>
          <w:szCs w:val="21"/>
        </w:rPr>
        <w:t>年10月30日（星期</w:t>
      </w:r>
      <w:r>
        <w:rPr>
          <w:rFonts w:hint="eastAsia" w:ascii="宋体" w:hAnsi="宋体" w:eastAsia="宋体" w:cs="宋体"/>
          <w:sz w:val="21"/>
          <w:szCs w:val="21"/>
          <w:lang w:val="en-US" w:eastAsia="zh-CN"/>
        </w:rPr>
        <w:t>四</w:t>
      </w:r>
      <w:r>
        <w:rPr>
          <w:rFonts w:hint="eastAsia" w:ascii="宋体" w:hAnsi="宋体" w:eastAsia="宋体" w:cs="宋体"/>
          <w:sz w:val="21"/>
          <w:szCs w:val="21"/>
        </w:rPr>
        <w:t>）</w:t>
      </w:r>
    </w:p>
    <w:p w14:paraId="1D2E5EB7">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bCs/>
          <w:sz w:val="21"/>
          <w:szCs w:val="21"/>
        </w:rPr>
      </w:pPr>
      <w:r>
        <w:rPr>
          <w:rFonts w:hint="eastAsia" w:ascii="宋体" w:hAnsi="宋体" w:eastAsia="宋体" w:cs="宋体"/>
          <w:b/>
          <w:bCs/>
          <w:sz w:val="21"/>
          <w:szCs w:val="21"/>
        </w:rPr>
        <w:t>五、赛事赛制：</w:t>
      </w:r>
    </w:p>
    <w:p w14:paraId="675A6F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1</w:t>
      </w:r>
      <w:r>
        <w:rPr>
          <w:rFonts w:hint="eastAsia" w:ascii="宋体" w:hAnsi="宋体" w:eastAsia="宋体" w:cs="宋体"/>
          <w:sz w:val="21"/>
          <w:szCs w:val="21"/>
        </w:rPr>
        <w:t>赛程结构：</w:t>
      </w:r>
    </w:p>
    <w:p w14:paraId="11CEC2B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第一阶段： 进行两轮积分赛（第一轮、第二轮）。各参赛队伍需完成全部两轮比赛。</w:t>
      </w:r>
    </w:p>
    <w:p w14:paraId="781C3C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第二阶段： 根据两轮积分赛后的总积分排名，筛选出积分榜前4名的队伍进入第三轮决赛。</w:t>
      </w:r>
    </w:p>
    <w:p w14:paraId="1940F3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2</w:t>
      </w:r>
      <w:r>
        <w:rPr>
          <w:rFonts w:hint="eastAsia" w:ascii="宋体" w:hAnsi="宋体" w:eastAsia="宋体" w:cs="宋体"/>
          <w:sz w:val="21"/>
          <w:szCs w:val="21"/>
        </w:rPr>
        <w:t>积分规则：</w:t>
      </w:r>
    </w:p>
    <w:p w14:paraId="63A0485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宋体" w:hAnsi="宋体" w:eastAsia="宋体" w:cs="宋体"/>
          <w:sz w:val="21"/>
          <w:szCs w:val="21"/>
          <w:lang w:val="en-US" w:eastAsia="zh-CN"/>
        </w:rPr>
      </w:pPr>
      <w:r>
        <w:rPr>
          <w:rFonts w:hint="eastAsia" w:ascii="宋体" w:hAnsi="宋体" w:eastAsia="宋体" w:cs="宋体"/>
          <w:sz w:val="21"/>
          <w:szCs w:val="21"/>
        </w:rPr>
        <w:t>每轮比赛</w:t>
      </w:r>
      <w:r>
        <w:rPr>
          <w:rFonts w:hint="eastAsia" w:ascii="宋体" w:hAnsi="宋体" w:eastAsia="宋体" w:cs="宋体"/>
          <w:sz w:val="21"/>
          <w:szCs w:val="21"/>
          <w:lang w:val="en-US" w:eastAsia="zh-CN"/>
        </w:rPr>
        <w:t>由评委票型</w:t>
      </w:r>
      <w:r>
        <w:rPr>
          <w:rFonts w:hint="eastAsia" w:ascii="宋体" w:hAnsi="宋体" w:eastAsia="宋体" w:cs="宋体"/>
          <w:sz w:val="21"/>
          <w:szCs w:val="21"/>
        </w:rPr>
        <w:t>结果决定</w:t>
      </w:r>
      <w:r>
        <w:rPr>
          <w:rFonts w:hint="eastAsia" w:ascii="宋体" w:hAnsi="宋体" w:eastAsia="宋体" w:cs="宋体"/>
          <w:sz w:val="21"/>
          <w:szCs w:val="21"/>
          <w:lang w:val="en-US" w:eastAsia="zh-CN"/>
        </w:rPr>
        <w:t>每轮分数。例如结果为3：6，则正方积3分，反方积6分。每轮的正反双方积分之和不超过9分。</w:t>
      </w:r>
    </w:p>
    <w:p w14:paraId="44D8D80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宋体" w:hAnsi="宋体" w:eastAsia="宋体" w:cs="宋体"/>
          <w:sz w:val="21"/>
          <w:szCs w:val="21"/>
          <w:lang w:val="en-US" w:eastAsia="zh-CN"/>
        </w:rPr>
      </w:pPr>
      <w:r>
        <w:rPr>
          <w:rFonts w:hint="eastAsia" w:ascii="宋体" w:hAnsi="宋体" w:eastAsia="宋体" w:cs="宋体"/>
          <w:sz w:val="21"/>
          <w:szCs w:val="21"/>
        </w:rPr>
        <w:t>若比赛出现</w:t>
      </w:r>
      <w:r>
        <w:rPr>
          <w:rFonts w:hint="eastAsia" w:ascii="宋体" w:hAnsi="宋体" w:eastAsia="宋体" w:cs="宋体"/>
          <w:sz w:val="21"/>
          <w:szCs w:val="21"/>
          <w:lang w:val="en-US" w:eastAsia="zh-CN"/>
        </w:rPr>
        <w:t>分票，则以0.5分为积分标准，不得出现例如正方0.1，反方0.9票等其他票型。</w:t>
      </w:r>
    </w:p>
    <w:p w14:paraId="172DC6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3</w:t>
      </w:r>
      <w:r>
        <w:rPr>
          <w:rFonts w:hint="eastAsia" w:ascii="宋体" w:hAnsi="宋体" w:eastAsia="宋体" w:cs="宋体"/>
          <w:sz w:val="21"/>
          <w:szCs w:val="21"/>
        </w:rPr>
        <w:t>排名依据：</w:t>
      </w:r>
    </w:p>
    <w:p w14:paraId="63198FF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队伍排名首要依据为总积分，由高至低排序。</w:t>
      </w:r>
    </w:p>
    <w:p w14:paraId="3C969F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若出现两支或以上队伍总积分相同的情况，则优先依据该队伍在已进行比赛中获得的“最佳辩手”总数量进行排序（数量多者排名靠前）。</w:t>
      </w:r>
    </w:p>
    <w:p w14:paraId="1594252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lang w:eastAsia="zh-CN"/>
        </w:rPr>
      </w:pPr>
      <w:r>
        <w:rPr>
          <w:rFonts w:hint="eastAsia" w:ascii="宋体" w:hAnsi="宋体" w:eastAsia="宋体" w:cs="宋体"/>
          <w:sz w:val="21"/>
          <w:szCs w:val="21"/>
        </w:rPr>
        <w:t>若“最佳辩手”总数量仍相同，则考虑其他辅助标准（如</w:t>
      </w:r>
      <w:r>
        <w:rPr>
          <w:rFonts w:hint="eastAsia" w:ascii="宋体" w:hAnsi="宋体" w:eastAsia="宋体" w:cs="宋体"/>
          <w:sz w:val="21"/>
          <w:szCs w:val="21"/>
          <w:lang w:val="en-US" w:eastAsia="zh-CN"/>
        </w:rPr>
        <w:t>决胜票</w:t>
      </w:r>
      <w:r>
        <w:rPr>
          <w:rFonts w:hint="eastAsia" w:ascii="宋体" w:hAnsi="宋体" w:eastAsia="宋体" w:cs="宋体"/>
          <w:sz w:val="21"/>
          <w:szCs w:val="21"/>
        </w:rPr>
        <w:t>票数等</w:t>
      </w:r>
      <w:r>
        <w:rPr>
          <w:rFonts w:hint="eastAsia" w:ascii="宋体" w:hAnsi="宋体" w:eastAsia="宋体" w:cs="宋体"/>
          <w:sz w:val="21"/>
          <w:szCs w:val="21"/>
          <w:lang w:eastAsia="zh-CN"/>
        </w:rPr>
        <w:t>）</w:t>
      </w:r>
    </w:p>
    <w:p w14:paraId="5975D7F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4</w:t>
      </w:r>
      <w:r>
        <w:rPr>
          <w:rFonts w:hint="eastAsia" w:ascii="宋体" w:hAnsi="宋体" w:eastAsia="宋体" w:cs="宋体"/>
          <w:sz w:val="21"/>
          <w:szCs w:val="21"/>
        </w:rPr>
        <w:t>决赛形式：</w:t>
      </w:r>
    </w:p>
    <w:p w14:paraId="230DA89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积分榜前4名队伍在第三轮进行两场比赛：</w:t>
      </w:r>
    </w:p>
    <w:p w14:paraId="535524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积分排名第1位 vs 积分排名第2位：冠亚军争夺赛</w:t>
      </w:r>
    </w:p>
    <w:p w14:paraId="0E3C21C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积分排名第3位 vs 积分排名第4位：季军争夺赛</w:t>
      </w:r>
    </w:p>
    <w:p w14:paraId="01A630B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5主席和计时人员：</w:t>
      </w:r>
    </w:p>
    <w:p w14:paraId="46BCBF8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按照报名表顺序每轮由各院轮流派2名新生分别担任主席和计时，在正式比赛前填写完群内各自负责场次的相关信息。</w:t>
      </w:r>
    </w:p>
    <w:p w14:paraId="1965086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冠亚争夺、季军争夺由承办方负责主席和计时的安排。</w:t>
      </w:r>
    </w:p>
    <w:p w14:paraId="5913FA9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本次比赛采取回避程序，原则上不允许该轮参赛院所属新生担任本场主席。</w:t>
      </w:r>
    </w:p>
    <w:p w14:paraId="7183E87E">
      <w:pPr>
        <w:keepNext w:val="0"/>
        <w:keepLines w:val="0"/>
        <w:pageBreakBefore w:val="0"/>
        <w:widowControl w:val="0"/>
        <w:numPr>
          <w:ilvl w:val="0"/>
          <w:numId w:val="1"/>
        </w:numPr>
        <w:kinsoku/>
        <w:wordWrap/>
        <w:overflowPunct/>
        <w:topLinePunct w:val="0"/>
        <w:autoSpaceDE/>
        <w:autoSpaceDN/>
        <w:bidi w:val="0"/>
        <w:adjustRightInd/>
        <w:snapToGrid/>
        <w:ind w:firstLine="422" w:firstLineChars="200"/>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奖项设置：</w:t>
      </w:r>
    </w:p>
    <w:p w14:paraId="183E524E">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1本场比赛共设置冠军奖项1位、亚军奖项1位、季军奖项1位、优胜奖若干。</w:t>
      </w:r>
    </w:p>
    <w:p w14:paraId="7C33219C">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2本场比赛承办方提供奖状，不开具加分条，请各院负责人及时向各院学生处申报项目加分，以免延误综测。</w:t>
      </w:r>
    </w:p>
    <w:p w14:paraId="3DF853E6">
      <w:pPr>
        <w:keepNext w:val="0"/>
        <w:keepLines w:val="0"/>
        <w:pageBreakBefore w:val="0"/>
        <w:widowControl w:val="0"/>
        <w:numPr>
          <w:ilvl w:val="0"/>
          <w:numId w:val="0"/>
        </w:numPr>
        <w:kinsoku/>
        <w:wordWrap/>
        <w:overflowPunct/>
        <w:topLinePunct w:val="0"/>
        <w:autoSpaceDE/>
        <w:autoSpaceDN/>
        <w:bidi w:val="0"/>
        <w:adjustRightInd/>
        <w:snapToGrid/>
        <w:ind w:firstLine="422" w:firstLineChars="200"/>
        <w:textAlignment w:val="auto"/>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七</w:t>
      </w:r>
      <w:r>
        <w:rPr>
          <w:rFonts w:hint="default" w:ascii="宋体" w:hAnsi="宋体" w:eastAsia="宋体" w:cs="宋体"/>
          <w:b/>
          <w:bCs/>
          <w:sz w:val="21"/>
          <w:szCs w:val="21"/>
          <w:lang w:val="en-US" w:eastAsia="zh-CN"/>
        </w:rPr>
        <w:t>、比赛须知</w:t>
      </w:r>
    </w:p>
    <w:p w14:paraId="7F10B9A6">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1请各院系参赛队员仔细阅读比赛须知，熟悉赛会的日程安排;</w:t>
      </w:r>
    </w:p>
    <w:p w14:paraId="76E1C9FF">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2请各参赛队员及组织人员务必于每场比赛开始前 15 分钟到达比赛现场，以利于赛事的统筹安排及各场比赛准备工作的顺利进行；</w:t>
      </w:r>
    </w:p>
    <w:p w14:paraId="3BF843CD">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3请各参赛队遵守赛事各项时间安排，如遇特别问题，请及时与主办方人员联系，以便协调安排，保证赛事的顺利进行；</w:t>
      </w:r>
    </w:p>
    <w:p w14:paraId="40147172">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4遵守赛会的纪律及规则规定，请在每场比赛之前做好细致的准备工作，以利于辩手在比赛中发挥出自己的最好水平；</w:t>
      </w:r>
    </w:p>
    <w:p w14:paraId="5F3FA1A8">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5比赛期间，各参赛队请不要与评委接触，如想表达对赛事的意见，请与主办方成员联系；</w:t>
      </w:r>
    </w:p>
    <w:p w14:paraId="41B08573">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6各院专门组织本院学生会学生观看本系队伍参加的比赛，并可组织、准备适当的宣传用具、标语口号等，但不得影响比赛现场的正常秩序，不要喧哗或喝倒彩。所有影响比赛正常进行的行为，主办方都有权阻止并要求其离开比赛现场；</w:t>
      </w:r>
    </w:p>
    <w:p w14:paraId="22330610">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7</w:t>
      </w:r>
      <w:r>
        <w:rPr>
          <w:rFonts w:hint="default" w:ascii="宋体" w:hAnsi="宋体" w:eastAsia="宋体" w:cs="宋体"/>
          <w:sz w:val="21"/>
          <w:szCs w:val="21"/>
          <w:lang w:val="en-US" w:eastAsia="zh-CN"/>
        </w:rPr>
        <w:t>本次比赛辩题的最终解释权归校辩论队所有。</w:t>
      </w:r>
    </w:p>
    <w:p w14:paraId="2147F3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宋体" w:hAnsi="宋体" w:eastAsia="宋体" w:cs="宋体"/>
          <w:sz w:val="21"/>
          <w:szCs w:val="21"/>
          <w:lang w:val="en-US" w:eastAsia="zh-CN"/>
        </w:rPr>
      </w:pPr>
      <w:r>
        <w:rPr>
          <w:rFonts w:hint="eastAsia" w:ascii="宋体" w:hAnsi="宋体" w:eastAsia="宋体" w:cs="宋体"/>
          <w:sz w:val="21"/>
          <w:szCs w:val="21"/>
        </w:rPr>
        <w:t>校辩论团全体成员将以高度的责任感与热情投入本届赛事的组织筹备工作，力求打造一场高水平、高规格的辩论盛会。</w:t>
      </w:r>
      <w:r>
        <w:rPr>
          <w:rFonts w:hint="eastAsia" w:ascii="宋体" w:hAnsi="宋体" w:eastAsia="宋体" w:cs="宋体"/>
          <w:sz w:val="21"/>
          <w:szCs w:val="21"/>
          <w:lang w:val="en-US" w:eastAsia="zh-CN"/>
        </w:rPr>
        <w:t>感谢各院的配合，祝各院辩运昌隆！</w:t>
      </w:r>
    </w:p>
    <w:p w14:paraId="68C0178B">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sz w:val="21"/>
          <w:szCs w:val="21"/>
          <w:lang w:val="en-US" w:eastAsia="zh-CN"/>
        </w:rPr>
      </w:pPr>
      <w:r>
        <w:rPr>
          <w:rFonts w:hint="eastAsia" w:ascii="宋体" w:hAnsi="宋体" w:eastAsia="宋体" w:cs="宋体"/>
          <w:b/>
          <w:bCs/>
          <w:sz w:val="21"/>
          <w:szCs w:val="21"/>
          <w:lang w:val="en-US" w:eastAsia="zh-CN"/>
        </w:rPr>
        <w:t>附件：</w:t>
      </w:r>
      <w:r>
        <w:rPr>
          <w:rFonts w:hint="eastAsia" w:ascii="宋体" w:hAnsi="宋体" w:eastAsia="宋体" w:cs="宋体"/>
          <w:b/>
          <w:bCs/>
          <w:sz w:val="21"/>
          <w:szCs w:val="21"/>
          <w:lang w:val="en-US" w:eastAsia="zh-CN"/>
        </w:rPr>
        <w:tab/>
      </w:r>
      <w:r>
        <w:rPr>
          <w:rFonts w:hint="eastAsia" w:ascii="宋体" w:hAnsi="宋体" w:eastAsia="宋体" w:cs="宋体"/>
          <w:sz w:val="21"/>
          <w:szCs w:val="21"/>
          <w:lang w:val="en-US" w:eastAsia="zh-CN"/>
        </w:rPr>
        <w:t>1参赛学院信息</w:t>
      </w:r>
    </w:p>
    <w:p w14:paraId="28F3D8CF">
      <w:pPr>
        <w:keepNext w:val="0"/>
        <w:keepLines w:val="0"/>
        <w:pageBreakBefore w:val="0"/>
        <w:widowControl w:val="0"/>
        <w:kinsoku/>
        <w:wordWrap/>
        <w:overflowPunct/>
        <w:topLinePunct w:val="0"/>
        <w:autoSpaceDE/>
        <w:autoSpaceDN/>
        <w:bidi w:val="0"/>
        <w:adjustRightInd/>
        <w:snapToGrid/>
        <w:ind w:left="840" w:leftChars="0"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2辩题参考汇总表</w:t>
      </w:r>
    </w:p>
    <w:p w14:paraId="17E909D5">
      <w:pPr>
        <w:keepNext w:val="0"/>
        <w:keepLines w:val="0"/>
        <w:pageBreakBefore w:val="0"/>
        <w:widowControl w:val="0"/>
        <w:kinsoku/>
        <w:wordWrap/>
        <w:overflowPunct/>
        <w:topLinePunct w:val="0"/>
        <w:autoSpaceDE/>
        <w:autoSpaceDN/>
        <w:bidi w:val="0"/>
        <w:adjustRightInd/>
        <w:snapToGrid/>
        <w:ind w:left="840" w:leftChars="0"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 2025年江西师范大学“新生杯”辩论赛赛制</w:t>
      </w:r>
    </w:p>
    <w:p w14:paraId="0523402B">
      <w:pPr>
        <w:keepNext w:val="0"/>
        <w:keepLines w:val="0"/>
        <w:pageBreakBefore w:val="0"/>
        <w:widowControl w:val="0"/>
        <w:kinsoku/>
        <w:wordWrap/>
        <w:overflowPunct/>
        <w:topLinePunct w:val="0"/>
        <w:autoSpaceDE/>
        <w:autoSpaceDN/>
        <w:bidi w:val="0"/>
        <w:adjustRightInd/>
        <w:snapToGrid/>
        <w:ind w:left="840" w:leftChars="0" w:firstLine="420" w:firstLineChars="200"/>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4评委计分表</w:t>
      </w:r>
    </w:p>
    <w:p w14:paraId="5A2855CF">
      <w:pPr>
        <w:keepNext w:val="0"/>
        <w:keepLines w:val="0"/>
        <w:pageBreakBefore w:val="0"/>
        <w:widowControl w:val="0"/>
        <w:kinsoku/>
        <w:wordWrap/>
        <w:overflowPunct/>
        <w:topLinePunct w:val="0"/>
        <w:autoSpaceDE/>
        <w:autoSpaceDN/>
        <w:bidi w:val="0"/>
        <w:adjustRightInd/>
        <w:snapToGrid/>
        <w:ind w:firstLine="420" w:firstLineChars="200"/>
        <w:jc w:val="right"/>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承办</w:t>
      </w:r>
      <w:r>
        <w:rPr>
          <w:rFonts w:hint="eastAsia" w:ascii="宋体" w:hAnsi="宋体" w:eastAsia="宋体" w:cs="宋体"/>
          <w:sz w:val="21"/>
          <w:szCs w:val="21"/>
        </w:rPr>
        <w:t>单位：江西师范大学辩论队</w:t>
      </w:r>
    </w:p>
    <w:p w14:paraId="4C90AD47">
      <w:pPr>
        <w:keepNext w:val="0"/>
        <w:keepLines w:val="0"/>
        <w:pageBreakBefore w:val="0"/>
        <w:widowControl w:val="0"/>
        <w:kinsoku/>
        <w:wordWrap/>
        <w:overflowPunct/>
        <w:topLinePunct w:val="0"/>
        <w:autoSpaceDE/>
        <w:autoSpaceDN/>
        <w:bidi w:val="0"/>
        <w:adjustRightInd/>
        <w:snapToGrid/>
        <w:ind w:firstLine="420" w:firstLineChars="200"/>
        <w:jc w:val="righ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项目负责人</w:t>
      </w:r>
      <w:r>
        <w:rPr>
          <w:rFonts w:hint="eastAsia" w:ascii="宋体" w:hAnsi="宋体" w:eastAsia="宋体" w:cs="宋体"/>
          <w:sz w:val="21"/>
          <w:szCs w:val="21"/>
        </w:rPr>
        <w:t>：</w:t>
      </w:r>
      <w:r>
        <w:rPr>
          <w:rFonts w:hint="eastAsia" w:ascii="宋体" w:hAnsi="宋体" w:eastAsia="宋体" w:cs="宋体"/>
          <w:sz w:val="21"/>
          <w:szCs w:val="21"/>
          <w:lang w:val="en-US" w:eastAsia="zh-CN"/>
        </w:rPr>
        <w:t>杨东奕</w:t>
      </w:r>
    </w:p>
    <w:p w14:paraId="3594043B">
      <w:pPr>
        <w:keepNext w:val="0"/>
        <w:keepLines w:val="0"/>
        <w:pageBreakBefore w:val="0"/>
        <w:widowControl w:val="0"/>
        <w:kinsoku/>
        <w:wordWrap/>
        <w:overflowPunct/>
        <w:topLinePunct w:val="0"/>
        <w:autoSpaceDE/>
        <w:autoSpaceDN/>
        <w:bidi w:val="0"/>
        <w:adjustRightInd/>
        <w:snapToGrid/>
        <w:ind w:firstLine="420" w:firstLineChars="200"/>
        <w:jc w:val="right"/>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联系方式：</w:t>
      </w:r>
      <w:r>
        <w:rPr>
          <w:rFonts w:hint="eastAsia" w:ascii="宋体" w:hAnsi="宋体" w:eastAsia="宋体" w:cs="宋体"/>
          <w:sz w:val="21"/>
          <w:szCs w:val="21"/>
          <w:lang w:val="en-US" w:eastAsia="zh-CN"/>
        </w:rPr>
        <w:t>13767995285</w:t>
      </w:r>
    </w:p>
    <w:p w14:paraId="480AEC3D">
      <w:pPr>
        <w:keepNext w:val="0"/>
        <w:keepLines w:val="0"/>
        <w:pageBreakBefore w:val="0"/>
        <w:widowControl w:val="0"/>
        <w:kinsoku/>
        <w:wordWrap/>
        <w:overflowPunct/>
        <w:topLinePunct w:val="0"/>
        <w:autoSpaceDE/>
        <w:autoSpaceDN/>
        <w:bidi w:val="0"/>
        <w:adjustRightInd/>
        <w:snapToGrid/>
        <w:ind w:firstLine="420" w:firstLineChars="200"/>
        <w:jc w:val="right"/>
        <w:textAlignment w:val="auto"/>
        <w:rPr>
          <w:rFonts w:hint="eastAsia" w:ascii="宋体" w:hAnsi="宋体" w:eastAsia="宋体" w:cs="宋体"/>
          <w:sz w:val="21"/>
          <w:szCs w:val="21"/>
        </w:rPr>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pPr>
      <w:r>
        <w:rPr>
          <w:rFonts w:hint="eastAsia" w:ascii="宋体" w:hAnsi="宋体" w:eastAsia="宋体" w:cs="宋体"/>
          <w:sz w:val="21"/>
          <w:szCs w:val="21"/>
        </w:rPr>
        <w:t>2025年</w:t>
      </w:r>
      <w:r>
        <w:rPr>
          <w:rFonts w:hint="eastAsia" w:ascii="宋体" w:hAnsi="宋体" w:eastAsia="宋体" w:cs="宋体"/>
          <w:sz w:val="21"/>
          <w:szCs w:val="21"/>
          <w:lang w:val="en-US" w:eastAsia="zh-CN"/>
        </w:rPr>
        <w:t>10月2</w:t>
      </w:r>
      <w:r>
        <w:rPr>
          <w:rFonts w:hint="eastAsia" w:ascii="宋体" w:hAnsi="宋体" w:eastAsia="宋体" w:cs="宋体"/>
          <w:sz w:val="21"/>
          <w:szCs w:val="21"/>
        </w:rPr>
        <w:t>日</w:t>
      </w:r>
    </w:p>
    <w:tbl>
      <w:tblPr>
        <w:tblStyle w:val="5"/>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
        <w:gridCol w:w="5260"/>
        <w:gridCol w:w="960"/>
        <w:gridCol w:w="1577"/>
      </w:tblGrid>
      <w:tr w14:paraId="2EB55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 w:type="pct"/>
            <w:tcBorders>
              <w:top w:val="single" w:color="000000" w:sz="4" w:space="0"/>
              <w:left w:val="single" w:color="000000" w:sz="4" w:space="0"/>
              <w:bottom w:val="single" w:color="000000" w:sz="4" w:space="0"/>
              <w:right w:val="single" w:color="000000" w:sz="4" w:space="0"/>
            </w:tcBorders>
            <w:shd w:val="clear" w:color="auto" w:fill="FFFFFF"/>
          </w:tcPr>
          <w:p w14:paraId="6E7CAC76">
            <w:pPr>
              <w:rPr>
                <w:rFonts w:hint="default"/>
                <w:color w:val="000000"/>
                <w:sz w:val="21"/>
                <w:szCs w:val="21"/>
                <w:vertAlign w:val="baseline"/>
                <w:lang w:val="en-US" w:eastAsia="zh-CN"/>
              </w:rPr>
            </w:pPr>
            <w:r>
              <w:rPr>
                <w:rFonts w:hint="eastAsia"/>
                <w:color w:val="000000"/>
                <w:sz w:val="21"/>
                <w:szCs w:val="21"/>
                <w:vertAlign w:val="baseline"/>
                <w:lang w:val="en-US" w:eastAsia="zh-CN"/>
              </w:rPr>
              <w:t>序号</w:t>
            </w:r>
          </w:p>
        </w:tc>
        <w:tc>
          <w:tcPr>
            <w:tcW w:w="3086" w:type="pct"/>
            <w:tcBorders>
              <w:top w:val="single" w:color="000000" w:sz="4" w:space="0"/>
              <w:left w:val="single" w:color="000000" w:sz="4" w:space="0"/>
              <w:bottom w:val="single" w:color="000000" w:sz="4" w:space="0"/>
              <w:right w:val="single" w:color="000000" w:sz="4" w:space="0"/>
            </w:tcBorders>
            <w:shd w:val="clear" w:color="auto" w:fill="FFFFFF"/>
          </w:tcPr>
          <w:p w14:paraId="0EC0064D">
            <w:pPr>
              <w:rPr>
                <w:rFonts w:hint="eastAsia"/>
                <w:color w:val="000000"/>
                <w:sz w:val="21"/>
                <w:szCs w:val="21"/>
                <w:vertAlign w:val="baseline"/>
                <w:lang w:eastAsia="zh-CN"/>
              </w:rPr>
            </w:pPr>
            <w:r>
              <w:rPr>
                <w:rFonts w:hint="eastAsia"/>
                <w:color w:val="000000"/>
                <w:sz w:val="21"/>
                <w:szCs w:val="21"/>
                <w:vertAlign w:val="baseline"/>
                <w:lang w:eastAsia="zh-CN"/>
              </w:rPr>
              <w:t>学院</w:t>
            </w:r>
          </w:p>
        </w:tc>
        <w:tc>
          <w:tcPr>
            <w:tcW w:w="563" w:type="pct"/>
            <w:tcBorders>
              <w:top w:val="single" w:color="000000" w:sz="4" w:space="0"/>
              <w:left w:val="single" w:color="000000" w:sz="4" w:space="0"/>
              <w:bottom w:val="single" w:color="000000" w:sz="4" w:space="0"/>
              <w:right w:val="single" w:color="000000" w:sz="4" w:space="0"/>
            </w:tcBorders>
            <w:shd w:val="clear" w:color="auto" w:fill="FFFFFF"/>
          </w:tcPr>
          <w:p w14:paraId="5934EFDE">
            <w:pPr>
              <w:rPr>
                <w:rFonts w:hint="eastAsia"/>
                <w:color w:val="000000"/>
                <w:sz w:val="21"/>
                <w:szCs w:val="21"/>
                <w:vertAlign w:val="baseline"/>
                <w:lang w:eastAsia="zh-CN"/>
              </w:rPr>
            </w:pPr>
            <w:r>
              <w:rPr>
                <w:rFonts w:hint="eastAsia"/>
                <w:color w:val="000000"/>
                <w:sz w:val="21"/>
                <w:szCs w:val="21"/>
                <w:vertAlign w:val="baseline"/>
                <w:lang w:eastAsia="zh-CN"/>
              </w:rPr>
              <w:t>负责人</w:t>
            </w:r>
          </w:p>
        </w:tc>
        <w:tc>
          <w:tcPr>
            <w:tcW w:w="925" w:type="pct"/>
            <w:tcBorders>
              <w:top w:val="single" w:color="000000" w:sz="4" w:space="0"/>
              <w:left w:val="single" w:color="000000" w:sz="4" w:space="0"/>
              <w:bottom w:val="single" w:color="000000" w:sz="4" w:space="0"/>
              <w:right w:val="single" w:color="000000" w:sz="4" w:space="0"/>
            </w:tcBorders>
            <w:shd w:val="clear" w:color="auto" w:fill="FFFFFF"/>
          </w:tcPr>
          <w:p w14:paraId="71167B35">
            <w:pPr>
              <w:rPr>
                <w:rFonts w:hint="eastAsia"/>
                <w:color w:val="000000"/>
                <w:sz w:val="21"/>
                <w:szCs w:val="21"/>
                <w:vertAlign w:val="baseline"/>
                <w:lang w:eastAsia="zh-CN"/>
              </w:rPr>
            </w:pPr>
            <w:r>
              <w:rPr>
                <w:rFonts w:hint="eastAsia"/>
                <w:color w:val="000000"/>
                <w:sz w:val="21"/>
                <w:szCs w:val="21"/>
                <w:vertAlign w:val="baseline"/>
                <w:lang w:eastAsia="zh-CN"/>
              </w:rPr>
              <w:t>联系电话</w:t>
            </w:r>
          </w:p>
        </w:tc>
      </w:tr>
      <w:tr w14:paraId="0D5D2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 w:type="pct"/>
            <w:tcBorders>
              <w:top w:val="single" w:color="000000" w:sz="4" w:space="0"/>
              <w:left w:val="single" w:color="000000" w:sz="4" w:space="0"/>
              <w:bottom w:val="single" w:color="000000" w:sz="4" w:space="0"/>
              <w:right w:val="single" w:color="000000" w:sz="4" w:space="0"/>
            </w:tcBorders>
            <w:shd w:val="clear" w:color="auto" w:fill="FFFFFF"/>
          </w:tcPr>
          <w:p w14:paraId="31B3F28D">
            <w:pPr>
              <w:numPr>
                <w:ilvl w:val="0"/>
                <w:numId w:val="2"/>
              </w:numPr>
              <w:ind w:left="425" w:leftChars="0" w:hanging="425" w:firstLineChars="0"/>
              <w:rPr>
                <w:rFonts w:hint="eastAsia"/>
                <w:color w:val="000000"/>
                <w:sz w:val="21"/>
                <w:szCs w:val="21"/>
                <w:vertAlign w:val="baseline"/>
                <w:lang w:eastAsia="zh"/>
                <w:woUserID w:val="45"/>
              </w:rPr>
            </w:pPr>
          </w:p>
        </w:tc>
        <w:tc>
          <w:tcPr>
            <w:tcW w:w="3086" w:type="pct"/>
            <w:tcBorders>
              <w:top w:val="single" w:color="000000" w:sz="4" w:space="0"/>
              <w:left w:val="single" w:color="000000" w:sz="4" w:space="0"/>
              <w:bottom w:val="single" w:color="000000" w:sz="4" w:space="0"/>
              <w:right w:val="single" w:color="000000" w:sz="4" w:space="0"/>
            </w:tcBorders>
            <w:shd w:val="clear" w:color="auto" w:fill="FFFFFF"/>
          </w:tcPr>
          <w:p w14:paraId="327B2493">
            <w:pPr>
              <w:numPr>
                <w:ilvl w:val="0"/>
                <w:numId w:val="0"/>
              </w:numPr>
              <w:ind w:leftChars="0"/>
              <w:rPr>
                <w:rFonts w:hint="eastAsia" w:eastAsiaTheme="minorEastAsia"/>
                <w:color w:val="000000"/>
                <w:sz w:val="21"/>
                <w:szCs w:val="21"/>
                <w:vertAlign w:val="baseline"/>
                <w:lang w:eastAsia="zh"/>
                <w:woUserID w:val="45"/>
              </w:rPr>
            </w:pPr>
            <w:r>
              <w:rPr>
                <w:rFonts w:hint="eastAsia"/>
                <w:color w:val="000000"/>
                <w:sz w:val="21"/>
                <w:szCs w:val="21"/>
                <w:vertAlign w:val="baseline"/>
                <w:lang w:eastAsia="zh"/>
                <w:woUserID w:val="45"/>
              </w:rPr>
              <w:t>城市建设学院</w:t>
            </w:r>
          </w:p>
        </w:tc>
        <w:tc>
          <w:tcPr>
            <w:tcW w:w="563" w:type="pct"/>
            <w:tcBorders>
              <w:top w:val="single" w:color="000000" w:sz="4" w:space="0"/>
              <w:left w:val="single" w:color="000000" w:sz="4" w:space="0"/>
              <w:bottom w:val="single" w:color="000000" w:sz="4" w:space="0"/>
              <w:right w:val="single" w:color="000000" w:sz="4" w:space="0"/>
            </w:tcBorders>
            <w:shd w:val="clear" w:color="auto" w:fill="FFFFFF"/>
          </w:tcPr>
          <w:p w14:paraId="273CF503">
            <w:pPr>
              <w:rPr>
                <w:rFonts w:hint="eastAsia" w:eastAsiaTheme="minorEastAsia"/>
                <w:color w:val="000000"/>
                <w:sz w:val="21"/>
                <w:szCs w:val="21"/>
                <w:vertAlign w:val="baseline"/>
                <w:lang w:eastAsia="zh"/>
                <w:woUserID w:val="45"/>
              </w:rPr>
            </w:pPr>
            <w:r>
              <w:rPr>
                <w:rFonts w:hint="eastAsia"/>
                <w:color w:val="000000"/>
                <w:sz w:val="21"/>
                <w:szCs w:val="21"/>
                <w:vertAlign w:val="baseline"/>
                <w:lang w:eastAsia="zh"/>
                <w:woUserID w:val="45"/>
              </w:rPr>
              <w:t>叶思颖</w:t>
            </w:r>
          </w:p>
        </w:tc>
        <w:tc>
          <w:tcPr>
            <w:tcW w:w="925" w:type="pct"/>
            <w:tcBorders>
              <w:top w:val="single" w:color="000000" w:sz="4" w:space="0"/>
              <w:left w:val="single" w:color="000000" w:sz="4" w:space="0"/>
              <w:bottom w:val="single" w:color="000000" w:sz="4" w:space="0"/>
              <w:right w:val="single" w:color="000000" w:sz="4" w:space="0"/>
            </w:tcBorders>
            <w:shd w:val="clear" w:color="auto" w:fill="FFFFFF"/>
          </w:tcPr>
          <w:p w14:paraId="668941A6">
            <w:pPr>
              <w:rPr>
                <w:rFonts w:hint="eastAsia" w:eastAsiaTheme="minorEastAsia"/>
                <w:color w:val="000000"/>
                <w:sz w:val="21"/>
                <w:szCs w:val="21"/>
                <w:vertAlign w:val="baseline"/>
                <w:lang w:eastAsia="zh"/>
                <w:woUserID w:val="45"/>
              </w:rPr>
            </w:pPr>
            <w:r>
              <w:rPr>
                <w:rFonts w:hint="eastAsia"/>
                <w:color w:val="000000"/>
                <w:sz w:val="21"/>
                <w:szCs w:val="21"/>
                <w:vertAlign w:val="baseline"/>
                <w:lang w:eastAsia="zh"/>
                <w:woUserID w:val="45"/>
              </w:rPr>
              <w:t>13666052642</w:t>
            </w:r>
          </w:p>
        </w:tc>
      </w:tr>
      <w:tr w14:paraId="6E317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 w:type="pct"/>
            <w:tcBorders>
              <w:top w:val="single" w:color="000000" w:sz="4" w:space="0"/>
              <w:left w:val="single" w:color="000000" w:sz="4" w:space="0"/>
              <w:bottom w:val="single" w:color="000000" w:sz="4" w:space="0"/>
              <w:right w:val="single" w:color="000000" w:sz="4" w:space="0"/>
            </w:tcBorders>
            <w:shd w:val="clear" w:color="auto" w:fill="FFFFFF"/>
          </w:tcPr>
          <w:p w14:paraId="049D266B">
            <w:pPr>
              <w:numPr>
                <w:ilvl w:val="0"/>
                <w:numId w:val="2"/>
              </w:numPr>
              <w:ind w:left="425" w:leftChars="0" w:hanging="425" w:firstLineChars="0"/>
              <w:rPr>
                <w:rFonts w:hint="eastAsia"/>
                <w:color w:val="000000"/>
                <w:sz w:val="21"/>
                <w:szCs w:val="21"/>
                <w:vertAlign w:val="baseline"/>
                <w:lang w:eastAsia="zh"/>
                <w:woUserID w:val="10"/>
              </w:rPr>
            </w:pPr>
          </w:p>
        </w:tc>
        <w:tc>
          <w:tcPr>
            <w:tcW w:w="3086" w:type="pct"/>
            <w:tcBorders>
              <w:top w:val="single" w:color="000000" w:sz="4" w:space="0"/>
              <w:left w:val="single" w:color="000000" w:sz="4" w:space="0"/>
              <w:bottom w:val="single" w:color="000000" w:sz="4" w:space="0"/>
              <w:right w:val="single" w:color="000000" w:sz="4" w:space="0"/>
            </w:tcBorders>
            <w:shd w:val="clear" w:color="auto" w:fill="FFFFFF"/>
          </w:tcPr>
          <w:p w14:paraId="51F4EB6B">
            <w:pPr>
              <w:numPr>
                <w:ilvl w:val="0"/>
                <w:numId w:val="0"/>
              </w:numPr>
              <w:ind w:leftChars="0"/>
              <w:rPr>
                <w:rFonts w:hint="eastAsia" w:eastAsiaTheme="minorEastAsia"/>
                <w:color w:val="000000"/>
                <w:sz w:val="21"/>
                <w:szCs w:val="21"/>
                <w:vertAlign w:val="baseline"/>
                <w:lang w:eastAsia="zh"/>
                <w:woUserID w:val="10"/>
              </w:rPr>
            </w:pPr>
            <w:r>
              <w:rPr>
                <w:rFonts w:hint="eastAsia"/>
                <w:color w:val="000000"/>
                <w:sz w:val="21"/>
                <w:szCs w:val="21"/>
                <w:vertAlign w:val="baseline"/>
                <w:lang w:eastAsia="zh"/>
                <w:woUserID w:val="10"/>
              </w:rPr>
              <w:t>地理与环境学院</w:t>
            </w:r>
          </w:p>
        </w:tc>
        <w:tc>
          <w:tcPr>
            <w:tcW w:w="563" w:type="pct"/>
            <w:tcBorders>
              <w:top w:val="single" w:color="000000" w:sz="4" w:space="0"/>
              <w:left w:val="single" w:color="000000" w:sz="4" w:space="0"/>
              <w:bottom w:val="single" w:color="000000" w:sz="4" w:space="0"/>
              <w:right w:val="single" w:color="000000" w:sz="4" w:space="0"/>
            </w:tcBorders>
            <w:shd w:val="clear" w:color="auto" w:fill="FFFFFF"/>
          </w:tcPr>
          <w:p w14:paraId="38B66385">
            <w:pPr>
              <w:rPr>
                <w:rFonts w:hint="eastAsia" w:eastAsiaTheme="minorEastAsia"/>
                <w:color w:val="000000"/>
                <w:sz w:val="21"/>
                <w:szCs w:val="21"/>
                <w:vertAlign w:val="baseline"/>
                <w:lang w:eastAsia="zh"/>
                <w:woUserID w:val="10"/>
              </w:rPr>
            </w:pPr>
            <w:r>
              <w:rPr>
                <w:rFonts w:hint="eastAsia"/>
                <w:color w:val="000000"/>
                <w:sz w:val="21"/>
                <w:szCs w:val="21"/>
                <w:vertAlign w:val="baseline"/>
                <w:lang w:eastAsia="zh"/>
                <w:woUserID w:val="10"/>
              </w:rPr>
              <w:t>陈嘉宁</w:t>
            </w:r>
          </w:p>
        </w:tc>
        <w:tc>
          <w:tcPr>
            <w:tcW w:w="925" w:type="pct"/>
            <w:tcBorders>
              <w:top w:val="single" w:color="000000" w:sz="4" w:space="0"/>
              <w:left w:val="single" w:color="000000" w:sz="4" w:space="0"/>
              <w:bottom w:val="single" w:color="000000" w:sz="4" w:space="0"/>
              <w:right w:val="single" w:color="000000" w:sz="4" w:space="0"/>
            </w:tcBorders>
            <w:shd w:val="clear" w:color="auto" w:fill="FFFFFF"/>
          </w:tcPr>
          <w:p w14:paraId="7A0D2A62">
            <w:pPr>
              <w:rPr>
                <w:rFonts w:hint="eastAsia" w:eastAsiaTheme="minorEastAsia"/>
                <w:color w:val="000000"/>
                <w:sz w:val="21"/>
                <w:szCs w:val="21"/>
                <w:vertAlign w:val="baseline"/>
                <w:lang w:eastAsia="zh"/>
                <w:woUserID w:val="10"/>
              </w:rPr>
            </w:pPr>
            <w:r>
              <w:rPr>
                <w:rFonts w:hint="eastAsia"/>
                <w:color w:val="000000"/>
                <w:sz w:val="21"/>
                <w:szCs w:val="21"/>
                <w:vertAlign w:val="baseline"/>
                <w:lang w:eastAsia="zh"/>
                <w:woUserID w:val="10"/>
              </w:rPr>
              <w:t>16679309337</w:t>
            </w:r>
          </w:p>
        </w:tc>
      </w:tr>
      <w:tr w14:paraId="561E8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 w:type="pct"/>
            <w:tcBorders>
              <w:top w:val="single" w:color="000000" w:sz="4" w:space="0"/>
              <w:left w:val="single" w:color="000000" w:sz="4" w:space="0"/>
              <w:bottom w:val="single" w:color="000000" w:sz="4" w:space="0"/>
              <w:right w:val="single" w:color="000000" w:sz="4" w:space="0"/>
            </w:tcBorders>
            <w:shd w:val="clear" w:color="auto" w:fill="FFFFFF"/>
          </w:tcPr>
          <w:p w14:paraId="0137C6C1">
            <w:pPr>
              <w:numPr>
                <w:ilvl w:val="0"/>
                <w:numId w:val="2"/>
              </w:numPr>
              <w:ind w:left="425" w:leftChars="0" w:hanging="425" w:firstLineChars="0"/>
              <w:rPr>
                <w:rFonts w:hint="eastAsia"/>
                <w:color w:val="000000"/>
                <w:sz w:val="21"/>
                <w:szCs w:val="21"/>
                <w:vertAlign w:val="baseline"/>
                <w:lang w:eastAsia="zh"/>
                <w:woUserID w:val="7"/>
              </w:rPr>
            </w:pPr>
          </w:p>
        </w:tc>
        <w:tc>
          <w:tcPr>
            <w:tcW w:w="3086" w:type="pct"/>
            <w:tcBorders>
              <w:top w:val="single" w:color="000000" w:sz="4" w:space="0"/>
              <w:left w:val="single" w:color="000000" w:sz="4" w:space="0"/>
              <w:bottom w:val="single" w:color="000000" w:sz="4" w:space="0"/>
              <w:right w:val="single" w:color="000000" w:sz="4" w:space="0"/>
            </w:tcBorders>
            <w:shd w:val="clear" w:color="auto" w:fill="FFFFFF"/>
          </w:tcPr>
          <w:p w14:paraId="747C40FC">
            <w:pPr>
              <w:numPr>
                <w:ilvl w:val="0"/>
                <w:numId w:val="0"/>
              </w:numPr>
              <w:ind w:leftChars="0"/>
              <w:rPr>
                <w:rFonts w:hint="eastAsia" w:eastAsiaTheme="minorEastAsia"/>
                <w:color w:val="000000"/>
                <w:sz w:val="21"/>
                <w:szCs w:val="21"/>
                <w:vertAlign w:val="baseline"/>
                <w:lang w:eastAsia="zh"/>
                <w:woUserID w:val="7"/>
              </w:rPr>
            </w:pPr>
            <w:r>
              <w:rPr>
                <w:rFonts w:hint="eastAsia"/>
                <w:color w:val="000000"/>
                <w:sz w:val="21"/>
                <w:szCs w:val="21"/>
                <w:vertAlign w:val="baseline"/>
                <w:lang w:eastAsia="zh"/>
                <w:woUserID w:val="7"/>
              </w:rPr>
              <w:t>化学与材料学院</w:t>
            </w:r>
          </w:p>
        </w:tc>
        <w:tc>
          <w:tcPr>
            <w:tcW w:w="563" w:type="pct"/>
            <w:tcBorders>
              <w:top w:val="single" w:color="000000" w:sz="4" w:space="0"/>
              <w:left w:val="single" w:color="000000" w:sz="4" w:space="0"/>
              <w:bottom w:val="single" w:color="000000" w:sz="4" w:space="0"/>
              <w:right w:val="single" w:color="000000" w:sz="4" w:space="0"/>
            </w:tcBorders>
            <w:shd w:val="clear" w:color="auto" w:fill="FFFFFF"/>
          </w:tcPr>
          <w:p w14:paraId="14BF0278">
            <w:pPr>
              <w:rPr>
                <w:rFonts w:hint="eastAsia" w:eastAsiaTheme="minorEastAsia"/>
                <w:color w:val="000000"/>
                <w:sz w:val="21"/>
                <w:szCs w:val="21"/>
                <w:vertAlign w:val="baseline"/>
                <w:lang w:eastAsia="zh"/>
                <w:woUserID w:val="7"/>
              </w:rPr>
            </w:pPr>
            <w:r>
              <w:rPr>
                <w:rFonts w:hint="eastAsia"/>
                <w:color w:val="000000"/>
                <w:sz w:val="21"/>
                <w:szCs w:val="21"/>
                <w:vertAlign w:val="baseline"/>
                <w:lang w:eastAsia="zh"/>
                <w:woUserID w:val="7"/>
              </w:rPr>
              <w:t>洪佳彤</w:t>
            </w:r>
          </w:p>
        </w:tc>
        <w:tc>
          <w:tcPr>
            <w:tcW w:w="925" w:type="pct"/>
            <w:tcBorders>
              <w:top w:val="single" w:color="000000" w:sz="4" w:space="0"/>
              <w:left w:val="single" w:color="000000" w:sz="4" w:space="0"/>
              <w:bottom w:val="single" w:color="000000" w:sz="4" w:space="0"/>
              <w:right w:val="single" w:color="000000" w:sz="4" w:space="0"/>
            </w:tcBorders>
            <w:shd w:val="clear" w:color="auto" w:fill="FFFFFF"/>
          </w:tcPr>
          <w:p w14:paraId="58D687FE">
            <w:pPr>
              <w:rPr>
                <w:rFonts w:hint="eastAsia" w:eastAsiaTheme="minorEastAsia"/>
                <w:color w:val="000000"/>
                <w:sz w:val="21"/>
                <w:szCs w:val="21"/>
                <w:vertAlign w:val="baseline"/>
                <w:lang w:eastAsia="zh"/>
                <w:woUserID w:val="7"/>
              </w:rPr>
            </w:pPr>
            <w:r>
              <w:rPr>
                <w:rFonts w:hint="eastAsia"/>
                <w:color w:val="000000"/>
                <w:sz w:val="21"/>
                <w:szCs w:val="21"/>
                <w:vertAlign w:val="baseline"/>
                <w:lang w:eastAsia="zh"/>
                <w:woUserID w:val="7"/>
              </w:rPr>
              <w:t>19859175170</w:t>
            </w:r>
          </w:p>
        </w:tc>
      </w:tr>
      <w:tr w14:paraId="6E101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 w:type="pct"/>
            <w:tcBorders>
              <w:top w:val="single" w:color="000000" w:sz="4" w:space="0"/>
              <w:left w:val="single" w:color="000000" w:sz="4" w:space="0"/>
              <w:bottom w:val="single" w:color="000000" w:sz="4" w:space="0"/>
              <w:right w:val="single" w:color="000000" w:sz="4" w:space="0"/>
            </w:tcBorders>
            <w:shd w:val="clear" w:color="auto" w:fill="FFFFFF"/>
          </w:tcPr>
          <w:p w14:paraId="4845903A">
            <w:pPr>
              <w:numPr>
                <w:ilvl w:val="0"/>
                <w:numId w:val="2"/>
              </w:numPr>
              <w:ind w:left="425" w:leftChars="0" w:hanging="425" w:firstLineChars="0"/>
              <w:rPr>
                <w:rFonts w:hint="eastAsia"/>
                <w:color w:val="000000"/>
                <w:sz w:val="21"/>
                <w:szCs w:val="21"/>
                <w:vertAlign w:val="baseline"/>
                <w:lang w:eastAsia="zh"/>
                <w:woUserID w:val="17"/>
              </w:rPr>
            </w:pPr>
          </w:p>
        </w:tc>
        <w:tc>
          <w:tcPr>
            <w:tcW w:w="3086" w:type="pct"/>
            <w:tcBorders>
              <w:top w:val="single" w:color="000000" w:sz="4" w:space="0"/>
              <w:left w:val="single" w:color="000000" w:sz="4" w:space="0"/>
              <w:bottom w:val="single" w:color="000000" w:sz="4" w:space="0"/>
              <w:right w:val="single" w:color="000000" w:sz="4" w:space="0"/>
            </w:tcBorders>
            <w:shd w:val="clear" w:color="auto" w:fill="FFFFFF"/>
          </w:tcPr>
          <w:p w14:paraId="09BB97EB">
            <w:pPr>
              <w:numPr>
                <w:ilvl w:val="0"/>
                <w:numId w:val="0"/>
              </w:numPr>
              <w:ind w:leftChars="0"/>
              <w:rPr>
                <w:rFonts w:hint="eastAsia" w:eastAsiaTheme="minorEastAsia"/>
                <w:color w:val="000000"/>
                <w:sz w:val="21"/>
                <w:szCs w:val="21"/>
                <w:vertAlign w:val="baseline"/>
                <w:lang w:eastAsia="zh"/>
                <w:woUserID w:val="17"/>
              </w:rPr>
            </w:pPr>
            <w:r>
              <w:rPr>
                <w:rFonts w:hint="eastAsia"/>
                <w:color w:val="000000"/>
                <w:sz w:val="21"/>
                <w:szCs w:val="21"/>
                <w:vertAlign w:val="baseline"/>
                <w:lang w:eastAsia="zh"/>
                <w:woUserID w:val="17"/>
              </w:rPr>
              <w:t>马克思主义学院</w:t>
            </w:r>
          </w:p>
        </w:tc>
        <w:tc>
          <w:tcPr>
            <w:tcW w:w="563" w:type="pct"/>
            <w:tcBorders>
              <w:top w:val="single" w:color="000000" w:sz="4" w:space="0"/>
              <w:left w:val="single" w:color="000000" w:sz="4" w:space="0"/>
              <w:bottom w:val="single" w:color="000000" w:sz="4" w:space="0"/>
              <w:right w:val="single" w:color="000000" w:sz="4" w:space="0"/>
            </w:tcBorders>
            <w:shd w:val="clear" w:color="auto" w:fill="FFFFFF"/>
          </w:tcPr>
          <w:p w14:paraId="064D36BB">
            <w:pPr>
              <w:rPr>
                <w:rFonts w:hint="eastAsia" w:eastAsiaTheme="minorEastAsia"/>
                <w:color w:val="000000"/>
                <w:sz w:val="21"/>
                <w:szCs w:val="21"/>
                <w:vertAlign w:val="baseline"/>
                <w:lang w:eastAsia="zh"/>
                <w:woUserID w:val="17"/>
              </w:rPr>
            </w:pPr>
            <w:r>
              <w:rPr>
                <w:rFonts w:hint="eastAsia"/>
                <w:color w:val="000000"/>
                <w:sz w:val="21"/>
                <w:szCs w:val="21"/>
                <w:vertAlign w:val="baseline"/>
                <w:lang w:eastAsia="zh"/>
                <w:woUserID w:val="17"/>
              </w:rPr>
              <w:t>李梦阳</w:t>
            </w:r>
          </w:p>
        </w:tc>
        <w:tc>
          <w:tcPr>
            <w:tcW w:w="925" w:type="pct"/>
            <w:tcBorders>
              <w:top w:val="single" w:color="000000" w:sz="4" w:space="0"/>
              <w:left w:val="single" w:color="000000" w:sz="4" w:space="0"/>
              <w:bottom w:val="single" w:color="000000" w:sz="4" w:space="0"/>
              <w:right w:val="single" w:color="000000" w:sz="4" w:space="0"/>
            </w:tcBorders>
            <w:shd w:val="clear" w:color="auto" w:fill="FFFFFF"/>
          </w:tcPr>
          <w:p w14:paraId="79E6E97D">
            <w:pPr>
              <w:rPr>
                <w:rFonts w:hint="eastAsia" w:eastAsiaTheme="minorEastAsia"/>
                <w:color w:val="000000"/>
                <w:sz w:val="21"/>
                <w:szCs w:val="21"/>
                <w:vertAlign w:val="baseline"/>
                <w:lang w:eastAsia="zh"/>
                <w:woUserID w:val="17"/>
              </w:rPr>
            </w:pPr>
            <w:r>
              <w:rPr>
                <w:rFonts w:hint="eastAsia"/>
                <w:color w:val="000000"/>
                <w:sz w:val="21"/>
                <w:szCs w:val="21"/>
                <w:vertAlign w:val="baseline"/>
                <w:lang w:eastAsia="zh"/>
                <w:woUserID w:val="17"/>
              </w:rPr>
              <w:t>18579069979</w:t>
            </w:r>
          </w:p>
        </w:tc>
      </w:tr>
      <w:tr w14:paraId="58667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 w:type="pct"/>
            <w:tcBorders>
              <w:top w:val="single" w:color="000000" w:sz="4" w:space="0"/>
              <w:left w:val="single" w:color="000000" w:sz="4" w:space="0"/>
              <w:bottom w:val="single" w:color="000000" w:sz="4" w:space="0"/>
              <w:right w:val="single" w:color="000000" w:sz="4" w:space="0"/>
            </w:tcBorders>
            <w:shd w:val="clear" w:color="auto" w:fill="FFFFFF"/>
          </w:tcPr>
          <w:p w14:paraId="095518F9">
            <w:pPr>
              <w:numPr>
                <w:ilvl w:val="0"/>
                <w:numId w:val="2"/>
              </w:numPr>
              <w:ind w:left="425" w:leftChars="0" w:hanging="425" w:firstLineChars="0"/>
              <w:rPr>
                <w:rFonts w:hint="eastAsia"/>
                <w:color w:val="000000"/>
                <w:sz w:val="21"/>
                <w:szCs w:val="21"/>
                <w:vertAlign w:val="baseline"/>
                <w:lang w:eastAsia="zh"/>
                <w:woUserID w:val="4"/>
              </w:rPr>
            </w:pPr>
          </w:p>
        </w:tc>
        <w:tc>
          <w:tcPr>
            <w:tcW w:w="3086" w:type="pct"/>
            <w:tcBorders>
              <w:top w:val="single" w:color="000000" w:sz="4" w:space="0"/>
              <w:left w:val="single" w:color="000000" w:sz="4" w:space="0"/>
              <w:bottom w:val="single" w:color="000000" w:sz="4" w:space="0"/>
              <w:right w:val="single" w:color="000000" w:sz="4" w:space="0"/>
            </w:tcBorders>
            <w:shd w:val="clear" w:color="auto" w:fill="FFFFFF"/>
          </w:tcPr>
          <w:p w14:paraId="0BC2E6D5">
            <w:pPr>
              <w:numPr>
                <w:ilvl w:val="0"/>
                <w:numId w:val="0"/>
              </w:numPr>
              <w:ind w:leftChars="0"/>
              <w:rPr>
                <w:rFonts w:hint="eastAsia" w:eastAsiaTheme="minorEastAsia"/>
                <w:color w:val="000000"/>
                <w:sz w:val="21"/>
                <w:szCs w:val="21"/>
                <w:vertAlign w:val="baseline"/>
                <w:lang w:eastAsia="zh"/>
                <w:woUserID w:val="4"/>
              </w:rPr>
            </w:pPr>
            <w:r>
              <w:rPr>
                <w:rFonts w:hint="eastAsia"/>
                <w:color w:val="000000"/>
                <w:sz w:val="21"/>
                <w:szCs w:val="21"/>
                <w:vertAlign w:val="baseline"/>
                <w:lang w:eastAsia="zh"/>
                <w:woUserID w:val="4"/>
              </w:rPr>
              <w:t>心理学院</w:t>
            </w:r>
          </w:p>
        </w:tc>
        <w:tc>
          <w:tcPr>
            <w:tcW w:w="563" w:type="pct"/>
            <w:tcBorders>
              <w:top w:val="single" w:color="000000" w:sz="4" w:space="0"/>
              <w:left w:val="single" w:color="000000" w:sz="4" w:space="0"/>
              <w:bottom w:val="single" w:color="000000" w:sz="4" w:space="0"/>
              <w:right w:val="single" w:color="000000" w:sz="4" w:space="0"/>
            </w:tcBorders>
            <w:shd w:val="clear" w:color="auto" w:fill="FFFFFF"/>
          </w:tcPr>
          <w:p w14:paraId="29DDFC0E">
            <w:pPr>
              <w:rPr>
                <w:rFonts w:hint="eastAsia" w:eastAsiaTheme="minorEastAsia"/>
                <w:color w:val="000000"/>
                <w:sz w:val="21"/>
                <w:szCs w:val="21"/>
                <w:vertAlign w:val="baseline"/>
                <w:lang w:eastAsia="zh"/>
                <w:woUserID w:val="4"/>
              </w:rPr>
            </w:pPr>
            <w:r>
              <w:rPr>
                <w:rFonts w:hint="eastAsia"/>
                <w:color w:val="000000"/>
                <w:sz w:val="21"/>
                <w:szCs w:val="21"/>
                <w:vertAlign w:val="baseline"/>
                <w:lang w:eastAsia="zh"/>
                <w:woUserID w:val="4"/>
              </w:rPr>
              <w:t>吉康宏</w:t>
            </w:r>
          </w:p>
        </w:tc>
        <w:tc>
          <w:tcPr>
            <w:tcW w:w="925" w:type="pct"/>
            <w:tcBorders>
              <w:top w:val="single" w:color="000000" w:sz="4" w:space="0"/>
              <w:left w:val="single" w:color="000000" w:sz="4" w:space="0"/>
              <w:bottom w:val="single" w:color="000000" w:sz="4" w:space="0"/>
              <w:right w:val="single" w:color="000000" w:sz="4" w:space="0"/>
            </w:tcBorders>
            <w:shd w:val="clear" w:color="auto" w:fill="FFFFFF"/>
          </w:tcPr>
          <w:p w14:paraId="3AB7B41F">
            <w:pPr>
              <w:rPr>
                <w:rFonts w:hint="eastAsia" w:eastAsiaTheme="minorEastAsia"/>
                <w:color w:val="000000"/>
                <w:sz w:val="21"/>
                <w:szCs w:val="21"/>
                <w:vertAlign w:val="baseline"/>
                <w:lang w:eastAsia="zh"/>
                <w:woUserID w:val="4"/>
              </w:rPr>
            </w:pPr>
            <w:r>
              <w:rPr>
                <w:rFonts w:hint="eastAsia"/>
                <w:color w:val="000000"/>
                <w:sz w:val="21"/>
                <w:szCs w:val="21"/>
                <w:vertAlign w:val="baseline"/>
                <w:lang w:eastAsia="zh"/>
                <w:woUserID w:val="4"/>
              </w:rPr>
              <w:t>18170138255</w:t>
            </w:r>
          </w:p>
        </w:tc>
      </w:tr>
      <w:tr w14:paraId="2C03A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 w:type="pct"/>
            <w:tcBorders>
              <w:top w:val="single" w:color="000000" w:sz="4" w:space="0"/>
              <w:left w:val="single" w:color="000000" w:sz="4" w:space="0"/>
              <w:bottom w:val="single" w:color="000000" w:sz="4" w:space="0"/>
              <w:right w:val="single" w:color="000000" w:sz="4" w:space="0"/>
            </w:tcBorders>
            <w:shd w:val="clear" w:color="auto" w:fill="FFFFFF"/>
          </w:tcPr>
          <w:p w14:paraId="5718ABBC">
            <w:pPr>
              <w:numPr>
                <w:ilvl w:val="0"/>
                <w:numId w:val="2"/>
              </w:numPr>
              <w:ind w:left="425" w:leftChars="0" w:hanging="425" w:firstLineChars="0"/>
              <w:rPr>
                <w:rFonts w:hint="eastAsia"/>
                <w:color w:val="000000"/>
                <w:sz w:val="21"/>
                <w:szCs w:val="21"/>
                <w:vertAlign w:val="baseline"/>
                <w:lang w:eastAsia="zh"/>
                <w:woUserID w:val="24"/>
              </w:rPr>
            </w:pPr>
          </w:p>
        </w:tc>
        <w:tc>
          <w:tcPr>
            <w:tcW w:w="3086" w:type="pct"/>
            <w:tcBorders>
              <w:top w:val="single" w:color="000000" w:sz="4" w:space="0"/>
              <w:left w:val="single" w:color="000000" w:sz="4" w:space="0"/>
              <w:bottom w:val="single" w:color="000000" w:sz="4" w:space="0"/>
              <w:right w:val="single" w:color="000000" w:sz="4" w:space="0"/>
            </w:tcBorders>
            <w:shd w:val="clear" w:color="auto" w:fill="FFFFFF"/>
          </w:tcPr>
          <w:p w14:paraId="506F6AAA">
            <w:pPr>
              <w:numPr>
                <w:ilvl w:val="0"/>
                <w:numId w:val="0"/>
              </w:numPr>
              <w:ind w:leftChars="0"/>
              <w:rPr>
                <w:rFonts w:hint="eastAsia" w:eastAsiaTheme="minorEastAsia"/>
                <w:color w:val="000000"/>
                <w:sz w:val="21"/>
                <w:szCs w:val="21"/>
                <w:vertAlign w:val="baseline"/>
                <w:lang w:eastAsia="zh"/>
                <w:woUserID w:val="24"/>
              </w:rPr>
            </w:pPr>
            <w:r>
              <w:rPr>
                <w:rFonts w:hint="eastAsia"/>
                <w:color w:val="000000"/>
                <w:sz w:val="21"/>
                <w:szCs w:val="21"/>
                <w:vertAlign w:val="baseline"/>
                <w:lang w:eastAsia="zh"/>
                <w:woUserID w:val="24"/>
              </w:rPr>
              <w:t>生命科学学院</w:t>
            </w:r>
          </w:p>
        </w:tc>
        <w:tc>
          <w:tcPr>
            <w:tcW w:w="563" w:type="pct"/>
            <w:tcBorders>
              <w:top w:val="single" w:color="000000" w:sz="4" w:space="0"/>
              <w:left w:val="single" w:color="000000" w:sz="4" w:space="0"/>
              <w:bottom w:val="single" w:color="000000" w:sz="4" w:space="0"/>
              <w:right w:val="single" w:color="000000" w:sz="4" w:space="0"/>
            </w:tcBorders>
            <w:shd w:val="clear" w:color="auto" w:fill="FFFFFF"/>
          </w:tcPr>
          <w:p w14:paraId="6DD20C68">
            <w:pPr>
              <w:rPr>
                <w:rFonts w:hint="eastAsia" w:eastAsiaTheme="minorEastAsia"/>
                <w:color w:val="000000"/>
                <w:sz w:val="21"/>
                <w:szCs w:val="21"/>
                <w:vertAlign w:val="baseline"/>
                <w:lang w:eastAsia="zh"/>
                <w:woUserID w:val="24"/>
              </w:rPr>
            </w:pPr>
            <w:r>
              <w:rPr>
                <w:rFonts w:hint="eastAsia"/>
                <w:color w:val="000000"/>
                <w:sz w:val="21"/>
                <w:szCs w:val="21"/>
                <w:vertAlign w:val="baseline"/>
                <w:lang w:eastAsia="zh"/>
                <w:woUserID w:val="24"/>
              </w:rPr>
              <w:t>罗镁婷</w:t>
            </w:r>
          </w:p>
        </w:tc>
        <w:tc>
          <w:tcPr>
            <w:tcW w:w="925" w:type="pct"/>
            <w:tcBorders>
              <w:top w:val="single" w:color="000000" w:sz="4" w:space="0"/>
              <w:left w:val="single" w:color="000000" w:sz="4" w:space="0"/>
              <w:bottom w:val="single" w:color="000000" w:sz="4" w:space="0"/>
              <w:right w:val="single" w:color="000000" w:sz="4" w:space="0"/>
            </w:tcBorders>
            <w:shd w:val="clear" w:color="auto" w:fill="FFFFFF"/>
          </w:tcPr>
          <w:p w14:paraId="63075C8E">
            <w:pPr>
              <w:rPr>
                <w:rFonts w:hint="eastAsia" w:eastAsiaTheme="minorEastAsia"/>
                <w:color w:val="000000"/>
                <w:sz w:val="21"/>
                <w:szCs w:val="21"/>
                <w:vertAlign w:val="baseline"/>
                <w:lang w:eastAsia="zh"/>
                <w:woUserID w:val="24"/>
              </w:rPr>
            </w:pPr>
            <w:r>
              <w:rPr>
                <w:rFonts w:hint="eastAsia"/>
                <w:color w:val="000000"/>
                <w:sz w:val="21"/>
                <w:szCs w:val="21"/>
                <w:vertAlign w:val="baseline"/>
                <w:lang w:eastAsia="zh"/>
                <w:woUserID w:val="24"/>
              </w:rPr>
              <w:t>18179144379</w:t>
            </w:r>
          </w:p>
        </w:tc>
      </w:tr>
      <w:tr w14:paraId="19752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 w:type="pct"/>
            <w:tcBorders>
              <w:top w:val="single" w:color="000000" w:sz="4" w:space="0"/>
              <w:left w:val="single" w:color="000000" w:sz="4" w:space="0"/>
              <w:bottom w:val="single" w:color="000000" w:sz="4" w:space="0"/>
              <w:right w:val="single" w:color="000000" w:sz="4" w:space="0"/>
            </w:tcBorders>
            <w:shd w:val="clear" w:color="auto" w:fill="FFFFFF"/>
          </w:tcPr>
          <w:p w14:paraId="7C1344CD">
            <w:pPr>
              <w:numPr>
                <w:ilvl w:val="0"/>
                <w:numId w:val="2"/>
              </w:numPr>
              <w:ind w:left="425" w:leftChars="0" w:hanging="425" w:firstLineChars="0"/>
              <w:rPr>
                <w:rFonts w:hint="eastAsia"/>
                <w:color w:val="000000"/>
                <w:sz w:val="21"/>
                <w:szCs w:val="21"/>
                <w:vertAlign w:val="baseline"/>
                <w:lang w:eastAsia="zh"/>
                <w:woUserID w:val="26"/>
              </w:rPr>
            </w:pPr>
          </w:p>
        </w:tc>
        <w:tc>
          <w:tcPr>
            <w:tcW w:w="3086" w:type="pct"/>
            <w:tcBorders>
              <w:top w:val="single" w:color="000000" w:sz="4" w:space="0"/>
              <w:left w:val="single" w:color="000000" w:sz="4" w:space="0"/>
              <w:bottom w:val="single" w:color="000000" w:sz="4" w:space="0"/>
              <w:right w:val="single" w:color="000000" w:sz="4" w:space="0"/>
            </w:tcBorders>
            <w:shd w:val="clear" w:color="auto" w:fill="FFFFFF"/>
          </w:tcPr>
          <w:p w14:paraId="781BE15C">
            <w:pPr>
              <w:numPr>
                <w:ilvl w:val="0"/>
                <w:numId w:val="0"/>
              </w:numPr>
              <w:ind w:leftChars="0"/>
              <w:rPr>
                <w:rFonts w:hint="eastAsia" w:eastAsiaTheme="minorEastAsia"/>
                <w:color w:val="000000"/>
                <w:sz w:val="21"/>
                <w:szCs w:val="21"/>
                <w:vertAlign w:val="baseline"/>
                <w:lang w:eastAsia="zh"/>
                <w:woUserID w:val="26"/>
              </w:rPr>
            </w:pPr>
            <w:r>
              <w:rPr>
                <w:rFonts w:hint="eastAsia"/>
                <w:color w:val="000000"/>
                <w:sz w:val="21"/>
                <w:szCs w:val="21"/>
                <w:vertAlign w:val="baseline"/>
                <w:lang w:eastAsia="zh"/>
                <w:woUserID w:val="26"/>
              </w:rPr>
              <w:t>数学与统计学院</w:t>
            </w:r>
          </w:p>
        </w:tc>
        <w:tc>
          <w:tcPr>
            <w:tcW w:w="563" w:type="pct"/>
            <w:tcBorders>
              <w:top w:val="single" w:color="000000" w:sz="4" w:space="0"/>
              <w:left w:val="single" w:color="000000" w:sz="4" w:space="0"/>
              <w:bottom w:val="single" w:color="000000" w:sz="4" w:space="0"/>
              <w:right w:val="single" w:color="000000" w:sz="4" w:space="0"/>
            </w:tcBorders>
            <w:shd w:val="clear" w:color="auto" w:fill="FFFFFF"/>
          </w:tcPr>
          <w:p w14:paraId="3BA56FE9">
            <w:pPr>
              <w:rPr>
                <w:rFonts w:hint="eastAsia" w:eastAsiaTheme="minorEastAsia"/>
                <w:color w:val="000000"/>
                <w:sz w:val="21"/>
                <w:szCs w:val="21"/>
                <w:vertAlign w:val="baseline"/>
                <w:lang w:eastAsia="zh"/>
                <w:woUserID w:val="26"/>
              </w:rPr>
            </w:pPr>
            <w:r>
              <w:rPr>
                <w:rFonts w:hint="eastAsia"/>
                <w:color w:val="000000"/>
                <w:sz w:val="21"/>
                <w:szCs w:val="21"/>
                <w:vertAlign w:val="baseline"/>
                <w:lang w:eastAsia="zh"/>
                <w:woUserID w:val="26"/>
              </w:rPr>
              <w:t>曾佳挺</w:t>
            </w:r>
          </w:p>
        </w:tc>
        <w:tc>
          <w:tcPr>
            <w:tcW w:w="925" w:type="pct"/>
            <w:tcBorders>
              <w:top w:val="single" w:color="000000" w:sz="4" w:space="0"/>
              <w:left w:val="single" w:color="000000" w:sz="4" w:space="0"/>
              <w:bottom w:val="single" w:color="000000" w:sz="4" w:space="0"/>
              <w:right w:val="single" w:color="000000" w:sz="4" w:space="0"/>
            </w:tcBorders>
            <w:shd w:val="clear" w:color="auto" w:fill="FFFFFF"/>
          </w:tcPr>
          <w:p w14:paraId="3718A727">
            <w:pPr>
              <w:rPr>
                <w:rFonts w:hint="eastAsia" w:eastAsiaTheme="minorEastAsia"/>
                <w:color w:val="000000"/>
                <w:sz w:val="21"/>
                <w:szCs w:val="21"/>
                <w:vertAlign w:val="baseline"/>
                <w:lang w:eastAsia="zh"/>
                <w:woUserID w:val="26"/>
              </w:rPr>
            </w:pPr>
            <w:r>
              <w:rPr>
                <w:rFonts w:hint="eastAsia"/>
                <w:color w:val="000000"/>
                <w:sz w:val="21"/>
                <w:szCs w:val="21"/>
                <w:vertAlign w:val="baseline"/>
                <w:lang w:eastAsia="zh"/>
                <w:woUserID w:val="26"/>
              </w:rPr>
              <w:t>18278393552</w:t>
            </w:r>
          </w:p>
        </w:tc>
      </w:tr>
      <w:tr w14:paraId="34814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 w:type="pct"/>
            <w:tcBorders>
              <w:top w:val="single" w:color="000000" w:sz="4" w:space="0"/>
              <w:left w:val="single" w:color="000000" w:sz="4" w:space="0"/>
              <w:bottom w:val="single" w:color="000000" w:sz="4" w:space="0"/>
              <w:right w:val="single" w:color="000000" w:sz="4" w:space="0"/>
            </w:tcBorders>
            <w:shd w:val="clear" w:color="auto" w:fill="FFFFFF"/>
          </w:tcPr>
          <w:p w14:paraId="6E1F0011">
            <w:pPr>
              <w:numPr>
                <w:ilvl w:val="0"/>
                <w:numId w:val="2"/>
              </w:numPr>
              <w:ind w:left="425" w:leftChars="0" w:hanging="425" w:firstLineChars="0"/>
              <w:rPr>
                <w:rFonts w:hint="eastAsia"/>
                <w:color w:val="000000"/>
                <w:sz w:val="21"/>
                <w:szCs w:val="21"/>
                <w:vertAlign w:val="baseline"/>
                <w:lang w:eastAsia="zh"/>
                <w:woUserID w:val="30"/>
              </w:rPr>
            </w:pPr>
          </w:p>
        </w:tc>
        <w:tc>
          <w:tcPr>
            <w:tcW w:w="3086" w:type="pct"/>
            <w:tcBorders>
              <w:top w:val="single" w:color="000000" w:sz="4" w:space="0"/>
              <w:left w:val="single" w:color="000000" w:sz="4" w:space="0"/>
              <w:bottom w:val="single" w:color="000000" w:sz="4" w:space="0"/>
              <w:right w:val="single" w:color="000000" w:sz="4" w:space="0"/>
            </w:tcBorders>
            <w:shd w:val="clear" w:color="auto" w:fill="FFFFFF"/>
          </w:tcPr>
          <w:p w14:paraId="3A152984">
            <w:pPr>
              <w:numPr>
                <w:ilvl w:val="0"/>
                <w:numId w:val="0"/>
              </w:numPr>
              <w:ind w:leftChars="0"/>
              <w:rPr>
                <w:rFonts w:hint="eastAsia" w:eastAsiaTheme="minorEastAsia"/>
                <w:color w:val="000000"/>
                <w:sz w:val="21"/>
                <w:szCs w:val="21"/>
                <w:vertAlign w:val="baseline"/>
                <w:lang w:eastAsia="zh"/>
                <w:woUserID w:val="30"/>
              </w:rPr>
            </w:pPr>
            <w:r>
              <w:rPr>
                <w:rFonts w:hint="eastAsia"/>
                <w:color w:val="000000"/>
                <w:sz w:val="21"/>
                <w:szCs w:val="21"/>
                <w:vertAlign w:val="baseline"/>
                <w:lang w:eastAsia="zh"/>
                <w:woUserID w:val="30"/>
              </w:rPr>
              <w:t>新闻与传播学院</w:t>
            </w:r>
          </w:p>
        </w:tc>
        <w:tc>
          <w:tcPr>
            <w:tcW w:w="563" w:type="pct"/>
            <w:tcBorders>
              <w:top w:val="single" w:color="000000" w:sz="4" w:space="0"/>
              <w:left w:val="single" w:color="000000" w:sz="4" w:space="0"/>
              <w:bottom w:val="single" w:color="000000" w:sz="4" w:space="0"/>
              <w:right w:val="single" w:color="000000" w:sz="4" w:space="0"/>
            </w:tcBorders>
            <w:shd w:val="clear" w:color="auto" w:fill="FFFFFF"/>
          </w:tcPr>
          <w:p w14:paraId="2CBC68CB">
            <w:pPr>
              <w:rPr>
                <w:rFonts w:hint="eastAsia" w:eastAsiaTheme="minorEastAsia"/>
                <w:color w:val="000000"/>
                <w:sz w:val="21"/>
                <w:szCs w:val="21"/>
                <w:vertAlign w:val="baseline"/>
                <w:lang w:eastAsia="zh"/>
                <w:woUserID w:val="30"/>
              </w:rPr>
            </w:pPr>
            <w:r>
              <w:rPr>
                <w:rFonts w:hint="eastAsia"/>
                <w:color w:val="000000"/>
                <w:sz w:val="21"/>
                <w:szCs w:val="21"/>
                <w:vertAlign w:val="baseline"/>
                <w:lang w:eastAsia="zh"/>
                <w:woUserID w:val="30"/>
              </w:rPr>
              <w:t>杨艺</w:t>
            </w:r>
          </w:p>
        </w:tc>
        <w:tc>
          <w:tcPr>
            <w:tcW w:w="925" w:type="pct"/>
            <w:tcBorders>
              <w:top w:val="single" w:color="000000" w:sz="4" w:space="0"/>
              <w:left w:val="single" w:color="000000" w:sz="4" w:space="0"/>
              <w:bottom w:val="single" w:color="000000" w:sz="4" w:space="0"/>
              <w:right w:val="single" w:color="000000" w:sz="4" w:space="0"/>
            </w:tcBorders>
            <w:shd w:val="clear" w:color="auto" w:fill="FFFFFF"/>
          </w:tcPr>
          <w:p w14:paraId="3D098601">
            <w:pPr>
              <w:rPr>
                <w:rFonts w:hint="eastAsia" w:eastAsiaTheme="minorEastAsia"/>
                <w:color w:val="000000"/>
                <w:sz w:val="21"/>
                <w:szCs w:val="21"/>
                <w:vertAlign w:val="baseline"/>
                <w:lang w:eastAsia="zh"/>
                <w:woUserID w:val="30"/>
              </w:rPr>
            </w:pPr>
            <w:r>
              <w:rPr>
                <w:rFonts w:hint="eastAsia"/>
                <w:color w:val="000000"/>
                <w:sz w:val="21"/>
                <w:szCs w:val="21"/>
                <w:vertAlign w:val="baseline"/>
                <w:lang w:eastAsia="zh"/>
                <w:woUserID w:val="30"/>
              </w:rPr>
              <w:t>18088218860</w:t>
            </w:r>
          </w:p>
        </w:tc>
      </w:tr>
      <w:tr w14:paraId="47A79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 w:type="pct"/>
            <w:tcBorders>
              <w:top w:val="single" w:color="000000" w:sz="4" w:space="0"/>
              <w:left w:val="single" w:color="000000" w:sz="4" w:space="0"/>
              <w:bottom w:val="single" w:color="000000" w:sz="4" w:space="0"/>
              <w:right w:val="single" w:color="000000" w:sz="4" w:space="0"/>
            </w:tcBorders>
            <w:shd w:val="clear" w:color="auto" w:fill="FFFFFF"/>
          </w:tcPr>
          <w:p w14:paraId="55C13F44">
            <w:pPr>
              <w:numPr>
                <w:ilvl w:val="0"/>
                <w:numId w:val="2"/>
              </w:numPr>
              <w:ind w:left="425" w:leftChars="0" w:hanging="425" w:firstLineChars="0"/>
              <w:rPr>
                <w:rFonts w:hint="eastAsia"/>
                <w:color w:val="000000"/>
                <w:sz w:val="21"/>
                <w:szCs w:val="21"/>
                <w:vertAlign w:val="baseline"/>
                <w:lang w:eastAsia="zh"/>
                <w:woUserID w:val="31"/>
              </w:rPr>
            </w:pPr>
          </w:p>
        </w:tc>
        <w:tc>
          <w:tcPr>
            <w:tcW w:w="3086" w:type="pct"/>
            <w:tcBorders>
              <w:top w:val="single" w:color="000000" w:sz="4" w:space="0"/>
              <w:left w:val="single" w:color="000000" w:sz="4" w:space="0"/>
              <w:bottom w:val="single" w:color="000000" w:sz="4" w:space="0"/>
              <w:right w:val="single" w:color="000000" w:sz="4" w:space="0"/>
            </w:tcBorders>
            <w:shd w:val="clear" w:color="auto" w:fill="FFFFFF"/>
          </w:tcPr>
          <w:p w14:paraId="1347DF6B">
            <w:pPr>
              <w:numPr>
                <w:ilvl w:val="0"/>
                <w:numId w:val="0"/>
              </w:numPr>
              <w:ind w:leftChars="0"/>
              <w:rPr>
                <w:rFonts w:hint="eastAsia" w:eastAsiaTheme="minorEastAsia"/>
                <w:color w:val="000000"/>
                <w:sz w:val="21"/>
                <w:szCs w:val="21"/>
                <w:vertAlign w:val="baseline"/>
                <w:lang w:eastAsia="zh"/>
                <w:woUserID w:val="31"/>
              </w:rPr>
            </w:pPr>
            <w:r>
              <w:rPr>
                <w:rFonts w:hint="eastAsia"/>
                <w:color w:val="000000"/>
                <w:sz w:val="21"/>
                <w:szCs w:val="21"/>
                <w:vertAlign w:val="baseline"/>
                <w:lang w:eastAsia="zh"/>
                <w:woUserID w:val="31"/>
              </w:rPr>
              <w:t>物理与通信电子学院</w:t>
            </w:r>
          </w:p>
        </w:tc>
        <w:tc>
          <w:tcPr>
            <w:tcW w:w="563" w:type="pct"/>
            <w:tcBorders>
              <w:top w:val="single" w:color="000000" w:sz="4" w:space="0"/>
              <w:left w:val="single" w:color="000000" w:sz="4" w:space="0"/>
              <w:bottom w:val="single" w:color="000000" w:sz="4" w:space="0"/>
              <w:right w:val="single" w:color="000000" w:sz="4" w:space="0"/>
            </w:tcBorders>
            <w:shd w:val="clear" w:color="auto" w:fill="FFFFFF"/>
          </w:tcPr>
          <w:p w14:paraId="04FFE0DC">
            <w:pPr>
              <w:rPr>
                <w:rFonts w:hint="eastAsia" w:eastAsiaTheme="minorEastAsia"/>
                <w:color w:val="000000"/>
                <w:sz w:val="21"/>
                <w:szCs w:val="21"/>
                <w:vertAlign w:val="baseline"/>
                <w:lang w:eastAsia="zh"/>
                <w:woUserID w:val="31"/>
              </w:rPr>
            </w:pPr>
            <w:r>
              <w:rPr>
                <w:rFonts w:hint="eastAsia"/>
                <w:color w:val="000000"/>
                <w:sz w:val="21"/>
                <w:szCs w:val="21"/>
                <w:vertAlign w:val="baseline"/>
                <w:lang w:eastAsia="zh"/>
                <w:woUserID w:val="31"/>
              </w:rPr>
              <w:t>粟玲利</w:t>
            </w:r>
          </w:p>
        </w:tc>
        <w:tc>
          <w:tcPr>
            <w:tcW w:w="925" w:type="pct"/>
            <w:tcBorders>
              <w:top w:val="single" w:color="000000" w:sz="4" w:space="0"/>
              <w:left w:val="single" w:color="000000" w:sz="4" w:space="0"/>
              <w:bottom w:val="single" w:color="000000" w:sz="4" w:space="0"/>
              <w:right w:val="single" w:color="000000" w:sz="4" w:space="0"/>
            </w:tcBorders>
            <w:shd w:val="clear" w:color="auto" w:fill="FFFFFF"/>
          </w:tcPr>
          <w:p w14:paraId="30A6FD59">
            <w:pPr>
              <w:rPr>
                <w:rFonts w:hint="eastAsia" w:eastAsiaTheme="minorEastAsia"/>
                <w:color w:val="000000"/>
                <w:sz w:val="21"/>
                <w:szCs w:val="21"/>
                <w:vertAlign w:val="baseline"/>
                <w:lang w:eastAsia="zh"/>
                <w:woUserID w:val="31"/>
              </w:rPr>
            </w:pPr>
            <w:r>
              <w:rPr>
                <w:rFonts w:hint="eastAsia"/>
                <w:color w:val="000000"/>
                <w:sz w:val="21"/>
                <w:szCs w:val="21"/>
                <w:vertAlign w:val="baseline"/>
                <w:lang w:eastAsia="zh"/>
                <w:woUserID w:val="31"/>
              </w:rPr>
              <w:t>15579170185</w:t>
            </w:r>
          </w:p>
        </w:tc>
      </w:tr>
      <w:tr w14:paraId="74418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 w:type="pct"/>
            <w:tcBorders>
              <w:top w:val="single" w:color="000000" w:sz="4" w:space="0"/>
              <w:left w:val="single" w:color="000000" w:sz="4" w:space="0"/>
              <w:bottom w:val="single" w:color="000000" w:sz="4" w:space="0"/>
              <w:right w:val="single" w:color="000000" w:sz="4" w:space="0"/>
            </w:tcBorders>
            <w:shd w:val="clear" w:color="auto" w:fill="FFFFFF"/>
          </w:tcPr>
          <w:p w14:paraId="1625B138">
            <w:pPr>
              <w:numPr>
                <w:ilvl w:val="0"/>
                <w:numId w:val="2"/>
              </w:numPr>
              <w:ind w:left="425" w:leftChars="0" w:hanging="425" w:firstLineChars="0"/>
              <w:rPr>
                <w:rFonts w:hint="eastAsia"/>
                <w:color w:val="000000"/>
                <w:sz w:val="21"/>
                <w:szCs w:val="21"/>
                <w:vertAlign w:val="baseline"/>
                <w:lang w:eastAsia="zh"/>
                <w:woUserID w:val="32"/>
              </w:rPr>
            </w:pPr>
          </w:p>
        </w:tc>
        <w:tc>
          <w:tcPr>
            <w:tcW w:w="3086" w:type="pct"/>
            <w:tcBorders>
              <w:top w:val="single" w:color="000000" w:sz="4" w:space="0"/>
              <w:left w:val="single" w:color="000000" w:sz="4" w:space="0"/>
              <w:bottom w:val="single" w:color="000000" w:sz="4" w:space="0"/>
              <w:right w:val="single" w:color="000000" w:sz="4" w:space="0"/>
            </w:tcBorders>
            <w:shd w:val="clear" w:color="auto" w:fill="FFFFFF"/>
          </w:tcPr>
          <w:p w14:paraId="19A93DE8">
            <w:pPr>
              <w:numPr>
                <w:ilvl w:val="0"/>
                <w:numId w:val="0"/>
              </w:numPr>
              <w:ind w:leftChars="0"/>
              <w:rPr>
                <w:rFonts w:hint="eastAsia" w:eastAsiaTheme="minorEastAsia"/>
                <w:color w:val="000000"/>
                <w:sz w:val="21"/>
                <w:szCs w:val="21"/>
                <w:vertAlign w:val="baseline"/>
                <w:lang w:eastAsia="zh"/>
                <w:woUserID w:val="32"/>
              </w:rPr>
            </w:pPr>
            <w:r>
              <w:rPr>
                <w:rFonts w:hint="eastAsia"/>
                <w:color w:val="000000"/>
                <w:sz w:val="21"/>
                <w:szCs w:val="21"/>
                <w:vertAlign w:val="baseline"/>
                <w:lang w:eastAsia="zh"/>
                <w:woUserID w:val="32"/>
              </w:rPr>
              <w:t>公费师范生院</w:t>
            </w:r>
          </w:p>
        </w:tc>
        <w:tc>
          <w:tcPr>
            <w:tcW w:w="563" w:type="pct"/>
            <w:tcBorders>
              <w:top w:val="single" w:color="000000" w:sz="4" w:space="0"/>
              <w:left w:val="single" w:color="000000" w:sz="4" w:space="0"/>
              <w:bottom w:val="single" w:color="000000" w:sz="4" w:space="0"/>
              <w:right w:val="single" w:color="000000" w:sz="4" w:space="0"/>
            </w:tcBorders>
            <w:shd w:val="clear" w:color="auto" w:fill="FFFFFF"/>
          </w:tcPr>
          <w:p w14:paraId="1087266C">
            <w:pPr>
              <w:rPr>
                <w:rFonts w:hint="eastAsia" w:eastAsiaTheme="minorEastAsia"/>
                <w:color w:val="000000"/>
                <w:sz w:val="21"/>
                <w:szCs w:val="21"/>
                <w:vertAlign w:val="baseline"/>
                <w:lang w:eastAsia="zh"/>
                <w:woUserID w:val="32"/>
              </w:rPr>
            </w:pPr>
            <w:r>
              <w:rPr>
                <w:rFonts w:hint="eastAsia"/>
                <w:color w:val="000000"/>
                <w:sz w:val="21"/>
                <w:szCs w:val="21"/>
                <w:vertAlign w:val="baseline"/>
                <w:lang w:eastAsia="zh"/>
                <w:woUserID w:val="32"/>
              </w:rPr>
              <w:t>闻雅仪</w:t>
            </w:r>
          </w:p>
        </w:tc>
        <w:tc>
          <w:tcPr>
            <w:tcW w:w="925" w:type="pct"/>
            <w:tcBorders>
              <w:top w:val="single" w:color="000000" w:sz="4" w:space="0"/>
              <w:left w:val="single" w:color="000000" w:sz="4" w:space="0"/>
              <w:bottom w:val="single" w:color="000000" w:sz="4" w:space="0"/>
              <w:right w:val="single" w:color="000000" w:sz="4" w:space="0"/>
            </w:tcBorders>
            <w:shd w:val="clear" w:color="auto" w:fill="FFFFFF"/>
          </w:tcPr>
          <w:p w14:paraId="37E92690">
            <w:pPr>
              <w:rPr>
                <w:rFonts w:hint="eastAsia" w:eastAsiaTheme="minorEastAsia"/>
                <w:color w:val="000000"/>
                <w:sz w:val="21"/>
                <w:szCs w:val="21"/>
                <w:vertAlign w:val="baseline"/>
                <w:lang w:eastAsia="zh"/>
                <w:woUserID w:val="32"/>
              </w:rPr>
            </w:pPr>
            <w:r>
              <w:rPr>
                <w:rFonts w:hint="eastAsia"/>
                <w:color w:val="000000"/>
                <w:sz w:val="21"/>
                <w:szCs w:val="21"/>
                <w:vertAlign w:val="baseline"/>
                <w:lang w:eastAsia="zh"/>
                <w:woUserID w:val="32"/>
              </w:rPr>
              <w:t>15909400702</w:t>
            </w:r>
          </w:p>
        </w:tc>
      </w:tr>
      <w:tr w14:paraId="58AC5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 w:type="pct"/>
            <w:tcBorders>
              <w:top w:val="single" w:color="000000" w:sz="4" w:space="0"/>
              <w:left w:val="single" w:color="000000" w:sz="4" w:space="0"/>
              <w:bottom w:val="single" w:color="000000" w:sz="4" w:space="0"/>
              <w:right w:val="single" w:color="000000" w:sz="4" w:space="0"/>
            </w:tcBorders>
            <w:shd w:val="clear" w:color="auto" w:fill="FFFFFF"/>
          </w:tcPr>
          <w:p w14:paraId="41D2970B">
            <w:pPr>
              <w:numPr>
                <w:ilvl w:val="0"/>
                <w:numId w:val="2"/>
              </w:numPr>
              <w:ind w:left="425" w:leftChars="0" w:hanging="425" w:firstLineChars="0"/>
              <w:rPr>
                <w:rFonts w:hint="eastAsia"/>
                <w:color w:val="000000"/>
                <w:sz w:val="21"/>
                <w:szCs w:val="21"/>
                <w:vertAlign w:val="baseline"/>
                <w:lang w:eastAsia="zh"/>
                <w:woUserID w:val="33"/>
              </w:rPr>
            </w:pPr>
          </w:p>
        </w:tc>
        <w:tc>
          <w:tcPr>
            <w:tcW w:w="3086" w:type="pct"/>
            <w:tcBorders>
              <w:top w:val="single" w:color="000000" w:sz="4" w:space="0"/>
              <w:left w:val="single" w:color="000000" w:sz="4" w:space="0"/>
              <w:bottom w:val="single" w:color="000000" w:sz="4" w:space="0"/>
              <w:right w:val="single" w:color="000000" w:sz="4" w:space="0"/>
            </w:tcBorders>
            <w:shd w:val="clear" w:color="auto" w:fill="FFFFFF"/>
          </w:tcPr>
          <w:p w14:paraId="46B9FDC6">
            <w:pPr>
              <w:numPr>
                <w:ilvl w:val="0"/>
                <w:numId w:val="0"/>
              </w:numPr>
              <w:ind w:leftChars="0"/>
              <w:rPr>
                <w:rFonts w:hint="eastAsia" w:eastAsiaTheme="minorEastAsia"/>
                <w:color w:val="000000"/>
                <w:sz w:val="21"/>
                <w:szCs w:val="21"/>
                <w:vertAlign w:val="baseline"/>
                <w:lang w:eastAsia="zh"/>
                <w:woUserID w:val="34"/>
              </w:rPr>
            </w:pPr>
            <w:r>
              <w:rPr>
                <w:rFonts w:hint="eastAsia"/>
                <w:color w:val="000000"/>
                <w:sz w:val="21"/>
                <w:szCs w:val="21"/>
                <w:vertAlign w:val="baseline"/>
                <w:lang w:eastAsia="zh"/>
                <w:woUserID w:val="33"/>
              </w:rPr>
              <w:t>外国语学院</w:t>
            </w:r>
            <w:r>
              <w:rPr>
                <w:rFonts w:hint="eastAsia"/>
                <w:color w:val="000000"/>
                <w:sz w:val="21"/>
                <w:szCs w:val="21"/>
                <w:vertAlign w:val="baseline"/>
                <w:lang w:eastAsia="zh"/>
                <w:woUserID w:val="34"/>
              </w:rPr>
              <w:t>（外国语学院+国教学院）</w:t>
            </w:r>
          </w:p>
        </w:tc>
        <w:tc>
          <w:tcPr>
            <w:tcW w:w="563" w:type="pct"/>
            <w:tcBorders>
              <w:top w:val="single" w:color="000000" w:sz="4" w:space="0"/>
              <w:left w:val="single" w:color="000000" w:sz="4" w:space="0"/>
              <w:bottom w:val="single" w:color="000000" w:sz="4" w:space="0"/>
              <w:right w:val="single" w:color="000000" w:sz="4" w:space="0"/>
            </w:tcBorders>
            <w:shd w:val="clear" w:color="auto" w:fill="FFFFFF"/>
          </w:tcPr>
          <w:p w14:paraId="622ADC49">
            <w:pPr>
              <w:rPr>
                <w:rFonts w:hint="eastAsia" w:eastAsiaTheme="minorEastAsia"/>
                <w:color w:val="000000"/>
                <w:sz w:val="21"/>
                <w:szCs w:val="21"/>
                <w:vertAlign w:val="baseline"/>
                <w:lang w:eastAsia="zh"/>
                <w:woUserID w:val="33"/>
              </w:rPr>
            </w:pPr>
            <w:r>
              <w:rPr>
                <w:rFonts w:hint="eastAsia"/>
                <w:color w:val="000000"/>
                <w:sz w:val="21"/>
                <w:szCs w:val="21"/>
                <w:vertAlign w:val="baseline"/>
                <w:lang w:eastAsia="zh"/>
                <w:woUserID w:val="33"/>
              </w:rPr>
              <w:t>潘锦烽</w:t>
            </w:r>
          </w:p>
        </w:tc>
        <w:tc>
          <w:tcPr>
            <w:tcW w:w="925" w:type="pct"/>
            <w:tcBorders>
              <w:top w:val="single" w:color="000000" w:sz="4" w:space="0"/>
              <w:left w:val="single" w:color="000000" w:sz="4" w:space="0"/>
              <w:bottom w:val="single" w:color="000000" w:sz="4" w:space="0"/>
              <w:right w:val="single" w:color="000000" w:sz="4" w:space="0"/>
            </w:tcBorders>
            <w:shd w:val="clear" w:color="auto" w:fill="FFFFFF"/>
          </w:tcPr>
          <w:p w14:paraId="1B2723C6">
            <w:pPr>
              <w:rPr>
                <w:rFonts w:hint="eastAsia" w:eastAsiaTheme="minorEastAsia"/>
                <w:color w:val="000000"/>
                <w:sz w:val="21"/>
                <w:szCs w:val="21"/>
                <w:vertAlign w:val="baseline"/>
                <w:lang w:eastAsia="zh"/>
                <w:woUserID w:val="33"/>
              </w:rPr>
            </w:pPr>
            <w:r>
              <w:rPr>
                <w:rFonts w:hint="eastAsia"/>
                <w:color w:val="000000"/>
                <w:sz w:val="21"/>
                <w:szCs w:val="21"/>
                <w:vertAlign w:val="baseline"/>
                <w:lang w:eastAsia="zh"/>
                <w:woUserID w:val="33"/>
              </w:rPr>
              <w:t>15961559094</w:t>
            </w:r>
          </w:p>
        </w:tc>
      </w:tr>
      <w:tr w14:paraId="07376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 w:type="pct"/>
            <w:tcBorders>
              <w:top w:val="single" w:color="000000" w:sz="4" w:space="0"/>
              <w:left w:val="single" w:color="000000" w:sz="4" w:space="0"/>
              <w:bottom w:val="single" w:color="000000" w:sz="4" w:space="0"/>
              <w:right w:val="single" w:color="000000" w:sz="4" w:space="0"/>
            </w:tcBorders>
            <w:shd w:val="clear" w:color="auto" w:fill="FFFFFF"/>
          </w:tcPr>
          <w:p w14:paraId="254783DB">
            <w:pPr>
              <w:numPr>
                <w:ilvl w:val="0"/>
                <w:numId w:val="2"/>
              </w:numPr>
              <w:ind w:left="425" w:leftChars="0" w:hanging="425" w:firstLineChars="0"/>
              <w:rPr>
                <w:rFonts w:hint="eastAsia"/>
                <w:color w:val="000000"/>
                <w:sz w:val="21"/>
                <w:szCs w:val="21"/>
                <w:vertAlign w:val="baseline"/>
                <w:lang w:eastAsia="zh"/>
                <w:woUserID w:val="37"/>
              </w:rPr>
            </w:pPr>
          </w:p>
        </w:tc>
        <w:tc>
          <w:tcPr>
            <w:tcW w:w="3086" w:type="pct"/>
            <w:tcBorders>
              <w:top w:val="single" w:color="000000" w:sz="4" w:space="0"/>
              <w:left w:val="single" w:color="000000" w:sz="4" w:space="0"/>
              <w:bottom w:val="single" w:color="000000" w:sz="4" w:space="0"/>
              <w:right w:val="single" w:color="000000" w:sz="4" w:space="0"/>
            </w:tcBorders>
            <w:shd w:val="clear" w:color="auto" w:fill="FFFFFF"/>
          </w:tcPr>
          <w:p w14:paraId="3A54A1A5">
            <w:pPr>
              <w:numPr>
                <w:ilvl w:val="0"/>
                <w:numId w:val="0"/>
              </w:numPr>
              <w:ind w:leftChars="0"/>
              <w:rPr>
                <w:rFonts w:hint="eastAsia" w:eastAsiaTheme="minorEastAsia"/>
                <w:color w:val="000000"/>
                <w:sz w:val="21"/>
                <w:szCs w:val="21"/>
                <w:vertAlign w:val="baseline"/>
                <w:lang w:eastAsia="zh"/>
                <w:woUserID w:val="37"/>
              </w:rPr>
            </w:pPr>
            <w:r>
              <w:rPr>
                <w:rFonts w:hint="eastAsia"/>
                <w:color w:val="000000"/>
                <w:sz w:val="21"/>
                <w:szCs w:val="21"/>
                <w:vertAlign w:val="baseline"/>
                <w:lang w:eastAsia="zh"/>
                <w:woUserID w:val="37"/>
              </w:rPr>
              <w:t>历史文化与旅游学院</w:t>
            </w:r>
          </w:p>
        </w:tc>
        <w:tc>
          <w:tcPr>
            <w:tcW w:w="563" w:type="pct"/>
            <w:tcBorders>
              <w:top w:val="single" w:color="000000" w:sz="4" w:space="0"/>
              <w:left w:val="single" w:color="000000" w:sz="4" w:space="0"/>
              <w:bottom w:val="single" w:color="000000" w:sz="4" w:space="0"/>
              <w:right w:val="single" w:color="000000" w:sz="4" w:space="0"/>
            </w:tcBorders>
            <w:shd w:val="clear" w:color="auto" w:fill="FFFFFF"/>
          </w:tcPr>
          <w:p w14:paraId="303B8EB5">
            <w:pPr>
              <w:rPr>
                <w:rFonts w:hint="eastAsia" w:eastAsiaTheme="minorEastAsia"/>
                <w:color w:val="000000"/>
                <w:sz w:val="21"/>
                <w:szCs w:val="21"/>
                <w:vertAlign w:val="baseline"/>
                <w:lang w:eastAsia="zh"/>
                <w:woUserID w:val="37"/>
              </w:rPr>
            </w:pPr>
            <w:r>
              <w:rPr>
                <w:rFonts w:hint="eastAsia"/>
                <w:color w:val="000000"/>
                <w:sz w:val="21"/>
                <w:szCs w:val="21"/>
                <w:vertAlign w:val="baseline"/>
                <w:lang w:eastAsia="zh"/>
                <w:woUserID w:val="37"/>
              </w:rPr>
              <w:t>孙飘扬</w:t>
            </w:r>
          </w:p>
        </w:tc>
        <w:tc>
          <w:tcPr>
            <w:tcW w:w="925" w:type="pct"/>
            <w:tcBorders>
              <w:top w:val="single" w:color="000000" w:sz="4" w:space="0"/>
              <w:left w:val="single" w:color="000000" w:sz="4" w:space="0"/>
              <w:bottom w:val="single" w:color="000000" w:sz="4" w:space="0"/>
              <w:right w:val="single" w:color="000000" w:sz="4" w:space="0"/>
            </w:tcBorders>
            <w:shd w:val="clear" w:color="auto" w:fill="FFFFFF"/>
          </w:tcPr>
          <w:p w14:paraId="39204103">
            <w:pPr>
              <w:rPr>
                <w:rFonts w:hint="eastAsia" w:eastAsiaTheme="minorEastAsia"/>
                <w:color w:val="000000"/>
                <w:sz w:val="21"/>
                <w:szCs w:val="21"/>
                <w:vertAlign w:val="baseline"/>
                <w:lang w:eastAsia="zh"/>
                <w:woUserID w:val="37"/>
              </w:rPr>
            </w:pPr>
            <w:r>
              <w:rPr>
                <w:rFonts w:hint="eastAsia"/>
                <w:color w:val="000000"/>
                <w:sz w:val="21"/>
                <w:szCs w:val="21"/>
                <w:vertAlign w:val="baseline"/>
                <w:lang w:eastAsia="zh"/>
                <w:woUserID w:val="37"/>
              </w:rPr>
              <w:t>15997829269</w:t>
            </w:r>
          </w:p>
        </w:tc>
      </w:tr>
      <w:tr w14:paraId="2BC6A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 w:type="pct"/>
            <w:tcBorders>
              <w:top w:val="single" w:color="000000" w:sz="4" w:space="0"/>
              <w:left w:val="single" w:color="000000" w:sz="4" w:space="0"/>
              <w:bottom w:val="single" w:color="000000" w:sz="4" w:space="0"/>
              <w:right w:val="single" w:color="000000" w:sz="4" w:space="0"/>
            </w:tcBorders>
            <w:shd w:val="clear" w:color="auto" w:fill="FFFFFF"/>
          </w:tcPr>
          <w:p w14:paraId="74F39767">
            <w:pPr>
              <w:numPr>
                <w:ilvl w:val="0"/>
                <w:numId w:val="2"/>
              </w:numPr>
              <w:ind w:left="425" w:leftChars="0" w:hanging="425" w:firstLineChars="0"/>
              <w:rPr>
                <w:rFonts w:hint="eastAsia"/>
                <w:color w:val="000000"/>
                <w:sz w:val="21"/>
                <w:szCs w:val="21"/>
                <w:vertAlign w:val="baseline"/>
                <w:lang w:eastAsia="zh"/>
                <w:woUserID w:val="38"/>
              </w:rPr>
            </w:pPr>
          </w:p>
        </w:tc>
        <w:tc>
          <w:tcPr>
            <w:tcW w:w="3086" w:type="pct"/>
            <w:tcBorders>
              <w:top w:val="single" w:color="000000" w:sz="4" w:space="0"/>
              <w:left w:val="single" w:color="000000" w:sz="4" w:space="0"/>
              <w:bottom w:val="single" w:color="000000" w:sz="4" w:space="0"/>
              <w:right w:val="single" w:color="000000" w:sz="4" w:space="0"/>
            </w:tcBorders>
            <w:shd w:val="clear" w:color="auto" w:fill="FFFFFF"/>
          </w:tcPr>
          <w:p w14:paraId="0AAE971F">
            <w:pPr>
              <w:numPr>
                <w:ilvl w:val="0"/>
                <w:numId w:val="0"/>
              </w:numPr>
              <w:ind w:leftChars="0"/>
              <w:rPr>
                <w:rFonts w:hint="eastAsia" w:eastAsiaTheme="minorEastAsia"/>
                <w:color w:val="000000"/>
                <w:sz w:val="21"/>
                <w:szCs w:val="21"/>
                <w:vertAlign w:val="baseline"/>
                <w:lang w:eastAsia="zh"/>
                <w:woUserID w:val="38"/>
              </w:rPr>
            </w:pPr>
            <w:r>
              <w:rPr>
                <w:rFonts w:hint="eastAsia"/>
                <w:color w:val="000000"/>
                <w:sz w:val="21"/>
                <w:szCs w:val="21"/>
                <w:vertAlign w:val="baseline"/>
                <w:lang w:eastAsia="zh"/>
                <w:woUserID w:val="38"/>
              </w:rPr>
              <w:t>经济与管理学院（财政金融学院+商学院）</w:t>
            </w:r>
          </w:p>
        </w:tc>
        <w:tc>
          <w:tcPr>
            <w:tcW w:w="563" w:type="pct"/>
            <w:tcBorders>
              <w:top w:val="single" w:color="000000" w:sz="4" w:space="0"/>
              <w:left w:val="single" w:color="000000" w:sz="4" w:space="0"/>
              <w:bottom w:val="single" w:color="000000" w:sz="4" w:space="0"/>
              <w:right w:val="single" w:color="000000" w:sz="4" w:space="0"/>
            </w:tcBorders>
            <w:shd w:val="clear" w:color="auto" w:fill="FFFFFF"/>
          </w:tcPr>
          <w:p w14:paraId="133E6ACC">
            <w:pPr>
              <w:rPr>
                <w:rFonts w:hint="eastAsia" w:eastAsiaTheme="minorEastAsia"/>
                <w:color w:val="000000"/>
                <w:sz w:val="21"/>
                <w:szCs w:val="21"/>
                <w:vertAlign w:val="baseline"/>
                <w:lang w:eastAsia="zh"/>
                <w:woUserID w:val="38"/>
              </w:rPr>
            </w:pPr>
            <w:r>
              <w:rPr>
                <w:rFonts w:hint="eastAsia"/>
                <w:color w:val="000000"/>
                <w:sz w:val="21"/>
                <w:szCs w:val="21"/>
                <w:vertAlign w:val="baseline"/>
                <w:lang w:eastAsia="zh"/>
                <w:woUserID w:val="38"/>
              </w:rPr>
              <w:t>俞诚宇</w:t>
            </w:r>
          </w:p>
        </w:tc>
        <w:tc>
          <w:tcPr>
            <w:tcW w:w="925" w:type="pct"/>
            <w:tcBorders>
              <w:top w:val="single" w:color="000000" w:sz="4" w:space="0"/>
              <w:left w:val="single" w:color="000000" w:sz="4" w:space="0"/>
              <w:bottom w:val="single" w:color="000000" w:sz="4" w:space="0"/>
              <w:right w:val="single" w:color="000000" w:sz="4" w:space="0"/>
            </w:tcBorders>
            <w:shd w:val="clear" w:color="auto" w:fill="FFFFFF"/>
          </w:tcPr>
          <w:p w14:paraId="3803D72D">
            <w:pPr>
              <w:rPr>
                <w:rFonts w:hint="eastAsia" w:eastAsiaTheme="minorEastAsia"/>
                <w:color w:val="000000"/>
                <w:sz w:val="21"/>
                <w:szCs w:val="21"/>
                <w:vertAlign w:val="baseline"/>
                <w:lang w:eastAsia="zh"/>
                <w:woUserID w:val="38"/>
              </w:rPr>
            </w:pPr>
            <w:r>
              <w:rPr>
                <w:rFonts w:hint="eastAsia"/>
                <w:color w:val="000000"/>
                <w:sz w:val="21"/>
                <w:szCs w:val="21"/>
                <w:vertAlign w:val="baseline"/>
                <w:lang w:eastAsia="zh"/>
                <w:woUserID w:val="38"/>
              </w:rPr>
              <w:t>15727641379</w:t>
            </w:r>
          </w:p>
        </w:tc>
      </w:tr>
      <w:tr w14:paraId="3FC40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 w:type="pct"/>
            <w:tcBorders>
              <w:top w:val="single" w:color="000000" w:sz="4" w:space="0"/>
              <w:left w:val="single" w:color="000000" w:sz="4" w:space="0"/>
              <w:bottom w:val="single" w:color="000000" w:sz="4" w:space="0"/>
              <w:right w:val="single" w:color="000000" w:sz="4" w:space="0"/>
            </w:tcBorders>
            <w:shd w:val="clear" w:color="auto" w:fill="FFFFFF"/>
          </w:tcPr>
          <w:p w14:paraId="63FE7095">
            <w:pPr>
              <w:numPr>
                <w:ilvl w:val="0"/>
                <w:numId w:val="2"/>
              </w:numPr>
              <w:ind w:left="425" w:leftChars="0" w:hanging="425" w:firstLineChars="0"/>
              <w:rPr>
                <w:rFonts w:hint="eastAsia"/>
                <w:color w:val="000000"/>
                <w:sz w:val="21"/>
                <w:szCs w:val="21"/>
                <w:vertAlign w:val="baseline"/>
                <w:lang w:eastAsia="zh"/>
                <w:woUserID w:val="25"/>
              </w:rPr>
            </w:pPr>
          </w:p>
        </w:tc>
        <w:tc>
          <w:tcPr>
            <w:tcW w:w="3086" w:type="pct"/>
            <w:tcBorders>
              <w:top w:val="single" w:color="000000" w:sz="4" w:space="0"/>
              <w:left w:val="single" w:color="000000" w:sz="4" w:space="0"/>
              <w:bottom w:val="single" w:color="000000" w:sz="4" w:space="0"/>
              <w:right w:val="single" w:color="000000" w:sz="4" w:space="0"/>
            </w:tcBorders>
            <w:shd w:val="clear" w:color="auto" w:fill="FFFFFF"/>
          </w:tcPr>
          <w:p w14:paraId="182D2322">
            <w:pPr>
              <w:numPr>
                <w:ilvl w:val="0"/>
                <w:numId w:val="0"/>
              </w:numPr>
              <w:ind w:leftChars="0"/>
              <w:rPr>
                <w:rFonts w:hint="eastAsia" w:eastAsiaTheme="minorEastAsia"/>
                <w:color w:val="000000"/>
                <w:sz w:val="21"/>
                <w:szCs w:val="21"/>
                <w:vertAlign w:val="baseline"/>
                <w:lang w:eastAsia="zh"/>
                <w:woUserID w:val="25"/>
              </w:rPr>
            </w:pPr>
            <w:r>
              <w:rPr>
                <w:rFonts w:hint="eastAsia"/>
                <w:color w:val="000000"/>
                <w:sz w:val="21"/>
                <w:szCs w:val="21"/>
                <w:vertAlign w:val="baseline"/>
                <w:lang w:eastAsia="zh"/>
                <w:woUserID w:val="25"/>
              </w:rPr>
              <w:t>人工智能学院(青山湖校区软件学院)</w:t>
            </w:r>
          </w:p>
        </w:tc>
        <w:tc>
          <w:tcPr>
            <w:tcW w:w="563" w:type="pct"/>
            <w:tcBorders>
              <w:top w:val="single" w:color="000000" w:sz="4" w:space="0"/>
              <w:left w:val="single" w:color="000000" w:sz="4" w:space="0"/>
              <w:bottom w:val="single" w:color="000000" w:sz="4" w:space="0"/>
              <w:right w:val="single" w:color="000000" w:sz="4" w:space="0"/>
            </w:tcBorders>
            <w:shd w:val="clear" w:color="auto" w:fill="FFFFFF"/>
          </w:tcPr>
          <w:p w14:paraId="504B5E4B">
            <w:pPr>
              <w:rPr>
                <w:rFonts w:hint="eastAsia" w:eastAsiaTheme="minorEastAsia"/>
                <w:color w:val="000000"/>
                <w:sz w:val="21"/>
                <w:szCs w:val="21"/>
                <w:vertAlign w:val="baseline"/>
                <w:lang w:eastAsia="zh"/>
                <w:woUserID w:val="25"/>
              </w:rPr>
            </w:pPr>
            <w:r>
              <w:rPr>
                <w:rFonts w:hint="eastAsia"/>
                <w:color w:val="000000"/>
                <w:sz w:val="21"/>
                <w:szCs w:val="21"/>
                <w:vertAlign w:val="baseline"/>
                <w:lang w:eastAsia="zh"/>
                <w:woUserID w:val="25"/>
              </w:rPr>
              <w:t>周延</w:t>
            </w:r>
          </w:p>
        </w:tc>
        <w:tc>
          <w:tcPr>
            <w:tcW w:w="925" w:type="pct"/>
            <w:tcBorders>
              <w:top w:val="single" w:color="000000" w:sz="4" w:space="0"/>
              <w:left w:val="single" w:color="000000" w:sz="4" w:space="0"/>
              <w:bottom w:val="single" w:color="000000" w:sz="4" w:space="0"/>
              <w:right w:val="single" w:color="000000" w:sz="4" w:space="0"/>
            </w:tcBorders>
            <w:shd w:val="clear" w:color="auto" w:fill="FFFFFF"/>
          </w:tcPr>
          <w:p w14:paraId="1D3AD97A">
            <w:pPr>
              <w:rPr>
                <w:rFonts w:hint="eastAsia" w:eastAsiaTheme="minorEastAsia"/>
                <w:color w:val="000000"/>
                <w:sz w:val="21"/>
                <w:szCs w:val="21"/>
                <w:vertAlign w:val="baseline"/>
                <w:lang w:eastAsia="zh"/>
                <w:woUserID w:val="25"/>
              </w:rPr>
            </w:pPr>
            <w:r>
              <w:rPr>
                <w:rFonts w:hint="eastAsia"/>
                <w:color w:val="000000"/>
                <w:sz w:val="21"/>
                <w:szCs w:val="21"/>
                <w:vertAlign w:val="baseline"/>
                <w:lang w:eastAsia="zh"/>
                <w:woUserID w:val="25"/>
              </w:rPr>
              <w:t>15879299856</w:t>
            </w:r>
          </w:p>
        </w:tc>
      </w:tr>
      <w:tr w14:paraId="103F3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 w:type="pct"/>
            <w:tcBorders>
              <w:top w:val="single" w:color="000000" w:sz="4" w:space="0"/>
              <w:left w:val="single" w:color="000000" w:sz="4" w:space="0"/>
              <w:bottom w:val="single" w:color="000000" w:sz="4" w:space="0"/>
              <w:right w:val="single" w:color="000000" w:sz="4" w:space="0"/>
            </w:tcBorders>
            <w:shd w:val="clear" w:color="auto" w:fill="FFFFFF"/>
          </w:tcPr>
          <w:p w14:paraId="510917DC">
            <w:pPr>
              <w:numPr>
                <w:ilvl w:val="0"/>
                <w:numId w:val="2"/>
              </w:numPr>
              <w:ind w:left="425" w:leftChars="0" w:hanging="425" w:firstLineChars="0"/>
              <w:rPr>
                <w:rFonts w:hint="eastAsia"/>
                <w:color w:val="000000"/>
                <w:sz w:val="21"/>
                <w:szCs w:val="21"/>
                <w:vertAlign w:val="baseline"/>
                <w:lang w:eastAsia="zh"/>
                <w:woUserID w:val="9"/>
              </w:rPr>
            </w:pPr>
          </w:p>
        </w:tc>
        <w:tc>
          <w:tcPr>
            <w:tcW w:w="3086" w:type="pct"/>
            <w:tcBorders>
              <w:top w:val="single" w:color="000000" w:sz="4" w:space="0"/>
              <w:left w:val="single" w:color="000000" w:sz="4" w:space="0"/>
              <w:bottom w:val="single" w:color="000000" w:sz="4" w:space="0"/>
              <w:right w:val="single" w:color="000000" w:sz="4" w:space="0"/>
            </w:tcBorders>
            <w:shd w:val="clear" w:color="auto" w:fill="FFFFFF"/>
          </w:tcPr>
          <w:p w14:paraId="47C055A9">
            <w:pPr>
              <w:numPr>
                <w:ilvl w:val="0"/>
                <w:numId w:val="0"/>
              </w:numPr>
              <w:ind w:leftChars="0"/>
              <w:rPr>
                <w:rFonts w:hint="eastAsia" w:eastAsiaTheme="minorEastAsia"/>
                <w:color w:val="000000"/>
                <w:sz w:val="21"/>
                <w:szCs w:val="21"/>
                <w:vertAlign w:val="baseline"/>
                <w:lang w:eastAsia="zh"/>
                <w:woUserID w:val="9"/>
              </w:rPr>
            </w:pPr>
            <w:r>
              <w:rPr>
                <w:rFonts w:hint="eastAsia"/>
                <w:color w:val="000000"/>
                <w:sz w:val="21"/>
                <w:szCs w:val="21"/>
                <w:vertAlign w:val="baseline"/>
                <w:lang w:eastAsia="zh"/>
                <w:woUserID w:val="9"/>
              </w:rPr>
              <w:t>教育学院</w:t>
            </w:r>
          </w:p>
        </w:tc>
        <w:tc>
          <w:tcPr>
            <w:tcW w:w="563" w:type="pct"/>
            <w:tcBorders>
              <w:top w:val="single" w:color="000000" w:sz="4" w:space="0"/>
              <w:left w:val="single" w:color="000000" w:sz="4" w:space="0"/>
              <w:bottom w:val="single" w:color="000000" w:sz="4" w:space="0"/>
              <w:right w:val="single" w:color="000000" w:sz="4" w:space="0"/>
            </w:tcBorders>
            <w:shd w:val="clear" w:color="auto" w:fill="FFFFFF"/>
          </w:tcPr>
          <w:p w14:paraId="6D2FC2A0">
            <w:pPr>
              <w:rPr>
                <w:rFonts w:hint="eastAsia" w:eastAsiaTheme="minorEastAsia"/>
                <w:color w:val="000000"/>
                <w:sz w:val="21"/>
                <w:szCs w:val="21"/>
                <w:vertAlign w:val="baseline"/>
                <w:lang w:eastAsia="zh"/>
                <w:woUserID w:val="9"/>
              </w:rPr>
            </w:pPr>
            <w:r>
              <w:rPr>
                <w:rFonts w:hint="eastAsia"/>
                <w:color w:val="000000"/>
                <w:sz w:val="21"/>
                <w:szCs w:val="21"/>
                <w:vertAlign w:val="baseline"/>
                <w:lang w:eastAsia="zh"/>
                <w:woUserID w:val="9"/>
              </w:rPr>
              <w:t>戴金艳</w:t>
            </w:r>
          </w:p>
        </w:tc>
        <w:tc>
          <w:tcPr>
            <w:tcW w:w="925" w:type="pct"/>
            <w:tcBorders>
              <w:top w:val="single" w:color="000000" w:sz="4" w:space="0"/>
              <w:left w:val="single" w:color="000000" w:sz="4" w:space="0"/>
              <w:bottom w:val="single" w:color="000000" w:sz="4" w:space="0"/>
              <w:right w:val="single" w:color="000000" w:sz="4" w:space="0"/>
            </w:tcBorders>
            <w:shd w:val="clear" w:color="auto" w:fill="FFFFFF"/>
          </w:tcPr>
          <w:p w14:paraId="36FDE5C8">
            <w:pPr>
              <w:rPr>
                <w:rFonts w:hint="eastAsia" w:eastAsiaTheme="minorEastAsia"/>
                <w:color w:val="000000"/>
                <w:sz w:val="21"/>
                <w:szCs w:val="21"/>
                <w:vertAlign w:val="baseline"/>
                <w:lang w:eastAsia="zh"/>
                <w:woUserID w:val="9"/>
              </w:rPr>
            </w:pPr>
            <w:r>
              <w:rPr>
                <w:rFonts w:hint="eastAsia"/>
                <w:color w:val="000000"/>
                <w:sz w:val="21"/>
                <w:szCs w:val="21"/>
                <w:vertAlign w:val="baseline"/>
                <w:lang w:eastAsia="zh"/>
                <w:woUserID w:val="9"/>
              </w:rPr>
              <w:t>19870095085</w:t>
            </w:r>
          </w:p>
        </w:tc>
      </w:tr>
      <w:tr w14:paraId="3E5E9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 w:type="pct"/>
            <w:tcBorders>
              <w:top w:val="single" w:color="000000" w:sz="4" w:space="0"/>
              <w:left w:val="single" w:color="000000" w:sz="4" w:space="0"/>
              <w:bottom w:val="single" w:color="000000" w:sz="4" w:space="0"/>
              <w:right w:val="single" w:color="000000" w:sz="4" w:space="0"/>
            </w:tcBorders>
            <w:shd w:val="clear" w:color="auto" w:fill="FFFFFF"/>
          </w:tcPr>
          <w:p w14:paraId="3FEB51F3">
            <w:pPr>
              <w:numPr>
                <w:ilvl w:val="0"/>
                <w:numId w:val="2"/>
              </w:numPr>
              <w:ind w:left="425" w:leftChars="0" w:hanging="425" w:firstLineChars="0"/>
              <w:rPr>
                <w:rFonts w:hint="eastAsia"/>
                <w:color w:val="000000"/>
                <w:sz w:val="21"/>
                <w:szCs w:val="21"/>
                <w:vertAlign w:val="baseline"/>
                <w:lang w:eastAsia="zh"/>
                <w:woUserID w:val="43"/>
              </w:rPr>
            </w:pPr>
          </w:p>
        </w:tc>
        <w:tc>
          <w:tcPr>
            <w:tcW w:w="3086" w:type="pct"/>
            <w:tcBorders>
              <w:top w:val="single" w:color="000000" w:sz="4" w:space="0"/>
              <w:left w:val="single" w:color="000000" w:sz="4" w:space="0"/>
              <w:bottom w:val="single" w:color="000000" w:sz="4" w:space="0"/>
              <w:right w:val="single" w:color="000000" w:sz="4" w:space="0"/>
            </w:tcBorders>
            <w:shd w:val="clear" w:color="auto" w:fill="FFFFFF"/>
          </w:tcPr>
          <w:p w14:paraId="6923B7A1">
            <w:pPr>
              <w:numPr>
                <w:ilvl w:val="0"/>
                <w:numId w:val="0"/>
              </w:numPr>
              <w:ind w:leftChars="0"/>
              <w:rPr>
                <w:rFonts w:hint="eastAsia" w:eastAsiaTheme="minorEastAsia"/>
                <w:color w:val="000000"/>
                <w:sz w:val="21"/>
                <w:szCs w:val="21"/>
                <w:vertAlign w:val="baseline"/>
                <w:lang w:eastAsia="zh"/>
                <w:woUserID w:val="43"/>
              </w:rPr>
            </w:pPr>
            <w:r>
              <w:rPr>
                <w:rFonts w:hint="eastAsia"/>
                <w:color w:val="000000"/>
                <w:sz w:val="21"/>
                <w:szCs w:val="21"/>
                <w:vertAlign w:val="baseline"/>
                <w:lang w:eastAsia="zh"/>
                <w:woUserID w:val="43"/>
              </w:rPr>
              <w:t>人工智能学院（瑶湖校区计算机信息工程学院）</w:t>
            </w:r>
          </w:p>
        </w:tc>
        <w:tc>
          <w:tcPr>
            <w:tcW w:w="563" w:type="pct"/>
            <w:tcBorders>
              <w:top w:val="single" w:color="000000" w:sz="4" w:space="0"/>
              <w:left w:val="single" w:color="000000" w:sz="4" w:space="0"/>
              <w:bottom w:val="single" w:color="000000" w:sz="4" w:space="0"/>
              <w:right w:val="single" w:color="000000" w:sz="4" w:space="0"/>
            </w:tcBorders>
            <w:shd w:val="clear" w:color="auto" w:fill="FFFFFF"/>
          </w:tcPr>
          <w:p w14:paraId="4B9A8A4B">
            <w:pPr>
              <w:rPr>
                <w:rFonts w:hint="eastAsia" w:eastAsiaTheme="minorEastAsia"/>
                <w:color w:val="000000"/>
                <w:sz w:val="21"/>
                <w:szCs w:val="21"/>
                <w:vertAlign w:val="baseline"/>
                <w:lang w:eastAsia="zh"/>
                <w:woUserID w:val="43"/>
              </w:rPr>
            </w:pPr>
            <w:r>
              <w:rPr>
                <w:rFonts w:hint="eastAsia"/>
                <w:color w:val="000000"/>
                <w:sz w:val="21"/>
                <w:szCs w:val="21"/>
                <w:vertAlign w:val="baseline"/>
                <w:lang w:eastAsia="zh"/>
                <w:woUserID w:val="43"/>
              </w:rPr>
              <w:t>何佳宇</w:t>
            </w:r>
          </w:p>
        </w:tc>
        <w:tc>
          <w:tcPr>
            <w:tcW w:w="925" w:type="pct"/>
            <w:tcBorders>
              <w:top w:val="single" w:color="000000" w:sz="4" w:space="0"/>
              <w:left w:val="single" w:color="000000" w:sz="4" w:space="0"/>
              <w:bottom w:val="single" w:color="000000" w:sz="4" w:space="0"/>
              <w:right w:val="single" w:color="000000" w:sz="4" w:space="0"/>
            </w:tcBorders>
            <w:shd w:val="clear" w:color="auto" w:fill="FFFFFF"/>
          </w:tcPr>
          <w:p w14:paraId="555F45DE">
            <w:pPr>
              <w:rPr>
                <w:rFonts w:hint="eastAsia" w:eastAsiaTheme="minorEastAsia"/>
                <w:color w:val="000000"/>
                <w:sz w:val="21"/>
                <w:szCs w:val="21"/>
                <w:vertAlign w:val="baseline"/>
                <w:lang w:eastAsia="zh"/>
                <w:woUserID w:val="43"/>
              </w:rPr>
            </w:pPr>
            <w:r>
              <w:rPr>
                <w:rFonts w:hint="eastAsia"/>
                <w:color w:val="000000"/>
                <w:sz w:val="21"/>
                <w:szCs w:val="21"/>
                <w:vertAlign w:val="baseline"/>
                <w:lang w:eastAsia="zh"/>
                <w:woUserID w:val="43"/>
              </w:rPr>
              <w:t>13959559529</w:t>
            </w:r>
          </w:p>
        </w:tc>
      </w:tr>
      <w:tr w14:paraId="07B06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 w:type="pct"/>
            <w:tcBorders>
              <w:top w:val="single" w:color="000000" w:sz="4" w:space="0"/>
              <w:left w:val="single" w:color="000000" w:sz="4" w:space="0"/>
              <w:bottom w:val="single" w:color="000000" w:sz="4" w:space="0"/>
              <w:right w:val="single" w:color="000000" w:sz="4" w:space="0"/>
            </w:tcBorders>
            <w:shd w:val="clear" w:color="auto" w:fill="FFFFFF"/>
          </w:tcPr>
          <w:p w14:paraId="74795B90">
            <w:pPr>
              <w:numPr>
                <w:ilvl w:val="0"/>
                <w:numId w:val="2"/>
              </w:numPr>
              <w:ind w:left="425" w:leftChars="0" w:hanging="425" w:firstLineChars="0"/>
              <w:rPr>
                <w:rFonts w:hint="eastAsia"/>
                <w:color w:val="000000"/>
                <w:sz w:val="21"/>
                <w:szCs w:val="21"/>
                <w:vertAlign w:val="baseline"/>
                <w:lang w:eastAsia="zh"/>
                <w:woUserID w:val="12"/>
              </w:rPr>
            </w:pPr>
          </w:p>
        </w:tc>
        <w:tc>
          <w:tcPr>
            <w:tcW w:w="3086" w:type="pct"/>
            <w:tcBorders>
              <w:top w:val="single" w:color="000000" w:sz="4" w:space="0"/>
              <w:left w:val="single" w:color="000000" w:sz="4" w:space="0"/>
              <w:bottom w:val="single" w:color="000000" w:sz="4" w:space="0"/>
              <w:right w:val="single" w:color="000000" w:sz="4" w:space="0"/>
            </w:tcBorders>
            <w:shd w:val="clear" w:color="auto" w:fill="FFFFFF"/>
          </w:tcPr>
          <w:p w14:paraId="5C4438E6">
            <w:pPr>
              <w:numPr>
                <w:ilvl w:val="0"/>
                <w:numId w:val="0"/>
              </w:numPr>
              <w:ind w:leftChars="0"/>
              <w:rPr>
                <w:rFonts w:hint="eastAsia" w:eastAsiaTheme="minorEastAsia"/>
                <w:color w:val="000000"/>
                <w:sz w:val="21"/>
                <w:szCs w:val="21"/>
                <w:vertAlign w:val="baseline"/>
                <w:lang w:eastAsia="zh"/>
                <w:woUserID w:val="12"/>
              </w:rPr>
            </w:pPr>
            <w:r>
              <w:rPr>
                <w:rFonts w:hint="eastAsia"/>
                <w:color w:val="000000"/>
                <w:sz w:val="21"/>
                <w:szCs w:val="21"/>
                <w:vertAlign w:val="baseline"/>
                <w:lang w:eastAsia="zh"/>
                <w:woUserID w:val="12"/>
              </w:rPr>
              <w:t>文学院</w:t>
            </w:r>
          </w:p>
        </w:tc>
        <w:tc>
          <w:tcPr>
            <w:tcW w:w="563" w:type="pct"/>
            <w:tcBorders>
              <w:top w:val="single" w:color="000000" w:sz="4" w:space="0"/>
              <w:left w:val="single" w:color="000000" w:sz="4" w:space="0"/>
              <w:bottom w:val="single" w:color="000000" w:sz="4" w:space="0"/>
              <w:right w:val="single" w:color="000000" w:sz="4" w:space="0"/>
            </w:tcBorders>
            <w:shd w:val="clear" w:color="auto" w:fill="FFFFFF"/>
          </w:tcPr>
          <w:p w14:paraId="52AB23E6">
            <w:pPr>
              <w:rPr>
                <w:rFonts w:hint="eastAsia" w:eastAsiaTheme="minorEastAsia"/>
                <w:color w:val="000000"/>
                <w:sz w:val="21"/>
                <w:szCs w:val="21"/>
                <w:vertAlign w:val="baseline"/>
                <w:lang w:eastAsia="zh"/>
                <w:woUserID w:val="12"/>
              </w:rPr>
            </w:pPr>
            <w:r>
              <w:rPr>
                <w:rFonts w:hint="eastAsia"/>
                <w:color w:val="000000"/>
                <w:sz w:val="21"/>
                <w:szCs w:val="21"/>
                <w:vertAlign w:val="baseline"/>
                <w:lang w:eastAsia="zh"/>
                <w:woUserID w:val="12"/>
              </w:rPr>
              <w:t>胡佳奕</w:t>
            </w:r>
          </w:p>
        </w:tc>
        <w:tc>
          <w:tcPr>
            <w:tcW w:w="925" w:type="pct"/>
            <w:tcBorders>
              <w:top w:val="single" w:color="000000" w:sz="4" w:space="0"/>
              <w:left w:val="single" w:color="000000" w:sz="4" w:space="0"/>
              <w:bottom w:val="single" w:color="000000" w:sz="4" w:space="0"/>
              <w:right w:val="single" w:color="000000" w:sz="4" w:space="0"/>
            </w:tcBorders>
            <w:shd w:val="clear" w:color="auto" w:fill="FFFFFF"/>
          </w:tcPr>
          <w:p w14:paraId="3129277D">
            <w:pPr>
              <w:rPr>
                <w:rFonts w:hint="eastAsia" w:eastAsiaTheme="minorEastAsia"/>
                <w:color w:val="000000"/>
                <w:sz w:val="21"/>
                <w:szCs w:val="21"/>
                <w:vertAlign w:val="baseline"/>
                <w:lang w:eastAsia="zh"/>
                <w:woUserID w:val="12"/>
              </w:rPr>
            </w:pPr>
            <w:r>
              <w:rPr>
                <w:rFonts w:hint="eastAsia"/>
                <w:color w:val="000000"/>
                <w:sz w:val="21"/>
                <w:szCs w:val="21"/>
                <w:vertAlign w:val="baseline"/>
                <w:lang w:eastAsia="zh"/>
                <w:woUserID w:val="12"/>
              </w:rPr>
              <w:t>18507092931</w:t>
            </w:r>
          </w:p>
        </w:tc>
      </w:tr>
      <w:tr w14:paraId="31FAA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 w:type="pct"/>
            <w:tcBorders>
              <w:top w:val="single" w:color="000000" w:sz="4" w:space="0"/>
              <w:left w:val="single" w:color="000000" w:sz="4" w:space="0"/>
              <w:bottom w:val="single" w:color="000000" w:sz="4" w:space="0"/>
              <w:right w:val="single" w:color="000000" w:sz="4" w:space="0"/>
            </w:tcBorders>
            <w:shd w:val="clear" w:color="auto" w:fill="FFFFFF"/>
          </w:tcPr>
          <w:p w14:paraId="52166BFA">
            <w:pPr>
              <w:numPr>
                <w:ilvl w:val="0"/>
                <w:numId w:val="2"/>
              </w:numPr>
              <w:ind w:left="425" w:leftChars="0" w:hanging="425" w:firstLineChars="0"/>
              <w:rPr>
                <w:rFonts w:hint="eastAsia"/>
                <w:color w:val="000000"/>
                <w:sz w:val="21"/>
                <w:szCs w:val="21"/>
                <w:vertAlign w:val="baseline"/>
                <w:lang w:eastAsia="zh"/>
                <w:woUserID w:val="12"/>
              </w:rPr>
            </w:pPr>
          </w:p>
        </w:tc>
        <w:tc>
          <w:tcPr>
            <w:tcW w:w="3086" w:type="pct"/>
            <w:tcBorders>
              <w:top w:val="single" w:color="000000" w:sz="4" w:space="0"/>
              <w:left w:val="single" w:color="000000" w:sz="4" w:space="0"/>
              <w:bottom w:val="single" w:color="000000" w:sz="4" w:space="0"/>
              <w:right w:val="single" w:color="000000" w:sz="4" w:space="0"/>
            </w:tcBorders>
            <w:shd w:val="clear" w:color="auto" w:fill="FFFFFF"/>
          </w:tcPr>
          <w:p w14:paraId="39605C41">
            <w:pPr>
              <w:numPr>
                <w:ilvl w:val="0"/>
                <w:numId w:val="0"/>
              </w:numPr>
              <w:ind w:leftChars="0"/>
              <w:rPr>
                <w:rFonts w:hint="default" w:eastAsiaTheme="minorEastAsia"/>
                <w:color w:val="000000"/>
                <w:sz w:val="21"/>
                <w:szCs w:val="21"/>
                <w:vertAlign w:val="baseline"/>
                <w:lang w:val="en-US" w:eastAsia="zh-CN"/>
                <w:woUserID w:val="12"/>
              </w:rPr>
            </w:pPr>
            <w:r>
              <w:rPr>
                <w:rFonts w:hint="eastAsia"/>
                <w:color w:val="000000"/>
                <w:sz w:val="21"/>
                <w:szCs w:val="21"/>
                <w:vertAlign w:val="baseline"/>
                <w:lang w:val="en-US" w:eastAsia="zh-CN"/>
                <w:woUserID w:val="12"/>
              </w:rPr>
              <w:t>音乐学院</w:t>
            </w:r>
          </w:p>
        </w:tc>
        <w:tc>
          <w:tcPr>
            <w:tcW w:w="563" w:type="pct"/>
            <w:tcBorders>
              <w:top w:val="single" w:color="000000" w:sz="4" w:space="0"/>
              <w:left w:val="single" w:color="000000" w:sz="4" w:space="0"/>
              <w:bottom w:val="single" w:color="000000" w:sz="4" w:space="0"/>
              <w:right w:val="single" w:color="000000" w:sz="4" w:space="0"/>
            </w:tcBorders>
            <w:shd w:val="clear" w:color="auto" w:fill="FFFFFF"/>
          </w:tcPr>
          <w:p w14:paraId="78122973">
            <w:pPr>
              <w:rPr>
                <w:rFonts w:hint="default" w:eastAsiaTheme="minorEastAsia"/>
                <w:color w:val="000000"/>
                <w:sz w:val="21"/>
                <w:szCs w:val="21"/>
                <w:vertAlign w:val="baseline"/>
                <w:lang w:val="en-US" w:eastAsia="zh-CN"/>
                <w:woUserID w:val="12"/>
              </w:rPr>
            </w:pPr>
            <w:r>
              <w:rPr>
                <w:rFonts w:hint="eastAsia"/>
                <w:color w:val="000000"/>
                <w:sz w:val="21"/>
                <w:szCs w:val="21"/>
                <w:vertAlign w:val="baseline"/>
                <w:lang w:val="en-US" w:eastAsia="zh-CN"/>
                <w:woUserID w:val="12"/>
              </w:rPr>
              <w:t>朱琪琪</w:t>
            </w:r>
          </w:p>
        </w:tc>
        <w:tc>
          <w:tcPr>
            <w:tcW w:w="925" w:type="pct"/>
            <w:tcBorders>
              <w:top w:val="single" w:color="000000" w:sz="4" w:space="0"/>
              <w:left w:val="single" w:color="000000" w:sz="4" w:space="0"/>
              <w:bottom w:val="single" w:color="000000" w:sz="4" w:space="0"/>
              <w:right w:val="single" w:color="000000" w:sz="4" w:space="0"/>
            </w:tcBorders>
            <w:shd w:val="clear" w:color="auto" w:fill="FFFFFF"/>
          </w:tcPr>
          <w:p w14:paraId="6D43342C">
            <w:pPr>
              <w:rPr>
                <w:rFonts w:hint="default" w:eastAsiaTheme="minorEastAsia"/>
                <w:color w:val="000000"/>
                <w:sz w:val="21"/>
                <w:szCs w:val="21"/>
                <w:vertAlign w:val="baseline"/>
                <w:lang w:val="en-US" w:eastAsia="zh-CN"/>
                <w:woUserID w:val="12"/>
              </w:rPr>
            </w:pPr>
            <w:r>
              <w:rPr>
                <w:rFonts w:hint="eastAsia"/>
                <w:color w:val="000000"/>
                <w:sz w:val="21"/>
                <w:szCs w:val="21"/>
                <w:vertAlign w:val="baseline"/>
                <w:lang w:val="en-US" w:eastAsia="zh-CN"/>
                <w:woUserID w:val="12"/>
              </w:rPr>
              <w:t>13170887736</w:t>
            </w:r>
          </w:p>
        </w:tc>
      </w:tr>
      <w:tr w14:paraId="26D10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 w:type="pct"/>
            <w:tcBorders>
              <w:top w:val="single" w:color="000000" w:sz="4" w:space="0"/>
              <w:left w:val="single" w:color="000000" w:sz="4" w:space="0"/>
              <w:bottom w:val="single" w:color="000000" w:sz="4" w:space="0"/>
              <w:right w:val="single" w:color="000000" w:sz="4" w:space="0"/>
            </w:tcBorders>
            <w:shd w:val="clear" w:color="auto" w:fill="FFFFFF"/>
          </w:tcPr>
          <w:p w14:paraId="3A59FDD4">
            <w:pPr>
              <w:numPr>
                <w:ilvl w:val="0"/>
                <w:numId w:val="2"/>
              </w:numPr>
              <w:ind w:left="425" w:leftChars="0" w:hanging="425" w:firstLineChars="0"/>
              <w:rPr>
                <w:rFonts w:hint="eastAsia"/>
                <w:color w:val="000000"/>
                <w:sz w:val="21"/>
                <w:szCs w:val="21"/>
                <w:vertAlign w:val="baseline"/>
                <w:lang w:eastAsia="zh"/>
                <w:woUserID w:val="12"/>
              </w:rPr>
            </w:pPr>
          </w:p>
        </w:tc>
        <w:tc>
          <w:tcPr>
            <w:tcW w:w="3086" w:type="pct"/>
            <w:tcBorders>
              <w:top w:val="single" w:color="000000" w:sz="4" w:space="0"/>
              <w:left w:val="single" w:color="000000" w:sz="4" w:space="0"/>
              <w:bottom w:val="single" w:color="000000" w:sz="4" w:space="0"/>
              <w:right w:val="single" w:color="000000" w:sz="4" w:space="0"/>
            </w:tcBorders>
            <w:shd w:val="clear" w:color="auto" w:fill="FFFFFF"/>
          </w:tcPr>
          <w:p w14:paraId="5B0D70DC">
            <w:pPr>
              <w:numPr>
                <w:ilvl w:val="0"/>
                <w:numId w:val="0"/>
              </w:numPr>
              <w:ind w:leftChars="0"/>
              <w:rPr>
                <w:rFonts w:hint="eastAsia" w:eastAsiaTheme="minorEastAsia"/>
                <w:color w:val="000000"/>
                <w:sz w:val="21"/>
                <w:szCs w:val="21"/>
                <w:vertAlign w:val="baseline"/>
                <w:lang w:val="en-US" w:eastAsia="zh-CN"/>
                <w:woUserID w:val="12"/>
              </w:rPr>
            </w:pPr>
            <w:r>
              <w:rPr>
                <w:rFonts w:hint="eastAsia"/>
                <w:color w:val="000000"/>
                <w:sz w:val="21"/>
                <w:szCs w:val="21"/>
                <w:vertAlign w:val="baseline"/>
                <w:lang w:val="en-US" w:eastAsia="zh-CN"/>
                <w:woUserID w:val="12"/>
              </w:rPr>
              <w:t>美术学院</w:t>
            </w:r>
          </w:p>
        </w:tc>
        <w:tc>
          <w:tcPr>
            <w:tcW w:w="563" w:type="pct"/>
            <w:tcBorders>
              <w:top w:val="single" w:color="000000" w:sz="4" w:space="0"/>
              <w:left w:val="single" w:color="000000" w:sz="4" w:space="0"/>
              <w:bottom w:val="single" w:color="000000" w:sz="4" w:space="0"/>
              <w:right w:val="single" w:color="000000" w:sz="4" w:space="0"/>
            </w:tcBorders>
            <w:shd w:val="clear" w:color="auto" w:fill="FFFFFF"/>
          </w:tcPr>
          <w:p w14:paraId="3FF7E438">
            <w:pPr>
              <w:rPr>
                <w:rFonts w:hint="default" w:eastAsiaTheme="minorEastAsia"/>
                <w:color w:val="000000"/>
                <w:sz w:val="21"/>
                <w:szCs w:val="21"/>
                <w:vertAlign w:val="baseline"/>
                <w:lang w:val="en-US" w:eastAsia="zh-CN"/>
                <w:woUserID w:val="12"/>
              </w:rPr>
            </w:pPr>
            <w:r>
              <w:rPr>
                <w:rFonts w:hint="eastAsia"/>
                <w:color w:val="000000"/>
                <w:sz w:val="21"/>
                <w:szCs w:val="21"/>
                <w:vertAlign w:val="baseline"/>
                <w:lang w:val="en-US" w:eastAsia="zh-CN"/>
                <w:woUserID w:val="12"/>
              </w:rPr>
              <w:t>段傲冉</w:t>
            </w:r>
          </w:p>
        </w:tc>
        <w:tc>
          <w:tcPr>
            <w:tcW w:w="925" w:type="pct"/>
            <w:tcBorders>
              <w:top w:val="single" w:color="000000" w:sz="4" w:space="0"/>
              <w:left w:val="single" w:color="000000" w:sz="4" w:space="0"/>
              <w:bottom w:val="single" w:color="000000" w:sz="4" w:space="0"/>
              <w:right w:val="single" w:color="000000" w:sz="4" w:space="0"/>
            </w:tcBorders>
            <w:shd w:val="clear" w:color="auto" w:fill="FFFFFF"/>
          </w:tcPr>
          <w:p w14:paraId="25C6E94E">
            <w:pPr>
              <w:rPr>
                <w:rFonts w:hint="default" w:eastAsiaTheme="minorEastAsia"/>
                <w:color w:val="000000"/>
                <w:sz w:val="21"/>
                <w:szCs w:val="21"/>
                <w:vertAlign w:val="baseline"/>
                <w:lang w:val="en-US" w:eastAsia="zh-CN"/>
                <w:woUserID w:val="12"/>
              </w:rPr>
            </w:pPr>
            <w:r>
              <w:rPr>
                <w:rFonts w:hint="eastAsia"/>
                <w:color w:val="000000"/>
                <w:sz w:val="21"/>
                <w:szCs w:val="21"/>
                <w:vertAlign w:val="baseline"/>
                <w:lang w:val="en-US" w:eastAsia="zh-CN"/>
                <w:woUserID w:val="12"/>
              </w:rPr>
              <w:t>17530111350</w:t>
            </w:r>
          </w:p>
        </w:tc>
      </w:tr>
      <w:tr w14:paraId="45588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 w:type="pct"/>
            <w:tcBorders>
              <w:top w:val="single" w:color="000000" w:sz="4" w:space="0"/>
              <w:left w:val="single" w:color="000000" w:sz="4" w:space="0"/>
              <w:bottom w:val="single" w:color="000000" w:sz="4" w:space="0"/>
              <w:right w:val="single" w:color="000000" w:sz="4" w:space="0"/>
            </w:tcBorders>
            <w:shd w:val="clear" w:color="auto" w:fill="FFFFFF"/>
          </w:tcPr>
          <w:p w14:paraId="4F7BC3EC">
            <w:pPr>
              <w:numPr>
                <w:ilvl w:val="0"/>
                <w:numId w:val="2"/>
              </w:numPr>
              <w:ind w:left="425" w:leftChars="0" w:hanging="425" w:firstLineChars="0"/>
              <w:rPr>
                <w:rFonts w:hint="eastAsia"/>
                <w:color w:val="000000"/>
                <w:sz w:val="21"/>
                <w:szCs w:val="21"/>
                <w:vertAlign w:val="baseline"/>
                <w:lang w:eastAsia="zh"/>
                <w:woUserID w:val="12"/>
              </w:rPr>
            </w:pPr>
          </w:p>
        </w:tc>
        <w:tc>
          <w:tcPr>
            <w:tcW w:w="3086" w:type="pct"/>
            <w:tcBorders>
              <w:top w:val="single" w:color="000000" w:sz="4" w:space="0"/>
              <w:left w:val="single" w:color="000000" w:sz="4" w:space="0"/>
              <w:bottom w:val="single" w:color="000000" w:sz="4" w:space="0"/>
              <w:right w:val="single" w:color="000000" w:sz="4" w:space="0"/>
            </w:tcBorders>
            <w:shd w:val="clear" w:color="auto" w:fill="FFFFFF"/>
          </w:tcPr>
          <w:p w14:paraId="5A48F9A5">
            <w:pPr>
              <w:numPr>
                <w:ilvl w:val="0"/>
                <w:numId w:val="0"/>
              </w:numPr>
              <w:ind w:leftChars="0"/>
              <w:rPr>
                <w:rFonts w:hint="eastAsia" w:eastAsiaTheme="minorEastAsia"/>
                <w:color w:val="000000"/>
                <w:sz w:val="21"/>
                <w:szCs w:val="21"/>
                <w:vertAlign w:val="baseline"/>
                <w:lang w:val="en-US" w:eastAsia="zh-CN"/>
                <w:woUserID w:val="12"/>
              </w:rPr>
            </w:pPr>
            <w:r>
              <w:rPr>
                <w:rFonts w:hint="eastAsia"/>
                <w:color w:val="000000"/>
                <w:sz w:val="21"/>
                <w:szCs w:val="21"/>
                <w:vertAlign w:val="baseline"/>
                <w:lang w:val="en-US" w:eastAsia="zh-CN"/>
                <w:woUserID w:val="12"/>
              </w:rPr>
              <w:t>体育学院</w:t>
            </w:r>
          </w:p>
        </w:tc>
        <w:tc>
          <w:tcPr>
            <w:tcW w:w="563" w:type="pct"/>
            <w:tcBorders>
              <w:top w:val="single" w:color="000000" w:sz="4" w:space="0"/>
              <w:left w:val="single" w:color="000000" w:sz="4" w:space="0"/>
              <w:bottom w:val="single" w:color="000000" w:sz="4" w:space="0"/>
              <w:right w:val="single" w:color="000000" w:sz="4" w:space="0"/>
            </w:tcBorders>
            <w:shd w:val="clear" w:color="auto" w:fill="FFFFFF"/>
          </w:tcPr>
          <w:p w14:paraId="77E96754">
            <w:pPr>
              <w:rPr>
                <w:rFonts w:hint="default" w:eastAsiaTheme="minorEastAsia"/>
                <w:color w:val="000000"/>
                <w:sz w:val="21"/>
                <w:szCs w:val="21"/>
                <w:vertAlign w:val="baseline"/>
                <w:lang w:val="en-US" w:eastAsia="zh-CN"/>
                <w:woUserID w:val="12"/>
              </w:rPr>
            </w:pPr>
            <w:r>
              <w:rPr>
                <w:rFonts w:hint="eastAsia"/>
                <w:color w:val="000000"/>
                <w:sz w:val="21"/>
                <w:szCs w:val="21"/>
                <w:vertAlign w:val="baseline"/>
                <w:lang w:val="en-US" w:eastAsia="zh-CN"/>
                <w:woUserID w:val="12"/>
              </w:rPr>
              <w:t>朱天怡</w:t>
            </w:r>
          </w:p>
        </w:tc>
        <w:tc>
          <w:tcPr>
            <w:tcW w:w="925" w:type="pct"/>
            <w:tcBorders>
              <w:top w:val="single" w:color="000000" w:sz="4" w:space="0"/>
              <w:left w:val="single" w:color="000000" w:sz="4" w:space="0"/>
              <w:bottom w:val="single" w:color="000000" w:sz="4" w:space="0"/>
              <w:right w:val="single" w:color="000000" w:sz="4" w:space="0"/>
            </w:tcBorders>
            <w:shd w:val="clear" w:color="auto" w:fill="FFFFFF"/>
          </w:tcPr>
          <w:p w14:paraId="6B0305FD">
            <w:pPr>
              <w:rPr>
                <w:rFonts w:hint="default" w:eastAsiaTheme="minorEastAsia"/>
                <w:color w:val="000000"/>
                <w:sz w:val="21"/>
                <w:szCs w:val="21"/>
                <w:vertAlign w:val="baseline"/>
                <w:lang w:val="en-US" w:eastAsia="zh-CN"/>
                <w:woUserID w:val="12"/>
              </w:rPr>
            </w:pPr>
            <w:r>
              <w:rPr>
                <w:rFonts w:hint="eastAsia"/>
                <w:color w:val="000000"/>
                <w:sz w:val="21"/>
                <w:szCs w:val="21"/>
                <w:vertAlign w:val="baseline"/>
                <w:lang w:val="en-US" w:eastAsia="zh-CN"/>
                <w:woUserID w:val="12"/>
              </w:rPr>
              <w:t>13862088074</w:t>
            </w:r>
          </w:p>
        </w:tc>
      </w:tr>
    </w:tbl>
    <w:p w14:paraId="2EB68FB1">
      <w:pPr>
        <w:keepNext w:val="0"/>
        <w:keepLines w:val="0"/>
        <w:pageBreakBefore w:val="0"/>
        <w:widowControl w:val="0"/>
        <w:kinsoku/>
        <w:wordWrap/>
        <w:overflowPunct/>
        <w:topLinePunct w:val="0"/>
        <w:autoSpaceDE/>
        <w:autoSpaceDN/>
        <w:bidi w:val="0"/>
        <w:adjustRightInd/>
        <w:snapToGrid/>
        <w:ind w:firstLine="420" w:firstLineChars="200"/>
        <w:jc w:val="right"/>
        <w:textAlignment w:val="auto"/>
        <w:rPr>
          <w:rFonts w:hint="eastAsia" w:ascii="宋体" w:hAnsi="宋体" w:eastAsia="宋体" w:cs="宋体"/>
          <w:sz w:val="21"/>
          <w:szCs w:val="21"/>
        </w:rPr>
        <w:sectPr>
          <w:headerReference r:id="rId5" w:type="default"/>
          <w:pgSz w:w="11906" w:h="16838"/>
          <w:pgMar w:top="1440" w:right="1800" w:bottom="1440" w:left="1800" w:header="851" w:footer="992" w:gutter="0"/>
          <w:pgNumType w:fmt="decimal"/>
          <w:cols w:space="425" w:num="1"/>
          <w:docGrid w:type="lines" w:linePitch="312" w:charSpace="0"/>
        </w:sectPr>
      </w:pPr>
    </w:p>
    <w:p w14:paraId="7E2B6845">
      <w:pPr>
        <w:keepNext w:val="0"/>
        <w:keepLines w:val="0"/>
        <w:pageBreakBefore w:val="0"/>
        <w:widowControl w:val="0"/>
        <w:kinsoku/>
        <w:wordWrap/>
        <w:overflowPunct/>
        <w:topLinePunct w:val="0"/>
        <w:autoSpaceDE/>
        <w:autoSpaceDN/>
        <w:bidi w:val="0"/>
        <w:adjustRightInd/>
        <w:snapToGrid/>
        <w:ind w:firstLine="420" w:firstLineChars="200"/>
        <w:jc w:val="right"/>
        <w:textAlignment w:val="auto"/>
        <w:rPr>
          <w:rFonts w:hint="eastAsia" w:ascii="宋体" w:hAnsi="宋体" w:eastAsia="宋体" w:cs="宋体"/>
          <w:sz w:val="21"/>
          <w:szCs w:val="21"/>
        </w:rPr>
      </w:pPr>
    </w:p>
    <w:tbl>
      <w:tblPr>
        <w:tblStyle w:val="5"/>
        <w:tblpPr w:leftFromText="180" w:rightFromText="180" w:vertAnchor="page" w:horzAnchor="page" w:tblpX="1809" w:tblpY="1418"/>
        <w:tblOverlap w:val="never"/>
        <w:tblW w:w="0" w:type="auto"/>
        <w:tblInd w:w="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autofit"/>
        <w:tblCellMar>
          <w:top w:w="0" w:type="dxa"/>
          <w:left w:w="108" w:type="dxa"/>
          <w:bottom w:w="0" w:type="dxa"/>
          <w:right w:w="108" w:type="dxa"/>
        </w:tblCellMar>
      </w:tblPr>
      <w:tblGrid>
        <w:gridCol w:w="2840"/>
        <w:gridCol w:w="2840"/>
        <w:gridCol w:w="2842"/>
      </w:tblGrid>
      <w:tr w14:paraId="1BB97E0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trHeight w:val="2516" w:hRule="atLeast"/>
        </w:trPr>
        <w:tc>
          <w:tcPr>
            <w:tcW w:w="2840" w:type="dxa"/>
            <w:tcBorders>
              <w:tl2br w:val="nil"/>
              <w:tr2bl w:val="nil"/>
            </w:tcBorders>
            <w:shd w:val="clear" w:color="auto" w:fill="FFFFFF"/>
          </w:tcPr>
          <w:p w14:paraId="66442BB8">
            <w:pPr>
              <w:rPr>
                <w:rFonts w:hint="eastAsia" w:ascii="宋体" w:hAnsi="宋体" w:eastAsia="宋体" w:cs="宋体"/>
                <w:b w:val="0"/>
                <w:bCs w:val="0"/>
                <w:color w:val="000000"/>
                <w:sz w:val="30"/>
                <w:szCs w:val="30"/>
                <w:highlight w:val="none"/>
                <w:u w:val="none"/>
                <w:vertAlign w:val="baseline"/>
                <w:lang w:val="en-US" w:eastAsia="zh-CN"/>
              </w:rPr>
            </w:pPr>
            <w:r>
              <w:rPr>
                <w:rFonts w:hint="eastAsia" w:ascii="宋体" w:hAnsi="宋体" w:eastAsia="宋体" w:cs="宋体"/>
                <w:b w:val="0"/>
                <w:bCs w:val="0"/>
                <w:color w:val="000000"/>
                <w:sz w:val="30"/>
                <w:szCs w:val="30"/>
                <w:highlight w:val="none"/>
                <w:u w:val="none"/>
                <w:vertAlign w:val="baseline"/>
                <w:lang w:val="en-US" w:eastAsia="zh-CN"/>
              </w:rPr>
              <w:t>·要争取早一点与世界和解/要尽量晚一点向世界投降</w:t>
            </w:r>
          </w:p>
        </w:tc>
        <w:tc>
          <w:tcPr>
            <w:tcW w:w="2840" w:type="dxa"/>
            <w:tcBorders>
              <w:tl2br w:val="nil"/>
              <w:tr2bl w:val="nil"/>
            </w:tcBorders>
            <w:shd w:val="clear" w:color="auto" w:fill="FFFFFF"/>
          </w:tcPr>
          <w:p w14:paraId="234F956E">
            <w:pPr>
              <w:keepNext w:val="0"/>
              <w:keepLines w:val="0"/>
              <w:widowControl/>
              <w:suppressLineNumbers w:val="0"/>
              <w:jc w:val="left"/>
              <w:rPr>
                <w:rFonts w:hint="eastAsia" w:ascii="宋体" w:hAnsi="宋体" w:eastAsia="宋体" w:cs="宋体"/>
                <w:b w:val="0"/>
                <w:bCs w:val="0"/>
                <w:color w:val="000000"/>
                <w:sz w:val="30"/>
                <w:szCs w:val="30"/>
                <w:highlight w:val="none"/>
                <w:u w:val="none"/>
                <w:vertAlign w:val="baseline"/>
              </w:rPr>
            </w:pPr>
            <w:r>
              <w:rPr>
                <w:rFonts w:hint="eastAsia" w:ascii="宋体" w:hAnsi="宋体" w:eastAsia="宋体" w:cs="宋体"/>
                <w:b w:val="0"/>
                <w:bCs w:val="0"/>
                <w:color w:val="000000"/>
                <w:kern w:val="0"/>
                <w:sz w:val="30"/>
                <w:szCs w:val="30"/>
                <w:highlight w:val="none"/>
                <w:u w:val="none"/>
                <w:lang w:val="en-US" w:eastAsia="zh-CN" w:bidi="ar"/>
              </w:rPr>
              <w:t>·政府部门应该/不应该立法强制餐厅对预制菜做特殊标注</w:t>
            </w:r>
          </w:p>
        </w:tc>
        <w:tc>
          <w:tcPr>
            <w:tcW w:w="2842" w:type="dxa"/>
            <w:tcBorders>
              <w:tl2br w:val="nil"/>
              <w:tr2bl w:val="nil"/>
            </w:tcBorders>
            <w:shd w:val="clear" w:color="auto" w:fill="FFFFFF"/>
          </w:tcPr>
          <w:p w14:paraId="43765258">
            <w:pPr>
              <w:rPr>
                <w:rFonts w:hint="eastAsia" w:ascii="宋体" w:hAnsi="宋体" w:eastAsia="宋体" w:cs="宋体"/>
                <w:b w:val="0"/>
                <w:bCs w:val="0"/>
                <w:color w:val="000000"/>
                <w:sz w:val="30"/>
                <w:szCs w:val="30"/>
                <w:highlight w:val="none"/>
                <w:u w:val="none"/>
                <w:vertAlign w:val="baseline"/>
              </w:rPr>
            </w:pPr>
            <w:r>
              <w:rPr>
                <w:rFonts w:hint="eastAsia" w:ascii="宋体" w:hAnsi="宋体" w:eastAsia="宋体" w:cs="宋体"/>
                <w:b w:val="0"/>
                <w:bCs w:val="0"/>
                <w:color w:val="000000"/>
                <w:sz w:val="30"/>
                <w:szCs w:val="30"/>
                <w:highlight w:val="none"/>
                <w:u w:val="none"/>
                <w:vertAlign w:val="baseline"/>
                <w:lang w:val="en-US" w:eastAsia="zh-CN"/>
              </w:rPr>
              <w:t>·在当今中国大学里，优绩主义该/不该被反对</w:t>
            </w:r>
          </w:p>
        </w:tc>
      </w:tr>
      <w:tr w14:paraId="05BDE30C">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trHeight w:val="2516" w:hRule="atLeast"/>
        </w:trPr>
        <w:tc>
          <w:tcPr>
            <w:tcW w:w="2840" w:type="dxa"/>
            <w:tcBorders>
              <w:tl2br w:val="nil"/>
              <w:tr2bl w:val="nil"/>
            </w:tcBorders>
            <w:shd w:val="clear" w:color="auto" w:fill="FFFFFF"/>
          </w:tcPr>
          <w:p w14:paraId="31E44D7C">
            <w:pPr>
              <w:keepNext w:val="0"/>
              <w:keepLines w:val="0"/>
              <w:widowControl/>
              <w:suppressLineNumbers w:val="0"/>
              <w:jc w:val="left"/>
              <w:rPr>
                <w:rFonts w:hint="eastAsia" w:ascii="宋体" w:hAnsi="宋体" w:eastAsia="宋体" w:cs="宋体"/>
                <w:b w:val="0"/>
                <w:bCs w:val="0"/>
                <w:color w:val="000000"/>
                <w:sz w:val="30"/>
                <w:szCs w:val="30"/>
                <w:highlight w:val="none"/>
                <w:u w:val="none"/>
                <w:vertAlign w:val="baseline"/>
                <w:lang w:val="en-US" w:eastAsia="zh-CN"/>
              </w:rPr>
            </w:pPr>
            <w:r>
              <w:rPr>
                <w:rFonts w:hint="eastAsia" w:ascii="宋体" w:hAnsi="宋体" w:eastAsia="宋体" w:cs="宋体"/>
                <w:b w:val="0"/>
                <w:bCs w:val="0"/>
                <w:color w:val="000000"/>
                <w:kern w:val="0"/>
                <w:sz w:val="30"/>
                <w:szCs w:val="30"/>
                <w:highlight w:val="none"/>
                <w:u w:val="none"/>
                <w:lang w:val="en-US" w:eastAsia="zh-CN" w:bidi="ar"/>
              </w:rPr>
              <w:t>·AI恋人缓解/加剧了现代人的孤独感</w:t>
            </w:r>
          </w:p>
        </w:tc>
        <w:tc>
          <w:tcPr>
            <w:tcW w:w="2840" w:type="dxa"/>
            <w:tcBorders>
              <w:tl2br w:val="nil"/>
              <w:tr2bl w:val="nil"/>
            </w:tcBorders>
            <w:shd w:val="clear" w:color="auto" w:fill="FFFFFF"/>
          </w:tcPr>
          <w:p w14:paraId="373417AC">
            <w:pPr>
              <w:rPr>
                <w:rFonts w:hint="eastAsia" w:ascii="宋体" w:hAnsi="宋体" w:eastAsia="宋体" w:cs="宋体"/>
                <w:b w:val="0"/>
                <w:bCs w:val="0"/>
                <w:color w:val="000000"/>
                <w:sz w:val="30"/>
                <w:szCs w:val="30"/>
                <w:highlight w:val="none"/>
                <w:u w:val="none"/>
                <w:vertAlign w:val="baseline"/>
                <w:lang w:val="en-US" w:eastAsia="zh-CN"/>
              </w:rPr>
            </w:pPr>
            <w:r>
              <w:rPr>
                <w:rFonts w:hint="eastAsia" w:ascii="宋体" w:hAnsi="宋体" w:eastAsia="宋体" w:cs="宋体"/>
                <w:b w:val="0"/>
                <w:bCs w:val="0"/>
                <w:color w:val="000000"/>
                <w:sz w:val="30"/>
                <w:szCs w:val="30"/>
                <w:highlight w:val="none"/>
                <w:u w:val="none"/>
                <w:vertAlign w:val="baseline"/>
                <w:lang w:val="en-US" w:eastAsia="zh-CN"/>
              </w:rPr>
              <w:t>·大学生征信情况应该/不应该被纳入综测体系</w:t>
            </w:r>
          </w:p>
        </w:tc>
        <w:tc>
          <w:tcPr>
            <w:tcW w:w="2842" w:type="dxa"/>
            <w:tcBorders>
              <w:tl2br w:val="nil"/>
              <w:tr2bl w:val="nil"/>
            </w:tcBorders>
            <w:shd w:val="clear" w:color="auto" w:fill="FFFFFF"/>
          </w:tcPr>
          <w:p w14:paraId="2EA5503C">
            <w:pPr>
              <w:keepNext w:val="0"/>
              <w:keepLines w:val="0"/>
              <w:widowControl/>
              <w:suppressLineNumbers w:val="0"/>
              <w:jc w:val="left"/>
              <w:rPr>
                <w:rFonts w:hint="eastAsia" w:ascii="宋体" w:hAnsi="宋体" w:eastAsia="宋体" w:cs="宋体"/>
                <w:b w:val="0"/>
                <w:bCs w:val="0"/>
                <w:color w:val="000000"/>
                <w:sz w:val="30"/>
                <w:szCs w:val="30"/>
                <w:highlight w:val="none"/>
                <w:u w:val="none"/>
                <w:vertAlign w:val="baseline"/>
                <w:lang w:val="en-US" w:eastAsia="zh-CN"/>
              </w:rPr>
            </w:pPr>
            <w:r>
              <w:rPr>
                <w:rFonts w:hint="eastAsia" w:ascii="宋体" w:hAnsi="宋体" w:eastAsia="宋体" w:cs="宋体"/>
                <w:b w:val="0"/>
                <w:bCs w:val="0"/>
                <w:color w:val="000000"/>
                <w:kern w:val="0"/>
                <w:sz w:val="30"/>
                <w:szCs w:val="30"/>
                <w:highlight w:val="none"/>
                <w:u w:val="none"/>
                <w:lang w:val="en-US" w:eastAsia="zh-CN" w:bidi="ar"/>
              </w:rPr>
              <w:t>·“内娱活人”是对大众精神需求的满足/背离</w:t>
            </w:r>
          </w:p>
        </w:tc>
      </w:tr>
      <w:tr w14:paraId="70FECB1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trHeight w:val="2516" w:hRule="atLeast"/>
        </w:trPr>
        <w:tc>
          <w:tcPr>
            <w:tcW w:w="2840" w:type="dxa"/>
            <w:tcBorders>
              <w:tl2br w:val="nil"/>
              <w:tr2bl w:val="nil"/>
            </w:tcBorders>
            <w:shd w:val="clear" w:color="auto" w:fill="FFFFFF"/>
          </w:tcPr>
          <w:p w14:paraId="1E0DC945">
            <w:pPr>
              <w:rPr>
                <w:rFonts w:hint="eastAsia" w:ascii="宋体" w:hAnsi="宋体" w:eastAsia="宋体" w:cs="宋体"/>
                <w:b w:val="0"/>
                <w:bCs w:val="0"/>
                <w:color w:val="000000"/>
                <w:sz w:val="30"/>
                <w:szCs w:val="30"/>
                <w:highlight w:val="none"/>
                <w:u w:val="none"/>
                <w:vertAlign w:val="baseline"/>
                <w:lang w:val="en-US" w:eastAsia="zh-CN"/>
              </w:rPr>
            </w:pPr>
            <w:r>
              <w:rPr>
                <w:rFonts w:hint="eastAsia" w:ascii="宋体" w:hAnsi="宋体" w:eastAsia="宋体" w:cs="宋体"/>
                <w:b w:val="0"/>
                <w:bCs w:val="0"/>
                <w:color w:val="000000"/>
                <w:sz w:val="30"/>
                <w:szCs w:val="30"/>
                <w:highlight w:val="none"/>
                <w:u w:val="none"/>
                <w:vertAlign w:val="baseline"/>
                <w:lang w:val="en-US" w:eastAsia="zh-CN"/>
              </w:rPr>
              <w:t>·《哪吒2》对“削肉剔骨”的改编，深化/弱化了哪吒的反抗精神 </w:t>
            </w:r>
          </w:p>
        </w:tc>
        <w:tc>
          <w:tcPr>
            <w:tcW w:w="2840" w:type="dxa"/>
            <w:tcBorders>
              <w:tl2br w:val="nil"/>
              <w:tr2bl w:val="nil"/>
            </w:tcBorders>
            <w:shd w:val="clear" w:color="auto" w:fill="FFFFFF"/>
          </w:tcPr>
          <w:p w14:paraId="1424EDFE">
            <w:pPr>
              <w:keepNext w:val="0"/>
              <w:keepLines w:val="0"/>
              <w:widowControl/>
              <w:suppressLineNumbers w:val="0"/>
              <w:jc w:val="left"/>
              <w:rPr>
                <w:rFonts w:hint="eastAsia" w:ascii="宋体" w:hAnsi="宋体" w:eastAsia="宋体" w:cs="宋体"/>
                <w:b w:val="0"/>
                <w:bCs w:val="0"/>
                <w:color w:val="000000"/>
                <w:sz w:val="30"/>
                <w:szCs w:val="30"/>
                <w:highlight w:val="none"/>
                <w:u w:val="none"/>
              </w:rPr>
            </w:pPr>
            <w:r>
              <w:rPr>
                <w:rFonts w:hint="eastAsia" w:ascii="宋体" w:hAnsi="宋体" w:eastAsia="宋体" w:cs="宋体"/>
                <w:b w:val="0"/>
                <w:bCs w:val="0"/>
                <w:color w:val="000000"/>
                <w:kern w:val="0"/>
                <w:sz w:val="30"/>
                <w:szCs w:val="30"/>
                <w:highlight w:val="none"/>
                <w:u w:val="none"/>
                <w:lang w:val="en-US" w:eastAsia="zh-CN" w:bidi="ar"/>
              </w:rPr>
              <w:t>·LABUBU的现象级成功，更得益于情绪价值的创造/文化符号的建构</w:t>
            </w:r>
          </w:p>
          <w:p w14:paraId="1D256D47">
            <w:pPr>
              <w:rPr>
                <w:rFonts w:hint="eastAsia" w:ascii="宋体" w:hAnsi="宋体" w:eastAsia="宋体" w:cs="宋体"/>
                <w:b w:val="0"/>
                <w:bCs w:val="0"/>
                <w:color w:val="000000"/>
                <w:sz w:val="30"/>
                <w:szCs w:val="30"/>
                <w:highlight w:val="none"/>
                <w:u w:val="none"/>
                <w:vertAlign w:val="baseline"/>
                <w:lang w:val="en-US" w:eastAsia="zh-CN"/>
              </w:rPr>
            </w:pPr>
          </w:p>
        </w:tc>
        <w:tc>
          <w:tcPr>
            <w:tcW w:w="2842" w:type="dxa"/>
            <w:tcBorders>
              <w:tl2br w:val="nil"/>
              <w:tr2bl w:val="nil"/>
            </w:tcBorders>
            <w:shd w:val="clear" w:color="auto" w:fill="FFFFFF"/>
          </w:tcPr>
          <w:p w14:paraId="01E64392">
            <w:pPr>
              <w:keepNext w:val="0"/>
              <w:keepLines w:val="0"/>
              <w:widowControl/>
              <w:suppressLineNumbers w:val="0"/>
              <w:jc w:val="left"/>
              <w:rPr>
                <w:rFonts w:hint="eastAsia" w:ascii="宋体" w:hAnsi="宋体" w:eastAsia="宋体" w:cs="宋体"/>
                <w:b w:val="0"/>
                <w:bCs w:val="0"/>
                <w:color w:val="000000"/>
                <w:sz w:val="30"/>
                <w:szCs w:val="30"/>
                <w:highlight w:val="none"/>
                <w:u w:val="none"/>
                <w:vertAlign w:val="baseline"/>
                <w:lang w:val="en-US" w:eastAsia="zh-CN"/>
              </w:rPr>
            </w:pPr>
            <w:r>
              <w:rPr>
                <w:rFonts w:hint="eastAsia" w:ascii="宋体" w:hAnsi="宋体" w:eastAsia="宋体" w:cs="宋体"/>
                <w:b w:val="0"/>
                <w:bCs w:val="0"/>
                <w:color w:val="000000"/>
                <w:kern w:val="0"/>
                <w:sz w:val="30"/>
                <w:szCs w:val="30"/>
                <w:highlight w:val="none"/>
                <w:u w:val="none"/>
                <w:lang w:val="en-US" w:eastAsia="zh-CN" w:bidi="ar"/>
              </w:rPr>
              <w:t>·《黑神话·悟空》是理想主义/现实主义的胜利</w:t>
            </w:r>
          </w:p>
        </w:tc>
      </w:tr>
      <w:tr w14:paraId="09D7714C">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trHeight w:val="2516" w:hRule="atLeast"/>
        </w:trPr>
        <w:tc>
          <w:tcPr>
            <w:tcW w:w="2840" w:type="dxa"/>
            <w:tcBorders>
              <w:tl2br w:val="nil"/>
              <w:tr2bl w:val="nil"/>
            </w:tcBorders>
            <w:shd w:val="clear" w:color="auto" w:fill="FFFFFF"/>
          </w:tcPr>
          <w:p w14:paraId="6B9F4CE2">
            <w:pPr>
              <w:keepNext w:val="0"/>
              <w:keepLines w:val="0"/>
              <w:widowControl/>
              <w:suppressLineNumbers w:val="0"/>
              <w:jc w:val="left"/>
              <w:rPr>
                <w:rFonts w:hint="eastAsia" w:ascii="宋体" w:hAnsi="宋体" w:eastAsia="宋体" w:cs="宋体"/>
                <w:b w:val="0"/>
                <w:bCs w:val="0"/>
                <w:color w:val="000000"/>
                <w:sz w:val="30"/>
                <w:szCs w:val="30"/>
                <w:highlight w:val="none"/>
                <w:u w:val="none"/>
                <w:vertAlign w:val="baseline"/>
                <w:lang w:val="en-US" w:eastAsia="zh-CN"/>
              </w:rPr>
            </w:pPr>
            <w:r>
              <w:rPr>
                <w:rFonts w:hint="eastAsia" w:ascii="宋体" w:hAnsi="宋体" w:eastAsia="宋体" w:cs="宋体"/>
                <w:b w:val="0"/>
                <w:bCs w:val="0"/>
                <w:color w:val="000000"/>
                <w:kern w:val="0"/>
                <w:sz w:val="30"/>
                <w:szCs w:val="30"/>
                <w:highlight w:val="none"/>
                <w:u w:val="none"/>
                <w:lang w:val="en-US" w:eastAsia="zh-CN" w:bidi="ar"/>
              </w:rPr>
              <w:t>·网络暴力的根源是恶意/愚蠢</w:t>
            </w:r>
          </w:p>
        </w:tc>
        <w:tc>
          <w:tcPr>
            <w:tcW w:w="2840" w:type="dxa"/>
            <w:tcBorders>
              <w:tl2br w:val="nil"/>
              <w:tr2bl w:val="nil"/>
            </w:tcBorders>
            <w:shd w:val="clear" w:color="auto" w:fill="FFFFFF"/>
          </w:tcPr>
          <w:p w14:paraId="18944873">
            <w:pPr>
              <w:rPr>
                <w:rFonts w:hint="eastAsia" w:ascii="宋体" w:hAnsi="宋体" w:eastAsia="宋体" w:cs="宋体"/>
                <w:b w:val="0"/>
                <w:bCs w:val="0"/>
                <w:color w:val="000000"/>
                <w:sz w:val="30"/>
                <w:szCs w:val="30"/>
                <w:highlight w:val="none"/>
                <w:u w:val="none"/>
                <w:vertAlign w:val="baseline"/>
                <w:lang w:val="en-US" w:eastAsia="zh-CN"/>
              </w:rPr>
            </w:pPr>
            <w:r>
              <w:rPr>
                <w:rFonts w:hint="eastAsia" w:ascii="宋体" w:hAnsi="宋体" w:eastAsia="宋体" w:cs="宋体"/>
                <w:b w:val="0"/>
                <w:bCs w:val="0"/>
                <w:color w:val="000000"/>
                <w:sz w:val="30"/>
                <w:szCs w:val="30"/>
                <w:highlight w:val="none"/>
                <w:u w:val="none"/>
                <w:vertAlign w:val="baseline"/>
                <w:lang w:val="en-US" w:eastAsia="zh-CN"/>
              </w:rPr>
              <w:t>·中华文化的“韧性”更缘于苦的淬炼/乐的智慧</w:t>
            </w:r>
          </w:p>
        </w:tc>
        <w:tc>
          <w:tcPr>
            <w:tcW w:w="2842" w:type="dxa"/>
            <w:tcBorders>
              <w:tl2br w:val="nil"/>
              <w:tr2bl w:val="nil"/>
            </w:tcBorders>
            <w:shd w:val="clear" w:color="auto" w:fill="FFFFFF"/>
          </w:tcPr>
          <w:p w14:paraId="7A6A1FB7">
            <w:pPr>
              <w:keepNext w:val="0"/>
              <w:keepLines w:val="0"/>
              <w:widowControl/>
              <w:suppressLineNumbers w:val="0"/>
              <w:jc w:val="left"/>
              <w:rPr>
                <w:rFonts w:hint="eastAsia" w:ascii="宋体" w:hAnsi="宋体" w:eastAsia="宋体" w:cs="宋体"/>
                <w:b w:val="0"/>
                <w:bCs w:val="0"/>
                <w:color w:val="000000"/>
                <w:sz w:val="30"/>
                <w:szCs w:val="30"/>
                <w:highlight w:val="none"/>
                <w:u w:val="none"/>
                <w:vertAlign w:val="baseline"/>
                <w:lang w:val="en-US" w:eastAsia="zh-CN"/>
              </w:rPr>
            </w:pPr>
            <w:r>
              <w:rPr>
                <w:rFonts w:hint="eastAsia" w:ascii="宋体" w:hAnsi="宋体" w:eastAsia="宋体" w:cs="宋体"/>
                <w:b w:val="0"/>
                <w:bCs w:val="0"/>
                <w:color w:val="000000"/>
                <w:kern w:val="0"/>
                <w:sz w:val="30"/>
                <w:szCs w:val="30"/>
                <w:highlight w:val="none"/>
                <w:u w:val="none"/>
                <w:lang w:val="en-US" w:eastAsia="zh-CN" w:bidi="ar"/>
              </w:rPr>
              <w:t>·网络暴力的根源是恶意/愚蠢</w:t>
            </w:r>
          </w:p>
        </w:tc>
      </w:tr>
    </w:tbl>
    <w:p w14:paraId="4D4C94AD">
      <w:pPr>
        <w:rPr>
          <w:rFonts w:hint="default" w:eastAsiaTheme="minorEastAsia"/>
          <w:lang w:val="en-US" w:eastAsia="zh-CN"/>
        </w:rPr>
        <w:sectPr>
          <w:headerReference r:id="rId6" w:type="default"/>
          <w:pgSz w:w="11906" w:h="16838"/>
          <w:pgMar w:top="1440" w:right="1800" w:bottom="1440" w:left="1800" w:header="851" w:footer="992" w:gutter="0"/>
          <w:pgNumType w:fmt="decimal"/>
          <w:cols w:space="425" w:num="1"/>
          <w:docGrid w:type="lines" w:linePitch="312" w:charSpace="0"/>
        </w:sectPr>
      </w:pPr>
    </w:p>
    <w:p w14:paraId="02355776">
      <w:pPr>
        <w:rPr>
          <w:rFonts w:hint="eastAsia" w:ascii="宋体" w:hAnsi="宋体" w:eastAsia="宋体" w:cs="宋体"/>
          <w:b/>
          <w:bCs/>
          <w:lang w:val="en-US" w:eastAsia="zh-CN"/>
        </w:rPr>
      </w:pPr>
      <w:r>
        <w:rPr>
          <w:rFonts w:hint="eastAsia" w:ascii="宋体" w:hAnsi="宋体" w:eastAsia="宋体" w:cs="宋体"/>
          <w:b/>
          <w:bCs/>
          <w:lang w:val="en-US" w:eastAsia="zh-CN"/>
        </w:rPr>
        <w:t>1.开场准备阶段</w:t>
      </w:r>
    </w:p>
    <w:p w14:paraId="71A2DFDC">
      <w:pPr>
        <w:rPr>
          <w:rFonts w:hint="eastAsia" w:ascii="宋体" w:hAnsi="宋体" w:eastAsia="宋体" w:cs="宋体"/>
          <w:lang w:val="en-US" w:eastAsia="zh-CN"/>
        </w:rPr>
      </w:pPr>
      <w:r>
        <w:rPr>
          <w:rFonts w:hint="eastAsia" w:ascii="宋体" w:hAnsi="宋体" w:eastAsia="宋体" w:cs="宋体"/>
          <w:lang w:val="en-US" w:eastAsia="zh-CN"/>
        </w:rPr>
        <w:t>正反双方向评委递交原始报告，不设时间限制</w:t>
      </w:r>
    </w:p>
    <w:p w14:paraId="6B239636">
      <w:pPr>
        <w:rPr>
          <w:rFonts w:hint="eastAsia" w:ascii="宋体" w:hAnsi="宋体" w:eastAsia="宋体" w:cs="宋体"/>
          <w:b/>
          <w:bCs/>
          <w:lang w:val="en-US" w:eastAsia="zh-CN"/>
        </w:rPr>
      </w:pPr>
      <w:r>
        <w:rPr>
          <w:rFonts w:hint="eastAsia" w:ascii="宋体" w:hAnsi="宋体" w:eastAsia="宋体" w:cs="宋体"/>
          <w:b/>
          <w:bCs/>
          <w:lang w:val="en-US" w:eastAsia="zh-CN"/>
        </w:rPr>
        <w:t>2.一辩环节</w:t>
      </w:r>
    </w:p>
    <w:p w14:paraId="0A699473">
      <w:pPr>
        <w:rPr>
          <w:rFonts w:hint="eastAsia" w:ascii="宋体" w:hAnsi="宋体" w:eastAsia="宋体" w:cs="宋体"/>
          <w:lang w:val="en-US" w:eastAsia="zh-CN"/>
        </w:rPr>
      </w:pPr>
      <w:r>
        <w:rPr>
          <w:rFonts w:hint="eastAsia" w:ascii="宋体" w:hAnsi="宋体" w:eastAsia="宋体" w:cs="宋体"/>
          <w:lang w:val="en-US" w:eastAsia="zh-CN"/>
        </w:rPr>
        <w:t>(1)正方一辩陈词，时间为三分三十秒；</w:t>
      </w:r>
    </w:p>
    <w:p w14:paraId="2F41591B">
      <w:pPr>
        <w:rPr>
          <w:rFonts w:hint="eastAsia" w:ascii="宋体" w:hAnsi="宋体" w:eastAsia="宋体" w:cs="宋体"/>
          <w:lang w:val="en-US" w:eastAsia="zh-CN"/>
        </w:rPr>
      </w:pPr>
      <w:r>
        <w:rPr>
          <w:rFonts w:hint="eastAsia" w:ascii="宋体" w:hAnsi="宋体" w:eastAsia="宋体" w:cs="宋体"/>
          <w:lang w:val="en-US" w:eastAsia="zh-CN"/>
        </w:rPr>
        <w:t>(2)反方一辩盘问正方一辩，时间为一分三十秒，盘问方可以任意时间打断，被盘问方不得反问；</w:t>
      </w:r>
    </w:p>
    <w:p w14:paraId="215667F6">
      <w:pPr>
        <w:rPr>
          <w:rFonts w:hint="eastAsia" w:ascii="宋体" w:hAnsi="宋体" w:eastAsia="宋体" w:cs="宋体"/>
          <w:lang w:val="en-US" w:eastAsia="zh-CN"/>
        </w:rPr>
      </w:pPr>
      <w:r>
        <w:rPr>
          <w:rFonts w:hint="eastAsia" w:ascii="宋体" w:hAnsi="宋体" w:eastAsia="宋体" w:cs="宋体"/>
          <w:lang w:val="en-US" w:eastAsia="zh-CN"/>
        </w:rPr>
        <w:t>(3)反方一辩陈词，时间为三分三十秒；</w:t>
      </w:r>
    </w:p>
    <w:p w14:paraId="26BBBCDD">
      <w:pPr>
        <w:rPr>
          <w:rFonts w:hint="eastAsia" w:ascii="宋体" w:hAnsi="宋体" w:eastAsia="宋体" w:cs="宋体"/>
          <w:lang w:val="en-US" w:eastAsia="zh-CN"/>
        </w:rPr>
      </w:pPr>
      <w:r>
        <w:rPr>
          <w:rFonts w:hint="eastAsia" w:ascii="宋体" w:hAnsi="宋体" w:eastAsia="宋体" w:cs="宋体"/>
          <w:lang w:val="en-US" w:eastAsia="zh-CN"/>
        </w:rPr>
        <w:t>(4)正方一辩盘问反方一辩，时间为一分三十秒，盘问方可以任意时间打断，被盘问方不得反问；</w:t>
      </w:r>
    </w:p>
    <w:p w14:paraId="0675CF39">
      <w:pPr>
        <w:rPr>
          <w:rFonts w:hint="eastAsia" w:ascii="宋体" w:hAnsi="宋体" w:eastAsia="宋体" w:cs="宋体"/>
          <w:b/>
          <w:bCs/>
          <w:lang w:val="en-US" w:eastAsia="zh-CN"/>
        </w:rPr>
      </w:pPr>
      <w:r>
        <w:rPr>
          <w:rFonts w:hint="eastAsia" w:ascii="宋体" w:hAnsi="宋体" w:eastAsia="宋体" w:cs="宋体"/>
          <w:b/>
          <w:bCs/>
          <w:lang w:val="en-US" w:eastAsia="zh-CN"/>
        </w:rPr>
        <w:t>3.二辩环节</w:t>
      </w:r>
    </w:p>
    <w:p w14:paraId="79A8F71B">
      <w:pPr>
        <w:rPr>
          <w:rFonts w:hint="eastAsia" w:ascii="宋体" w:hAnsi="宋体" w:eastAsia="宋体" w:cs="宋体"/>
          <w:lang w:val="en-US" w:eastAsia="zh-CN"/>
        </w:rPr>
      </w:pPr>
      <w:r>
        <w:rPr>
          <w:rFonts w:hint="eastAsia" w:ascii="宋体" w:hAnsi="宋体" w:eastAsia="宋体" w:cs="宋体"/>
          <w:lang w:val="en-US" w:eastAsia="zh-CN"/>
        </w:rPr>
        <w:t>(1)正方二辩申论，时间为二分钟；</w:t>
      </w:r>
    </w:p>
    <w:p w14:paraId="3783C55B">
      <w:pPr>
        <w:rPr>
          <w:rFonts w:hint="eastAsia" w:ascii="宋体" w:hAnsi="宋体" w:eastAsia="宋体" w:cs="宋体"/>
          <w:lang w:val="en-US" w:eastAsia="zh-CN"/>
        </w:rPr>
      </w:pPr>
      <w:r>
        <w:rPr>
          <w:rFonts w:hint="eastAsia" w:ascii="宋体" w:hAnsi="宋体" w:eastAsia="宋体" w:cs="宋体"/>
          <w:lang w:val="en-US" w:eastAsia="zh-CN"/>
        </w:rPr>
        <w:t>(2)反方二辩申论，时间为二分钟；</w:t>
      </w:r>
    </w:p>
    <w:p w14:paraId="3DD344F7">
      <w:pPr>
        <w:rPr>
          <w:rFonts w:hint="eastAsia" w:ascii="宋体" w:hAnsi="宋体" w:eastAsia="宋体" w:cs="宋体"/>
          <w:lang w:val="en-US" w:eastAsia="zh-CN"/>
        </w:rPr>
      </w:pPr>
      <w:r>
        <w:rPr>
          <w:rFonts w:hint="eastAsia" w:ascii="宋体" w:hAnsi="宋体" w:eastAsia="宋体" w:cs="宋体"/>
          <w:lang w:val="en-US" w:eastAsia="zh-CN"/>
        </w:rPr>
        <w:t>⑶正反二辩对辩，时间各为一分三十秒，双方辩手均不可打断对方发言；</w:t>
      </w:r>
    </w:p>
    <w:p w14:paraId="3D926A4D">
      <w:pPr>
        <w:rPr>
          <w:rFonts w:hint="eastAsia" w:ascii="宋体" w:hAnsi="宋体" w:eastAsia="宋体" w:cs="宋体"/>
          <w:b/>
          <w:bCs/>
          <w:lang w:val="en-US" w:eastAsia="zh-CN"/>
        </w:rPr>
      </w:pPr>
      <w:r>
        <w:rPr>
          <w:rFonts w:hint="eastAsia" w:ascii="宋体" w:hAnsi="宋体" w:eastAsia="宋体" w:cs="宋体"/>
          <w:b/>
          <w:bCs/>
          <w:lang w:val="en-US" w:eastAsia="zh-CN"/>
        </w:rPr>
        <w:t>4.三辩环节</w:t>
      </w:r>
    </w:p>
    <w:p w14:paraId="1F4AFC56">
      <w:pPr>
        <w:rPr>
          <w:rFonts w:hint="eastAsia" w:ascii="宋体" w:hAnsi="宋体" w:eastAsia="宋体" w:cs="宋体"/>
          <w:lang w:val="en-US" w:eastAsia="zh-CN"/>
        </w:rPr>
      </w:pPr>
      <w:r>
        <w:rPr>
          <w:rFonts w:hint="eastAsia" w:ascii="宋体" w:hAnsi="宋体" w:eastAsia="宋体" w:cs="宋体"/>
          <w:lang w:val="en-US" w:eastAsia="zh-CN"/>
        </w:rPr>
        <w:t>(1)正方三辩盘问反方一、二、四辩之间任意辩手，时间为二分钟，盘问方可以任意时间打断，被盘问方不得反问；</w:t>
      </w:r>
    </w:p>
    <w:p w14:paraId="0013B7FD">
      <w:pPr>
        <w:rPr>
          <w:rFonts w:hint="eastAsia" w:ascii="宋体" w:hAnsi="宋体" w:eastAsia="宋体" w:cs="宋体"/>
          <w:lang w:val="en-US" w:eastAsia="zh-CN"/>
        </w:rPr>
      </w:pPr>
      <w:r>
        <w:rPr>
          <w:rFonts w:hint="eastAsia" w:ascii="宋体" w:hAnsi="宋体" w:eastAsia="宋体" w:cs="宋体"/>
          <w:lang w:val="en-US" w:eastAsia="zh-CN"/>
        </w:rPr>
        <w:t>(2)反方三辩盘问正方一、二、四辩之间任意辩手，时间为二分钟，盘问方可以任意时间打断，被盘问方不得反问；</w:t>
      </w:r>
    </w:p>
    <w:p w14:paraId="73A6D7A3">
      <w:pPr>
        <w:rPr>
          <w:rFonts w:hint="eastAsia" w:ascii="宋体" w:hAnsi="宋体" w:eastAsia="宋体" w:cs="宋体"/>
          <w:lang w:val="en-US" w:eastAsia="zh-CN"/>
        </w:rPr>
      </w:pPr>
      <w:r>
        <w:rPr>
          <w:rFonts w:hint="eastAsia" w:ascii="宋体" w:hAnsi="宋体" w:eastAsia="宋体" w:cs="宋体"/>
          <w:lang w:val="en-US" w:eastAsia="zh-CN"/>
        </w:rPr>
        <w:t>(3)正方三辩小结，时间为一分三十秒；</w:t>
      </w:r>
    </w:p>
    <w:p w14:paraId="6CDF0FAB">
      <w:pPr>
        <w:rPr>
          <w:rFonts w:hint="eastAsia" w:ascii="宋体" w:hAnsi="宋体" w:eastAsia="宋体" w:cs="宋体"/>
          <w:lang w:val="en-US" w:eastAsia="zh-CN"/>
        </w:rPr>
      </w:pPr>
      <w:r>
        <w:rPr>
          <w:rFonts w:hint="eastAsia" w:ascii="宋体" w:hAnsi="宋体" w:eastAsia="宋体" w:cs="宋体"/>
          <w:lang w:val="en-US" w:eastAsia="zh-CN"/>
        </w:rPr>
        <w:t>(4)反方三辩小结，时间为一分三十秒；</w:t>
      </w:r>
    </w:p>
    <w:p w14:paraId="71AB666F">
      <w:pPr>
        <w:rPr>
          <w:rFonts w:hint="eastAsia" w:ascii="宋体" w:hAnsi="宋体" w:eastAsia="宋体" w:cs="宋体"/>
          <w:b/>
          <w:bCs/>
          <w:lang w:val="en-US" w:eastAsia="zh-CN"/>
        </w:rPr>
      </w:pPr>
      <w:r>
        <w:rPr>
          <w:rFonts w:hint="eastAsia" w:ascii="宋体" w:hAnsi="宋体" w:eastAsia="宋体" w:cs="宋体"/>
          <w:b/>
          <w:bCs/>
          <w:lang w:val="en-US" w:eastAsia="zh-CN"/>
        </w:rPr>
        <w:t>5.自由辩论环节</w:t>
      </w:r>
    </w:p>
    <w:p w14:paraId="3D21C475">
      <w:pPr>
        <w:rPr>
          <w:rFonts w:hint="eastAsia" w:ascii="宋体" w:hAnsi="宋体" w:eastAsia="宋体" w:cs="宋体"/>
          <w:lang w:val="en-US" w:eastAsia="zh-CN"/>
        </w:rPr>
      </w:pPr>
      <w:r>
        <w:rPr>
          <w:rFonts w:hint="eastAsia" w:ascii="宋体" w:hAnsi="宋体" w:eastAsia="宋体" w:cs="宋体"/>
          <w:lang w:val="en-US" w:eastAsia="zh-CN"/>
        </w:rPr>
        <w:t>正反双方时间各为四分钟，双方辩手不得打断对方发言，一方落座视为另一方计时开始；当一方时间用完时，另一方可选择继续发言或放弃发言。</w:t>
      </w:r>
    </w:p>
    <w:p w14:paraId="5E1C73D9">
      <w:pPr>
        <w:rPr>
          <w:rFonts w:hint="eastAsia" w:ascii="宋体" w:hAnsi="宋体" w:eastAsia="宋体" w:cs="宋体"/>
          <w:b/>
          <w:bCs/>
          <w:lang w:val="en-US" w:eastAsia="zh-CN"/>
        </w:rPr>
      </w:pPr>
      <w:r>
        <w:rPr>
          <w:rFonts w:hint="eastAsia" w:ascii="宋体" w:hAnsi="宋体" w:eastAsia="宋体" w:cs="宋体"/>
          <w:b/>
          <w:bCs/>
          <w:lang w:val="en-US" w:eastAsia="zh-CN"/>
        </w:rPr>
        <w:t>6.四辩环节</w:t>
      </w:r>
    </w:p>
    <w:p w14:paraId="429E7C88">
      <w:pPr>
        <w:rPr>
          <w:rFonts w:hint="eastAsia" w:ascii="宋体" w:hAnsi="宋体" w:eastAsia="宋体" w:cs="宋体"/>
          <w:lang w:val="en-US" w:eastAsia="zh-CN"/>
        </w:rPr>
      </w:pPr>
      <w:r>
        <w:rPr>
          <w:rFonts w:hint="eastAsia" w:ascii="宋体" w:hAnsi="宋体" w:eastAsia="宋体" w:cs="宋体"/>
          <w:lang w:val="en-US" w:eastAsia="zh-CN"/>
        </w:rPr>
        <w:t>(1)反方四辩结辩，时间为三分三十秒；</w:t>
      </w:r>
    </w:p>
    <w:p w14:paraId="21C4BDCF">
      <w:pPr>
        <w:rPr>
          <w:rFonts w:hint="eastAsia" w:ascii="宋体" w:hAnsi="宋体" w:eastAsia="宋体" w:cs="宋体"/>
          <w:lang w:val="en-US" w:eastAsia="zh-CN"/>
        </w:rPr>
      </w:pPr>
      <w:r>
        <w:rPr>
          <w:rFonts w:hint="eastAsia" w:ascii="宋体" w:hAnsi="宋体" w:eastAsia="宋体" w:cs="宋体"/>
          <w:lang w:val="en-US" w:eastAsia="zh-CN"/>
        </w:rPr>
        <w:t>(2)正方四辩结辩，时间为三分三十秒；</w:t>
      </w:r>
    </w:p>
    <w:p w14:paraId="6F540568">
      <w:pPr>
        <w:rPr>
          <w:rFonts w:hint="eastAsia" w:ascii="宋体" w:hAnsi="宋体" w:eastAsia="宋体" w:cs="宋体"/>
          <w:b/>
          <w:bCs/>
          <w:lang w:val="en-US" w:eastAsia="zh-CN"/>
        </w:rPr>
      </w:pPr>
      <w:r>
        <w:rPr>
          <w:rFonts w:hint="eastAsia" w:ascii="宋体" w:hAnsi="宋体" w:eastAsia="宋体" w:cs="宋体"/>
          <w:b/>
          <w:bCs/>
          <w:lang w:val="en-US" w:eastAsia="zh-CN"/>
        </w:rPr>
        <w:t>7.评委投票</w:t>
      </w:r>
    </w:p>
    <w:p w14:paraId="24F70732">
      <w:pPr>
        <w:rPr>
          <w:rFonts w:hint="eastAsia" w:ascii="宋体" w:hAnsi="宋体" w:eastAsia="宋体" w:cs="宋体"/>
          <w:lang w:val="en-US" w:eastAsia="zh-CN"/>
        </w:rPr>
      </w:pPr>
      <w:r>
        <w:rPr>
          <w:rFonts w:hint="eastAsia" w:ascii="宋体" w:hAnsi="宋体" w:eastAsia="宋体" w:cs="宋体"/>
          <w:lang w:val="en-US" w:eastAsia="zh-CN"/>
        </w:rPr>
        <w:t>评委在计分表上进行投票，投票结束后交由统计人员统计，记录结果。</w:t>
      </w:r>
    </w:p>
    <w:p w14:paraId="411AAD1D">
      <w:pPr>
        <w:rPr>
          <w:rFonts w:hint="eastAsia" w:ascii="宋体" w:hAnsi="宋体" w:eastAsia="宋体" w:cs="宋体"/>
          <w:b/>
          <w:bCs/>
          <w:lang w:val="en-US" w:eastAsia="zh-CN"/>
        </w:rPr>
      </w:pPr>
      <w:r>
        <w:rPr>
          <w:rFonts w:hint="eastAsia" w:ascii="宋体" w:hAnsi="宋体" w:eastAsia="宋体" w:cs="宋体"/>
          <w:b/>
          <w:bCs/>
          <w:lang w:val="en-US" w:eastAsia="zh-CN"/>
        </w:rPr>
        <w:t>8.评委离席讨论、点评</w:t>
      </w:r>
    </w:p>
    <w:p w14:paraId="1C18AE38">
      <w:pPr>
        <w:rPr>
          <w:rFonts w:hint="eastAsia" w:ascii="宋体" w:hAnsi="宋体" w:eastAsia="宋体" w:cs="宋体"/>
          <w:lang w:val="en-US" w:eastAsia="zh-CN"/>
        </w:rPr>
        <w:sectPr>
          <w:headerReference r:id="rId7" w:type="default"/>
          <w:pgSz w:w="11906" w:h="16838"/>
          <w:pgMar w:top="1440" w:right="1800" w:bottom="1440" w:left="1800" w:header="851" w:footer="992" w:gutter="0"/>
          <w:pgNumType w:fmt="decimal"/>
          <w:cols w:space="425" w:num="1"/>
          <w:docGrid w:type="lines" w:linePitch="312" w:charSpace="0"/>
        </w:sectPr>
      </w:pPr>
      <w:r>
        <w:rPr>
          <w:rFonts w:hint="eastAsia" w:ascii="宋体" w:hAnsi="宋体" w:eastAsia="宋体" w:cs="宋体"/>
          <w:lang w:val="en-US" w:eastAsia="zh-CN"/>
        </w:rPr>
        <w:t>主席宣布结果，评委对比赛进行点评。</w:t>
      </w:r>
    </w:p>
    <w:tbl>
      <w:tblPr>
        <w:tblStyle w:val="4"/>
        <w:tblW w:w="5025" w:type="pct"/>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0" w:type="dxa"/>
          <w:bottom w:w="0" w:type="dxa"/>
          <w:right w:w="0" w:type="dxa"/>
        </w:tblCellMar>
      </w:tblPr>
      <w:tblGrid>
        <w:gridCol w:w="2781"/>
        <w:gridCol w:w="2784"/>
        <w:gridCol w:w="2789"/>
      </w:tblGrid>
      <w:tr w14:paraId="050F142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808" w:hRule="atLeast"/>
          <w:jc w:val="center"/>
        </w:trPr>
        <w:tc>
          <w:tcPr>
            <w:tcW w:w="1664" w:type="pct"/>
            <w:vAlign w:val="center"/>
          </w:tcPr>
          <w:p w14:paraId="522458F5">
            <w:pPr>
              <w:keepNext w:val="0"/>
              <w:keepLines w:val="0"/>
              <w:pageBreakBefore w:val="0"/>
              <w:widowControl w:val="0"/>
              <w:kinsoku/>
              <w:wordWrap/>
              <w:overflowPunct/>
              <w:topLinePunct w:val="0"/>
              <w:autoSpaceDE w:val="0"/>
              <w:autoSpaceDN w:val="0"/>
              <w:bidi w:val="0"/>
              <w:adjustRightInd/>
              <w:snapToGrid/>
              <w:spacing w:before="0" w:after="0" w:line="400" w:lineRule="atLeast"/>
              <w:ind w:left="0" w:right="0"/>
              <w:jc w:val="center"/>
              <w:textAlignment w:val="auto"/>
              <w:rPr>
                <w:rFonts w:hint="eastAsia" w:ascii="宋体" w:hAnsi="宋体" w:eastAsia="宋体" w:cs="宋体"/>
                <w:b/>
                <w:bCs/>
                <w:sz w:val="24"/>
                <w:szCs w:val="24"/>
              </w:rPr>
            </w:pPr>
            <w:r>
              <w:rPr>
                <w:rFonts w:hint="eastAsia" w:ascii="宋体" w:hAnsi="宋体" w:eastAsia="宋体" w:cs="宋体"/>
                <w:b/>
                <w:bCs/>
                <w:i w:val="0"/>
                <w:strike w:val="0"/>
                <w:color w:val="000000"/>
                <w:sz w:val="24"/>
                <w:szCs w:val="24"/>
              </w:rPr>
              <w:t>学院</w:t>
            </w:r>
          </w:p>
        </w:tc>
        <w:tc>
          <w:tcPr>
            <w:tcW w:w="1666" w:type="pct"/>
            <w:vAlign w:val="center"/>
          </w:tcPr>
          <w:p w14:paraId="496CDAB7">
            <w:pPr>
              <w:keepNext w:val="0"/>
              <w:keepLines w:val="0"/>
              <w:pageBreakBefore w:val="0"/>
              <w:widowControl w:val="0"/>
              <w:kinsoku/>
              <w:wordWrap/>
              <w:overflowPunct/>
              <w:topLinePunct w:val="0"/>
              <w:autoSpaceDE w:val="0"/>
              <w:autoSpaceDN w:val="0"/>
              <w:bidi w:val="0"/>
              <w:adjustRightInd/>
              <w:snapToGrid/>
              <w:spacing w:before="0" w:after="0" w:line="400" w:lineRule="atLeast"/>
              <w:ind w:left="0" w:right="0"/>
              <w:jc w:val="center"/>
              <w:textAlignment w:val="auto"/>
              <w:rPr>
                <w:rFonts w:hint="eastAsia" w:ascii="宋体" w:hAnsi="宋体" w:eastAsia="宋体" w:cs="宋体"/>
                <w:b/>
                <w:bCs/>
                <w:sz w:val="24"/>
                <w:szCs w:val="24"/>
              </w:rPr>
            </w:pPr>
          </w:p>
        </w:tc>
        <w:tc>
          <w:tcPr>
            <w:tcW w:w="1668" w:type="pct"/>
            <w:vAlign w:val="center"/>
          </w:tcPr>
          <w:p w14:paraId="1508CE7F">
            <w:pPr>
              <w:keepNext w:val="0"/>
              <w:keepLines w:val="0"/>
              <w:pageBreakBefore w:val="0"/>
              <w:widowControl w:val="0"/>
              <w:kinsoku/>
              <w:wordWrap/>
              <w:overflowPunct/>
              <w:topLinePunct w:val="0"/>
              <w:autoSpaceDE w:val="0"/>
              <w:autoSpaceDN w:val="0"/>
              <w:bidi w:val="0"/>
              <w:adjustRightInd/>
              <w:snapToGrid/>
              <w:spacing w:before="0" w:after="0" w:line="400" w:lineRule="atLeast"/>
              <w:ind w:left="0" w:right="0"/>
              <w:jc w:val="center"/>
              <w:textAlignment w:val="auto"/>
              <w:rPr>
                <w:rFonts w:hint="eastAsia" w:ascii="宋体" w:hAnsi="宋体" w:eastAsia="宋体" w:cs="宋体"/>
                <w:b/>
                <w:bCs/>
                <w:sz w:val="24"/>
                <w:szCs w:val="24"/>
              </w:rPr>
            </w:pPr>
          </w:p>
        </w:tc>
      </w:tr>
      <w:tr w14:paraId="7AB8F7A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808" w:hRule="atLeast"/>
          <w:jc w:val="center"/>
        </w:trPr>
        <w:tc>
          <w:tcPr>
            <w:tcW w:w="1664" w:type="pct"/>
            <w:vAlign w:val="center"/>
          </w:tcPr>
          <w:p w14:paraId="1145DB35">
            <w:pPr>
              <w:keepNext w:val="0"/>
              <w:keepLines w:val="0"/>
              <w:pageBreakBefore w:val="0"/>
              <w:widowControl w:val="0"/>
              <w:kinsoku/>
              <w:wordWrap/>
              <w:overflowPunct/>
              <w:topLinePunct w:val="0"/>
              <w:bidi w:val="0"/>
              <w:adjustRightInd/>
              <w:snapToGrid/>
              <w:spacing w:before="0" w:after="0" w:line="240" w:lineRule="exact"/>
              <w:ind w:right="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kern w:val="2"/>
                <w:sz w:val="24"/>
                <w:szCs w:val="24"/>
                <w:lang w:val="en-US" w:eastAsia="zh-CN" w:bidi="ar-SA"/>
              </w:rPr>
              <w:t>持方</w:t>
            </w:r>
          </w:p>
        </w:tc>
        <w:tc>
          <w:tcPr>
            <w:tcW w:w="1666" w:type="pct"/>
            <w:vAlign w:val="center"/>
          </w:tcPr>
          <w:p w14:paraId="4D3FDE1C">
            <w:pPr>
              <w:keepNext w:val="0"/>
              <w:keepLines w:val="0"/>
              <w:pageBreakBefore w:val="0"/>
              <w:widowControl w:val="0"/>
              <w:kinsoku/>
              <w:wordWrap/>
              <w:overflowPunct/>
              <w:topLinePunct w:val="0"/>
              <w:bidi w:val="0"/>
              <w:adjustRightInd/>
              <w:snapToGrid/>
              <w:spacing w:before="0" w:after="0" w:line="240" w:lineRule="exact"/>
              <w:ind w:left="0" w:right="0"/>
              <w:jc w:val="center"/>
              <w:textAlignment w:val="auto"/>
              <w:rPr>
                <w:rFonts w:hint="eastAsia" w:ascii="宋体" w:hAnsi="宋体" w:eastAsia="宋体" w:cs="宋体"/>
                <w:b/>
                <w:bCs/>
                <w:sz w:val="24"/>
                <w:szCs w:val="24"/>
              </w:rPr>
            </w:pPr>
          </w:p>
        </w:tc>
        <w:tc>
          <w:tcPr>
            <w:tcW w:w="1668" w:type="pct"/>
            <w:vAlign w:val="center"/>
          </w:tcPr>
          <w:p w14:paraId="3275E0E5">
            <w:pPr>
              <w:keepNext w:val="0"/>
              <w:keepLines w:val="0"/>
              <w:pageBreakBefore w:val="0"/>
              <w:widowControl w:val="0"/>
              <w:kinsoku/>
              <w:wordWrap/>
              <w:overflowPunct/>
              <w:topLinePunct w:val="0"/>
              <w:bidi w:val="0"/>
              <w:adjustRightInd/>
              <w:snapToGrid/>
              <w:spacing w:before="0" w:after="0" w:line="240" w:lineRule="exact"/>
              <w:ind w:left="0" w:right="0"/>
              <w:jc w:val="center"/>
              <w:textAlignment w:val="auto"/>
              <w:rPr>
                <w:rFonts w:hint="eastAsia" w:ascii="宋体" w:hAnsi="宋体" w:eastAsia="宋体" w:cs="宋体"/>
                <w:b/>
                <w:bCs/>
                <w:sz w:val="24"/>
                <w:szCs w:val="24"/>
              </w:rPr>
            </w:pPr>
          </w:p>
        </w:tc>
      </w:tr>
      <w:tr w14:paraId="22C2807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808" w:hRule="atLeast"/>
          <w:jc w:val="center"/>
        </w:trPr>
        <w:tc>
          <w:tcPr>
            <w:tcW w:w="1664" w:type="pct"/>
            <w:vAlign w:val="center"/>
          </w:tcPr>
          <w:p w14:paraId="6D380917">
            <w:pPr>
              <w:keepNext w:val="0"/>
              <w:keepLines w:val="0"/>
              <w:pageBreakBefore w:val="0"/>
              <w:widowControl w:val="0"/>
              <w:kinsoku/>
              <w:wordWrap/>
              <w:overflowPunct/>
              <w:topLinePunct w:val="0"/>
              <w:bidi w:val="0"/>
              <w:adjustRightInd/>
              <w:snapToGrid/>
              <w:jc w:val="center"/>
              <w:textAlignment w:val="auto"/>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印象票</w:t>
            </w:r>
          </w:p>
        </w:tc>
        <w:tc>
          <w:tcPr>
            <w:tcW w:w="1666" w:type="pct"/>
            <w:vAlign w:val="center"/>
          </w:tcPr>
          <w:p w14:paraId="3E3D7333">
            <w:pPr>
              <w:keepNext w:val="0"/>
              <w:keepLines w:val="0"/>
              <w:pageBreakBefore w:val="0"/>
              <w:widowControl w:val="0"/>
              <w:kinsoku/>
              <w:wordWrap/>
              <w:overflowPunct/>
              <w:topLinePunct w:val="0"/>
              <w:bidi w:val="0"/>
              <w:adjustRightInd/>
              <w:snapToGrid/>
              <w:spacing w:before="0" w:after="0" w:line="240" w:lineRule="exact"/>
              <w:ind w:left="0" w:right="0"/>
              <w:jc w:val="center"/>
              <w:textAlignment w:val="auto"/>
              <w:rPr>
                <w:rFonts w:hint="eastAsia" w:ascii="宋体" w:hAnsi="宋体" w:eastAsia="宋体" w:cs="宋体"/>
                <w:b/>
                <w:bCs/>
                <w:sz w:val="24"/>
                <w:szCs w:val="24"/>
              </w:rPr>
            </w:pPr>
          </w:p>
        </w:tc>
        <w:tc>
          <w:tcPr>
            <w:tcW w:w="1668" w:type="pct"/>
            <w:vAlign w:val="center"/>
          </w:tcPr>
          <w:p w14:paraId="310DDFE5">
            <w:pPr>
              <w:keepNext w:val="0"/>
              <w:keepLines w:val="0"/>
              <w:pageBreakBefore w:val="0"/>
              <w:widowControl w:val="0"/>
              <w:kinsoku/>
              <w:wordWrap/>
              <w:overflowPunct/>
              <w:topLinePunct w:val="0"/>
              <w:bidi w:val="0"/>
              <w:adjustRightInd/>
              <w:snapToGrid/>
              <w:spacing w:before="0" w:after="0" w:line="240" w:lineRule="exact"/>
              <w:ind w:left="0" w:right="0"/>
              <w:jc w:val="center"/>
              <w:textAlignment w:val="auto"/>
              <w:rPr>
                <w:rFonts w:hint="eastAsia" w:ascii="宋体" w:hAnsi="宋体" w:eastAsia="宋体" w:cs="宋体"/>
                <w:b/>
                <w:bCs/>
                <w:sz w:val="24"/>
                <w:szCs w:val="24"/>
              </w:rPr>
            </w:pPr>
          </w:p>
        </w:tc>
      </w:tr>
      <w:tr w14:paraId="7FD730F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808" w:hRule="atLeast"/>
          <w:jc w:val="center"/>
        </w:trPr>
        <w:tc>
          <w:tcPr>
            <w:tcW w:w="1664" w:type="pct"/>
            <w:vAlign w:val="center"/>
          </w:tcPr>
          <w:p w14:paraId="2B31354A">
            <w:pPr>
              <w:keepNext w:val="0"/>
              <w:keepLines w:val="0"/>
              <w:pageBreakBefore w:val="0"/>
              <w:widowControl w:val="0"/>
              <w:kinsoku/>
              <w:wordWrap/>
              <w:overflowPunct/>
              <w:topLinePunct w:val="0"/>
              <w:bidi w:val="0"/>
              <w:adjustRightInd/>
              <w:snapToGrid/>
              <w:spacing w:before="0" w:after="0" w:line="240" w:lineRule="exact"/>
              <w:ind w:left="0" w:right="0"/>
              <w:jc w:val="center"/>
              <w:textAlignment w:val="auto"/>
              <w:rPr>
                <w:rFonts w:hint="eastAsia" w:ascii="宋体" w:hAnsi="宋体" w:eastAsia="宋体" w:cs="宋体"/>
                <w:b/>
                <w:bCs/>
                <w:sz w:val="24"/>
                <w:szCs w:val="24"/>
              </w:rPr>
            </w:pPr>
            <w:r>
              <w:rPr>
                <w:rFonts w:hint="eastAsia" w:ascii="宋体" w:hAnsi="宋体" w:eastAsia="宋体" w:cs="宋体"/>
                <w:b/>
                <w:bCs/>
                <w:kern w:val="2"/>
                <w:sz w:val="24"/>
                <w:szCs w:val="24"/>
                <w:lang w:val="en-US" w:eastAsia="zh-CN" w:bidi="ar-SA"/>
              </w:rPr>
              <w:t>环节票</w:t>
            </w:r>
          </w:p>
        </w:tc>
        <w:tc>
          <w:tcPr>
            <w:tcW w:w="1666" w:type="pct"/>
            <w:vAlign w:val="center"/>
          </w:tcPr>
          <w:p w14:paraId="62F9D2F3">
            <w:pPr>
              <w:keepNext w:val="0"/>
              <w:keepLines w:val="0"/>
              <w:pageBreakBefore w:val="0"/>
              <w:widowControl w:val="0"/>
              <w:kinsoku/>
              <w:wordWrap/>
              <w:overflowPunct/>
              <w:topLinePunct w:val="0"/>
              <w:bidi w:val="0"/>
              <w:adjustRightInd/>
              <w:snapToGrid/>
              <w:spacing w:before="0" w:after="0" w:line="240" w:lineRule="exact"/>
              <w:ind w:left="0" w:right="0"/>
              <w:jc w:val="center"/>
              <w:textAlignment w:val="auto"/>
              <w:rPr>
                <w:rFonts w:hint="eastAsia" w:ascii="宋体" w:hAnsi="宋体" w:eastAsia="宋体" w:cs="宋体"/>
                <w:b/>
                <w:bCs/>
                <w:sz w:val="24"/>
                <w:szCs w:val="24"/>
              </w:rPr>
            </w:pPr>
          </w:p>
        </w:tc>
        <w:tc>
          <w:tcPr>
            <w:tcW w:w="1668" w:type="pct"/>
            <w:vAlign w:val="center"/>
          </w:tcPr>
          <w:p w14:paraId="61EF21A5">
            <w:pPr>
              <w:keepNext w:val="0"/>
              <w:keepLines w:val="0"/>
              <w:pageBreakBefore w:val="0"/>
              <w:widowControl w:val="0"/>
              <w:kinsoku/>
              <w:wordWrap/>
              <w:overflowPunct/>
              <w:topLinePunct w:val="0"/>
              <w:bidi w:val="0"/>
              <w:adjustRightInd/>
              <w:snapToGrid/>
              <w:spacing w:before="0" w:after="0" w:line="240" w:lineRule="exact"/>
              <w:ind w:left="0" w:right="0"/>
              <w:jc w:val="center"/>
              <w:textAlignment w:val="auto"/>
              <w:rPr>
                <w:rFonts w:hint="eastAsia" w:ascii="宋体" w:hAnsi="宋体" w:eastAsia="宋体" w:cs="宋体"/>
                <w:b/>
                <w:bCs/>
                <w:sz w:val="24"/>
                <w:szCs w:val="24"/>
              </w:rPr>
            </w:pPr>
          </w:p>
        </w:tc>
      </w:tr>
      <w:tr w14:paraId="0023A3E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808" w:hRule="atLeast"/>
          <w:jc w:val="center"/>
        </w:trPr>
        <w:tc>
          <w:tcPr>
            <w:tcW w:w="1664" w:type="pct"/>
            <w:vAlign w:val="center"/>
          </w:tcPr>
          <w:p w14:paraId="0654946B">
            <w:pPr>
              <w:keepNext w:val="0"/>
              <w:keepLines w:val="0"/>
              <w:pageBreakBefore w:val="0"/>
              <w:widowControl w:val="0"/>
              <w:kinsoku/>
              <w:wordWrap/>
              <w:overflowPunct/>
              <w:topLinePunct w:val="0"/>
              <w:bidi w:val="0"/>
              <w:adjustRightInd/>
              <w:snapToGrid/>
              <w:spacing w:before="0" w:after="0" w:line="240" w:lineRule="exact"/>
              <w:ind w:left="0" w:right="0"/>
              <w:jc w:val="center"/>
              <w:textAlignment w:val="auto"/>
              <w:rPr>
                <w:rFonts w:hint="eastAsia" w:ascii="宋体" w:hAnsi="宋体" w:eastAsia="宋体" w:cs="宋体"/>
                <w:b/>
                <w:bCs/>
                <w:sz w:val="24"/>
                <w:szCs w:val="24"/>
              </w:rPr>
            </w:pPr>
            <w:r>
              <w:rPr>
                <w:rFonts w:hint="eastAsia" w:ascii="宋体" w:hAnsi="宋体" w:eastAsia="宋体" w:cs="宋体"/>
                <w:b/>
                <w:bCs/>
                <w:kern w:val="2"/>
                <w:sz w:val="24"/>
                <w:szCs w:val="24"/>
                <w:lang w:val="en-US" w:eastAsia="zh-CN" w:bidi="ar-SA"/>
              </w:rPr>
              <w:t>决胜票</w:t>
            </w:r>
          </w:p>
        </w:tc>
        <w:tc>
          <w:tcPr>
            <w:tcW w:w="1666" w:type="pct"/>
            <w:vAlign w:val="center"/>
          </w:tcPr>
          <w:p w14:paraId="5347409B">
            <w:pPr>
              <w:keepNext w:val="0"/>
              <w:keepLines w:val="0"/>
              <w:pageBreakBefore w:val="0"/>
              <w:widowControl w:val="0"/>
              <w:kinsoku/>
              <w:wordWrap/>
              <w:overflowPunct/>
              <w:topLinePunct w:val="0"/>
              <w:bidi w:val="0"/>
              <w:adjustRightInd/>
              <w:snapToGrid/>
              <w:spacing w:before="0" w:after="0" w:line="240" w:lineRule="exact"/>
              <w:ind w:left="0" w:right="0"/>
              <w:jc w:val="center"/>
              <w:textAlignment w:val="auto"/>
              <w:rPr>
                <w:rFonts w:hint="eastAsia" w:ascii="宋体" w:hAnsi="宋体" w:eastAsia="宋体" w:cs="宋体"/>
                <w:b/>
                <w:bCs/>
                <w:sz w:val="24"/>
                <w:szCs w:val="24"/>
              </w:rPr>
            </w:pPr>
          </w:p>
        </w:tc>
        <w:tc>
          <w:tcPr>
            <w:tcW w:w="1668" w:type="pct"/>
            <w:vAlign w:val="center"/>
          </w:tcPr>
          <w:p w14:paraId="5FEE0B7B">
            <w:pPr>
              <w:keepNext w:val="0"/>
              <w:keepLines w:val="0"/>
              <w:pageBreakBefore w:val="0"/>
              <w:widowControl w:val="0"/>
              <w:kinsoku/>
              <w:wordWrap/>
              <w:overflowPunct/>
              <w:topLinePunct w:val="0"/>
              <w:bidi w:val="0"/>
              <w:adjustRightInd/>
              <w:snapToGrid/>
              <w:spacing w:before="0" w:after="0" w:line="240" w:lineRule="exact"/>
              <w:ind w:left="0" w:right="0"/>
              <w:jc w:val="center"/>
              <w:textAlignment w:val="auto"/>
              <w:rPr>
                <w:rFonts w:hint="eastAsia" w:ascii="宋体" w:hAnsi="宋体" w:eastAsia="宋体" w:cs="宋体"/>
                <w:b/>
                <w:bCs/>
                <w:sz w:val="24"/>
                <w:szCs w:val="24"/>
              </w:rPr>
            </w:pPr>
          </w:p>
        </w:tc>
      </w:tr>
      <w:tr w14:paraId="1E64F77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808" w:hRule="atLeast"/>
          <w:jc w:val="center"/>
        </w:trPr>
        <w:tc>
          <w:tcPr>
            <w:tcW w:w="1664" w:type="pct"/>
            <w:vAlign w:val="center"/>
          </w:tcPr>
          <w:p w14:paraId="1B182157">
            <w:pPr>
              <w:keepNext w:val="0"/>
              <w:keepLines w:val="0"/>
              <w:pageBreakBefore w:val="0"/>
              <w:widowControl w:val="0"/>
              <w:kinsoku/>
              <w:wordWrap/>
              <w:overflowPunct/>
              <w:topLinePunct w:val="0"/>
              <w:bidi w:val="0"/>
              <w:adjustRightInd/>
              <w:snapToGrid/>
              <w:spacing w:before="0" w:after="0" w:line="240" w:lineRule="exact"/>
              <w:ind w:left="0" w:right="0"/>
              <w:jc w:val="center"/>
              <w:textAlignment w:val="auto"/>
              <w:rPr>
                <w:rFonts w:hint="eastAsia" w:ascii="宋体" w:hAnsi="宋体" w:eastAsia="宋体" w:cs="宋体"/>
                <w:b/>
                <w:bCs/>
                <w:sz w:val="24"/>
                <w:szCs w:val="24"/>
              </w:rPr>
            </w:pPr>
            <w:r>
              <w:rPr>
                <w:rFonts w:hint="eastAsia" w:ascii="宋体" w:hAnsi="宋体" w:eastAsia="宋体" w:cs="宋体"/>
                <w:b/>
                <w:bCs/>
                <w:kern w:val="2"/>
                <w:sz w:val="24"/>
                <w:szCs w:val="24"/>
                <w:lang w:val="en-US" w:eastAsia="zh-CN" w:bidi="ar-SA"/>
              </w:rPr>
              <w:t>合计</w:t>
            </w:r>
          </w:p>
        </w:tc>
        <w:tc>
          <w:tcPr>
            <w:tcW w:w="3335" w:type="pct"/>
            <w:gridSpan w:val="2"/>
            <w:vAlign w:val="center"/>
          </w:tcPr>
          <w:p w14:paraId="3C8B6CDC">
            <w:pPr>
              <w:keepNext w:val="0"/>
              <w:keepLines w:val="0"/>
              <w:pageBreakBefore w:val="0"/>
              <w:widowControl w:val="0"/>
              <w:kinsoku/>
              <w:wordWrap/>
              <w:overflowPunct/>
              <w:topLinePunct w:val="0"/>
              <w:bidi w:val="0"/>
              <w:adjustRightInd/>
              <w:snapToGrid/>
              <w:spacing w:before="0" w:after="0" w:line="240" w:lineRule="exact"/>
              <w:ind w:left="0" w:right="0"/>
              <w:jc w:val="center"/>
              <w:textAlignment w:val="auto"/>
              <w:rPr>
                <w:rFonts w:hint="eastAsia" w:ascii="宋体" w:hAnsi="宋体" w:eastAsia="宋体" w:cs="宋体"/>
                <w:b/>
                <w:bCs/>
                <w:sz w:val="24"/>
                <w:szCs w:val="24"/>
              </w:rPr>
            </w:pPr>
          </w:p>
        </w:tc>
      </w:tr>
      <w:tr w14:paraId="4C72D27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808" w:hRule="atLeast"/>
          <w:jc w:val="center"/>
        </w:trPr>
        <w:tc>
          <w:tcPr>
            <w:tcW w:w="1664" w:type="pct"/>
            <w:shd w:val="clear" w:color="auto" w:fill="auto"/>
            <w:vAlign w:val="center"/>
          </w:tcPr>
          <w:p w14:paraId="3B0BC4D6">
            <w:pPr>
              <w:keepNext w:val="0"/>
              <w:keepLines w:val="0"/>
              <w:pageBreakBefore w:val="0"/>
              <w:widowControl w:val="0"/>
              <w:kinsoku/>
              <w:wordWrap/>
              <w:overflowPunct/>
              <w:topLinePunct w:val="0"/>
              <w:autoSpaceDE w:val="0"/>
              <w:autoSpaceDN w:val="0"/>
              <w:bidi w:val="0"/>
              <w:adjustRightInd/>
              <w:snapToGrid/>
              <w:spacing w:before="0" w:after="0" w:line="400" w:lineRule="atLeast"/>
              <w:ind w:left="0" w:leftChars="0" w:right="0" w:rightChars="0"/>
              <w:jc w:val="center"/>
              <w:textAlignment w:val="auto"/>
              <w:rPr>
                <w:rFonts w:hint="eastAsia" w:ascii="宋体" w:hAnsi="宋体" w:eastAsia="宋体" w:cs="宋体"/>
                <w:b/>
                <w:bCs/>
                <w:kern w:val="2"/>
                <w:sz w:val="24"/>
                <w:szCs w:val="24"/>
                <w:lang w:val="en-US" w:eastAsia="zh-CN" w:bidi="ar-SA"/>
              </w:rPr>
            </w:pPr>
            <w:r>
              <w:rPr>
                <w:rFonts w:hint="eastAsia" w:ascii="宋体" w:hAnsi="宋体" w:eastAsia="宋体" w:cs="宋体"/>
                <w:b/>
                <w:bCs/>
                <w:i w:val="0"/>
                <w:strike w:val="0"/>
                <w:color w:val="000000"/>
                <w:sz w:val="24"/>
                <w:szCs w:val="24"/>
              </w:rPr>
              <w:t>最佳辩手</w:t>
            </w:r>
          </w:p>
        </w:tc>
        <w:tc>
          <w:tcPr>
            <w:tcW w:w="3335" w:type="pct"/>
            <w:gridSpan w:val="2"/>
            <w:vAlign w:val="center"/>
          </w:tcPr>
          <w:p w14:paraId="51648833">
            <w:pPr>
              <w:keepNext w:val="0"/>
              <w:keepLines w:val="0"/>
              <w:pageBreakBefore w:val="0"/>
              <w:widowControl w:val="0"/>
              <w:kinsoku/>
              <w:wordWrap/>
              <w:overflowPunct/>
              <w:topLinePunct w:val="0"/>
              <w:bidi w:val="0"/>
              <w:adjustRightInd/>
              <w:snapToGrid/>
              <w:spacing w:before="0" w:after="0" w:line="240" w:lineRule="exact"/>
              <w:ind w:left="0" w:right="0"/>
              <w:jc w:val="center"/>
              <w:textAlignment w:val="auto"/>
              <w:rPr>
                <w:rFonts w:hint="eastAsia" w:ascii="宋体" w:hAnsi="宋体" w:eastAsia="宋体" w:cs="宋体"/>
                <w:b/>
                <w:bCs/>
                <w:sz w:val="24"/>
                <w:szCs w:val="24"/>
              </w:rPr>
            </w:pPr>
          </w:p>
        </w:tc>
      </w:tr>
    </w:tbl>
    <w:p w14:paraId="36A7D639">
      <w:pPr>
        <w:ind w:left="3780" w:leftChars="0" w:firstLine="420" w:firstLineChars="0"/>
        <w:jc w:val="center"/>
        <w:rPr>
          <w:rFonts w:hint="eastAsia" w:ascii="宋体" w:hAnsi="宋体" w:eastAsia="宋体" w:cs="宋体"/>
          <w:lang w:val="en-US" w:eastAsia="zh-CN"/>
        </w:rPr>
      </w:pPr>
    </w:p>
    <w:p w14:paraId="24D823AC">
      <w:pPr>
        <w:ind w:left="4200" w:leftChars="0" w:firstLine="420" w:firstLineChars="0"/>
        <w:jc w:val="both"/>
        <w:rPr>
          <w:rFonts w:hint="eastAsia" w:ascii="宋体" w:hAnsi="宋体" w:eastAsia="宋体" w:cs="宋体"/>
          <w:b/>
          <w:bCs/>
          <w:sz w:val="44"/>
          <w:szCs w:val="44"/>
          <w:lang w:val="en-US" w:eastAsia="zh-CN"/>
        </w:rPr>
      </w:pPr>
      <w:r>
        <w:rPr>
          <w:rFonts w:hint="eastAsia" w:ascii="宋体" w:hAnsi="宋体" w:eastAsia="宋体" w:cs="宋体"/>
          <w:b/>
          <w:bCs/>
          <w:sz w:val="44"/>
          <w:szCs w:val="44"/>
          <w:lang w:val="en-US" w:eastAsia="zh-CN"/>
        </w:rPr>
        <w:t>评委签名：</w:t>
      </w:r>
    </w:p>
    <w:sectPr>
      <w:headerReference r:id="rId8"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公文小标宋">
    <w:panose1 w:val="02000500000000000000"/>
    <w:charset w:val="86"/>
    <w:family w:val="auto"/>
    <w:pitch w:val="default"/>
    <w:sig w:usb0="A00002BF" w:usb1="38CF7CFA" w:usb2="00000016" w:usb3="00000000" w:csb0="00040001" w:csb1="00000000"/>
    <w:embedRegular r:id="rId1" w:fontKey="{FA2EB36D-8047-434C-82E8-CD1061A6ACBF}"/>
  </w:font>
  <w:font w:name="方正小标宋简体">
    <w:panose1 w:val="02000000000000000000"/>
    <w:charset w:val="86"/>
    <w:family w:val="auto"/>
    <w:pitch w:val="default"/>
    <w:sig w:usb0="00000001" w:usb1="08000000" w:usb2="00000000" w:usb3="00000000" w:csb0="00040000" w:csb1="00000000"/>
    <w:embedRegular r:id="rId2" w:fontKey="{304445B0-B52B-41B5-95A1-CDFC3CB3CF7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9ED62">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46EEF0">
                          <w:pPr>
                            <w:pStyle w:val="2"/>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A46EEF0">
                    <w:pPr>
                      <w:pStyle w:val="2"/>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CCFC6">
    <w:pPr>
      <w:pStyle w:val="3"/>
      <w:jc w:val="center"/>
      <w:rPr>
        <w:rFonts w:hint="eastAsia" w:ascii="方正小标宋简体" w:hAnsi="方正小标宋简体" w:eastAsia="方正小标宋简体" w:cs="方正小标宋简体"/>
        <w:sz w:val="36"/>
        <w:szCs w:val="36"/>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2DC9E">
    <w:pPr>
      <w:pStyle w:val="3"/>
      <w:jc w:val="center"/>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附件1 参赛学院信息</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54353">
    <w:pPr>
      <w:pStyle w:val="3"/>
      <w:jc w:val="center"/>
      <w:rPr>
        <w:rFonts w:hint="default"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附件2 辩题参考汇总表</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E1E5CC">
    <w:pPr>
      <w:pStyle w:val="3"/>
      <w:jc w:val="center"/>
      <w:rPr>
        <w:rFonts w:hint="default"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 xml:space="preserve">附件3 </w:t>
    </w:r>
    <w:r>
      <w:rPr>
        <w:rFonts w:hint="default" w:ascii="方正小标宋简体" w:hAnsi="方正小标宋简体" w:eastAsia="方正小标宋简体" w:cs="方正小标宋简体"/>
        <w:sz w:val="36"/>
        <w:szCs w:val="36"/>
        <w:lang w:val="en-US" w:eastAsia="zh-CN"/>
      </w:rPr>
      <w:t>202</w:t>
    </w:r>
    <w:r>
      <w:rPr>
        <w:rFonts w:hint="eastAsia" w:ascii="方正小标宋简体" w:hAnsi="方正小标宋简体" w:eastAsia="方正小标宋简体" w:cs="方正小标宋简体"/>
        <w:sz w:val="36"/>
        <w:szCs w:val="36"/>
        <w:lang w:val="en-US" w:eastAsia="zh-CN"/>
      </w:rPr>
      <w:t>5江西师范大学“</w:t>
    </w:r>
    <w:r>
      <w:rPr>
        <w:rFonts w:hint="default" w:ascii="方正小标宋简体" w:hAnsi="方正小标宋简体" w:eastAsia="方正小标宋简体" w:cs="方正小标宋简体"/>
        <w:sz w:val="36"/>
        <w:szCs w:val="36"/>
        <w:lang w:val="en-US" w:eastAsia="zh-CN"/>
      </w:rPr>
      <w:t>新生杯</w:t>
    </w:r>
    <w:r>
      <w:rPr>
        <w:rFonts w:hint="eastAsia" w:ascii="方正小标宋简体" w:hAnsi="方正小标宋简体" w:eastAsia="方正小标宋简体" w:cs="方正小标宋简体"/>
        <w:sz w:val="36"/>
        <w:szCs w:val="36"/>
        <w:lang w:val="en-US" w:eastAsia="zh-CN"/>
      </w:rPr>
      <w:t>”</w:t>
    </w:r>
    <w:r>
      <w:rPr>
        <w:rFonts w:hint="default" w:ascii="方正小标宋简体" w:hAnsi="方正小标宋简体" w:eastAsia="方正小标宋简体" w:cs="方正小标宋简体"/>
        <w:sz w:val="36"/>
        <w:szCs w:val="36"/>
        <w:lang w:val="en-US" w:eastAsia="zh-CN"/>
      </w:rPr>
      <w:t>辩论赛赛制</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3F26C7">
    <w:pPr>
      <w:pStyle w:val="3"/>
      <w:jc w:val="center"/>
      <w:rPr>
        <w:rFonts w:hint="default"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附件4 评委计分表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E754C6"/>
    <w:multiLevelType w:val="singleLevel"/>
    <w:tmpl w:val="83E754C6"/>
    <w:lvl w:ilvl="0" w:tentative="0">
      <w:start w:val="1"/>
      <w:numFmt w:val="decimal"/>
      <w:lvlText w:val="%1."/>
      <w:lvlJc w:val="left"/>
      <w:pPr>
        <w:ind w:left="425" w:hanging="425"/>
      </w:pPr>
      <w:rPr>
        <w:rFonts w:hint="default"/>
      </w:rPr>
    </w:lvl>
  </w:abstractNum>
  <w:abstractNum w:abstractNumId="1">
    <w:nsid w:val="68F71358"/>
    <w:multiLevelType w:val="singleLevel"/>
    <w:tmpl w:val="68F71358"/>
    <w:lvl w:ilvl="0" w:tentative="0">
      <w:start w:val="6"/>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936B92"/>
    <w:rsid w:val="05481621"/>
    <w:rsid w:val="13E52E73"/>
    <w:rsid w:val="18206B54"/>
    <w:rsid w:val="4C936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1331</Words>
  <Characters>1392</Characters>
  <Lines>0</Lines>
  <Paragraphs>0</Paragraphs>
  <TotalTime>9</TotalTime>
  <ScaleCrop>false</ScaleCrop>
  <LinksUpToDate>false</LinksUpToDate>
  <CharactersWithSpaces>1402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2025-09-24T05:34:00Z</dcterms:created>
  <dc:creator>WPS_1684501287</dc:creator>
  <cp:lastModifiedBy>WPS_1684501287</cp:lastModifiedBy>
  <dcterms:modified xsi:type="dcterms:W3CDTF">2025-10-02T04:40:52Z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6ACDB14EB2AA461CA931BF4396B73AB4_13</vt:lpwstr>
  </property>
  <property fmtid="{D5CDD505-2E9C-101B-9397-08002B2CF9AE}" pid="4" name="KSOTemplateDocerSaveRecord">
    <vt:lpwstr>eyJoZGlkIjoiMzc3ODEyMDFhY2I4OWEyNmQ3MGRhNDYyZDJhNmZkNDYiLCJ1c2VySWQiOiIxNDk1NzAyMTU2In0=</vt:lpwstr>
  </property>
</Properties>
</file>