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499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7"/>
        <w:gridCol w:w="2455"/>
        <w:gridCol w:w="2942"/>
        <w:gridCol w:w="2262"/>
        <w:gridCol w:w="4167"/>
      </w:tblGrid>
      <w:tr w14:paraId="5EE69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825" w:type="pct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222AE4D9">
            <w:pPr>
              <w:spacing w:line="240" w:lineRule="auto"/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sz w:val="22"/>
                <w:szCs w:val="22"/>
                <w:vertAlign w:val="baseline"/>
                <w:lang w:val="en-US" w:eastAsia="zh-CN"/>
              </w:rPr>
            </w:pPr>
            <w:bookmarkStart w:id="0" w:name="_GoBack"/>
            <w:bookmarkEnd w:id="0"/>
            <w:r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sz w:val="22"/>
                <w:szCs w:val="22"/>
                <w:vertAlign w:val="baseline"/>
                <w:lang w:val="en-US" w:eastAsia="zh-CN"/>
              </w:rPr>
              <w:t>目标</w:t>
            </w:r>
          </w:p>
        </w:tc>
        <w:tc>
          <w:tcPr>
            <w:tcW w:w="866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2078FD5">
            <w:pPr>
              <w:spacing w:line="240" w:lineRule="auto"/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sz w:val="22"/>
                <w:szCs w:val="22"/>
                <w:vertAlign w:val="baseline"/>
              </w:rPr>
            </w:pPr>
          </w:p>
        </w:tc>
        <w:tc>
          <w:tcPr>
            <w:tcW w:w="1038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9F6C57D">
            <w:pPr>
              <w:spacing w:line="240" w:lineRule="auto"/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sz w:val="22"/>
                <w:szCs w:val="22"/>
                <w:vertAlign w:val="baseline"/>
                <w:lang w:val="en-US" w:eastAsia="zh-CN"/>
              </w:rPr>
              <w:t>Product</w:t>
            </w:r>
          </w:p>
        </w:tc>
        <w:tc>
          <w:tcPr>
            <w:tcW w:w="798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59942C7">
            <w:pPr>
              <w:spacing w:line="240" w:lineRule="auto"/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sz w:val="22"/>
                <w:szCs w:val="22"/>
                <w:vertAlign w:val="baseline"/>
                <w:lang w:val="en-US" w:eastAsia="zh-CN"/>
              </w:rPr>
              <w:t>Label</w:t>
            </w:r>
          </w:p>
        </w:tc>
        <w:tc>
          <w:tcPr>
            <w:tcW w:w="1470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18BCB443">
            <w:pPr>
              <w:spacing w:line="240" w:lineRule="auto"/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sz w:val="22"/>
                <w:szCs w:val="22"/>
                <w:vertAlign w:val="baseline"/>
                <w:lang w:val="en-US" w:eastAsia="zh-CN"/>
              </w:rPr>
              <w:t>Query</w:t>
            </w:r>
          </w:p>
        </w:tc>
      </w:tr>
      <w:tr w14:paraId="6063C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25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FE88C48">
            <w:pPr>
              <w:spacing w:line="240" w:lineRule="auto"/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2"/>
                <w:szCs w:val="22"/>
              </w:rPr>
              <w:t>机场</w:t>
            </w:r>
          </w:p>
        </w:tc>
        <w:tc>
          <w:tcPr>
            <w:tcW w:w="8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3C064A2">
            <w:pPr>
              <w:spacing w:line="240" w:lineRule="auto"/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2"/>
                <w:szCs w:val="22"/>
                <w:vertAlign w:val="baseline"/>
              </w:rPr>
            </w:pPr>
          </w:p>
        </w:tc>
        <w:tc>
          <w:tcPr>
            <w:tcW w:w="10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104A635">
            <w:pPr>
              <w:spacing w:line="240" w:lineRule="auto"/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2"/>
                <w:szCs w:val="22"/>
                <w:vertAlign w:val="baseline"/>
                <w:lang w:val="en-US" w:eastAsia="zh-CN"/>
              </w:rPr>
              <w:t>DMSP-OLS</w:t>
            </w:r>
          </w:p>
          <w:p w14:paraId="5DF6701C">
            <w:pPr>
              <w:spacing w:line="240" w:lineRule="auto"/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2"/>
                <w:szCs w:val="22"/>
                <w:vertAlign w:val="baseline"/>
                <w:lang w:val="en-US" w:eastAsia="zh-CN"/>
              </w:rPr>
              <w:t>NPP-VIIRS</w:t>
            </w:r>
          </w:p>
        </w:tc>
        <w:tc>
          <w:tcPr>
            <w:tcW w:w="7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44BA460">
            <w:pPr>
              <w:spacing w:line="240" w:lineRule="auto"/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2"/>
                <w:szCs w:val="22"/>
                <w:vertAlign w:val="baseline"/>
              </w:rPr>
            </w:pPr>
          </w:p>
        </w:tc>
        <w:tc>
          <w:tcPr>
            <w:tcW w:w="14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0B9063AC">
            <w:pPr>
              <w:spacing w:line="240" w:lineRule="auto"/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aps w:val="0"/>
                <w:color w:val="060A26"/>
                <w:spacing w:val="0"/>
                <w:sz w:val="18"/>
                <w:szCs w:val="18"/>
                <w:shd w:val="clear" w:fill="FFFFFF"/>
              </w:rPr>
              <w:t>图像中是否存在机场或工业区？</w:t>
            </w:r>
            <w:r>
              <w:rPr>
                <w:rFonts w:hint="default" w:ascii="Times New Roman" w:hAnsi="Times New Roman" w:eastAsia="黑体" w:cs="Times New Roman"/>
                <w:i w:val="0"/>
                <w:iCs w:val="0"/>
                <w:caps w:val="0"/>
                <w:color w:val="060A26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黑体" w:cs="Times New Roman"/>
                <w:i w:val="0"/>
                <w:iCs w:val="0"/>
                <w:caps w:val="0"/>
                <w:color w:val="060A26"/>
                <w:spacing w:val="0"/>
                <w:sz w:val="18"/>
                <w:szCs w:val="18"/>
                <w:shd w:val="clear" w:fill="FFFFFF"/>
              </w:rPr>
              <w:t>这些区域的灯光强度是否高于周边？</w:t>
            </w:r>
          </w:p>
        </w:tc>
      </w:tr>
      <w:tr w14:paraId="4F0FF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1" w:hRule="atLeast"/>
        </w:trPr>
        <w:tc>
          <w:tcPr>
            <w:tcW w:w="825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C99DC08">
            <w:pPr>
              <w:spacing w:line="240" w:lineRule="auto"/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sz w:val="22"/>
                <w:szCs w:val="22"/>
              </w:rPr>
              <w:t>渔船、船舶</w:t>
            </w:r>
          </w:p>
        </w:tc>
        <w:tc>
          <w:tcPr>
            <w:tcW w:w="8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AFED552">
            <w:pPr>
              <w:spacing w:line="240" w:lineRule="auto"/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color w:val="000000"/>
                <w:sz w:val="22"/>
                <w:szCs w:val="22"/>
                <w:lang w:eastAsia="zh-CN"/>
              </w:rPr>
              <w:t>（通常会安装高功率灯泡来吸引趋光性鱼类，例如鱿鱼和沙丁鱼）</w:t>
            </w:r>
          </w:p>
        </w:tc>
        <w:tc>
          <w:tcPr>
            <w:tcW w:w="10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3B36BA5">
            <w:pPr>
              <w:spacing w:line="240" w:lineRule="auto"/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2"/>
                <w:szCs w:val="22"/>
                <w:vertAlign w:val="baseline"/>
                <w:lang w:val="en-US" w:eastAsia="zh-CN"/>
              </w:rPr>
              <w:t>DMSP-OLS</w:t>
            </w:r>
          </w:p>
          <w:p w14:paraId="163F2529">
            <w:pPr>
              <w:spacing w:line="240" w:lineRule="auto"/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2"/>
                <w:szCs w:val="22"/>
                <w:vertAlign w:val="baseline"/>
                <w:lang w:val="en-US" w:eastAsia="zh-CN"/>
              </w:rPr>
              <w:t>NPP-VIIRS</w:t>
            </w:r>
          </w:p>
        </w:tc>
        <w:tc>
          <w:tcPr>
            <w:tcW w:w="7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A07743B">
            <w:pPr>
              <w:spacing w:line="240" w:lineRule="auto"/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2"/>
                <w:szCs w:val="22"/>
                <w:vertAlign w:val="baseline"/>
                <w:lang w:val="en-US" w:eastAsia="zh-CN"/>
              </w:rPr>
              <w:t>N</w:t>
            </w:r>
          </w:p>
        </w:tc>
        <w:tc>
          <w:tcPr>
            <w:tcW w:w="14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0561807F">
            <w:pPr>
              <w:spacing w:line="240" w:lineRule="auto"/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aps w:val="0"/>
                <w:color w:val="060A26"/>
                <w:spacing w:val="0"/>
                <w:sz w:val="18"/>
                <w:szCs w:val="18"/>
                <w:shd w:val="clear" w:fill="FFFFFF"/>
              </w:rPr>
              <w:t>图像中是否存在渔船？</w:t>
            </w:r>
            <w:r>
              <w:rPr>
                <w:rFonts w:hint="default" w:ascii="Times New Roman" w:hAnsi="Times New Roman" w:eastAsia="黑体" w:cs="Times New Roman"/>
                <w:i w:val="0"/>
                <w:iCs w:val="0"/>
                <w:caps w:val="0"/>
                <w:color w:val="060A26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黑体" w:cs="Times New Roman"/>
                <w:i w:val="0"/>
                <w:iCs w:val="0"/>
                <w:caps w:val="0"/>
                <w:color w:val="060A26"/>
                <w:spacing w:val="0"/>
                <w:sz w:val="18"/>
                <w:szCs w:val="18"/>
                <w:shd w:val="clear" w:fill="FFFFFF"/>
              </w:rPr>
              <w:t>是否有高亮度点状光源在海洋区域？</w:t>
            </w:r>
          </w:p>
        </w:tc>
      </w:tr>
      <w:tr w14:paraId="5C224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5" w:hRule="atLeast"/>
        </w:trPr>
        <w:tc>
          <w:tcPr>
            <w:tcW w:w="825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521416C">
            <w:pPr>
              <w:spacing w:line="240" w:lineRule="auto"/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2"/>
                <w:szCs w:val="22"/>
                <w:vertAlign w:val="baseline"/>
                <w:lang w:val="en-US" w:eastAsia="zh-CN"/>
              </w:rPr>
              <w:t>建成区、不透水面、城市中心</w:t>
            </w:r>
          </w:p>
        </w:tc>
        <w:tc>
          <w:tcPr>
            <w:tcW w:w="8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DD9292F">
            <w:pPr>
              <w:spacing w:line="240" w:lineRule="auto"/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2"/>
                <w:szCs w:val="22"/>
                <w:vertAlign w:val="baseline"/>
              </w:rPr>
            </w:pPr>
          </w:p>
        </w:tc>
        <w:tc>
          <w:tcPr>
            <w:tcW w:w="10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6939673">
            <w:pPr>
              <w:spacing w:line="240" w:lineRule="auto"/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2"/>
                <w:szCs w:val="22"/>
                <w:vertAlign w:val="baseline"/>
                <w:lang w:val="en-US" w:eastAsia="zh-CN"/>
              </w:rPr>
              <w:t>DMSP-OLS</w:t>
            </w:r>
          </w:p>
          <w:p w14:paraId="1946CAF1">
            <w:pPr>
              <w:spacing w:line="240" w:lineRule="auto"/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2"/>
                <w:szCs w:val="22"/>
                <w:vertAlign w:val="baseline"/>
                <w:lang w:val="en-US" w:eastAsia="zh-CN"/>
              </w:rPr>
              <w:t>NPP-VIIRS</w:t>
            </w:r>
          </w:p>
        </w:tc>
        <w:tc>
          <w:tcPr>
            <w:tcW w:w="7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8E06EB4">
            <w:pPr>
              <w:spacing w:line="240" w:lineRule="auto"/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2"/>
                <w:szCs w:val="22"/>
                <w:vertAlign w:val="baseline"/>
                <w:lang w:val="en-US" w:eastAsia="zh-CN"/>
              </w:rPr>
              <w:t>Y</w:t>
            </w:r>
          </w:p>
        </w:tc>
        <w:tc>
          <w:tcPr>
            <w:tcW w:w="14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3A294E55">
            <w:pPr>
              <w:spacing w:line="240" w:lineRule="auto"/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aps w:val="0"/>
                <w:color w:val="060A26"/>
                <w:spacing w:val="0"/>
                <w:sz w:val="18"/>
                <w:szCs w:val="18"/>
                <w:shd w:val="clear" w:fill="FFFFFF"/>
              </w:rPr>
              <w:t>该区域是否为城市建成区？</w:t>
            </w:r>
            <w:r>
              <w:rPr>
                <w:rFonts w:hint="default" w:ascii="Times New Roman" w:hAnsi="Times New Roman" w:eastAsia="黑体" w:cs="Times New Roman"/>
                <w:i w:val="0"/>
                <w:iCs w:val="0"/>
                <w:caps w:val="0"/>
                <w:color w:val="060A26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黑体" w:cs="Times New Roman"/>
                <w:i w:val="0"/>
                <w:iCs w:val="0"/>
                <w:caps w:val="0"/>
                <w:color w:val="060A26"/>
                <w:spacing w:val="0"/>
                <w:sz w:val="18"/>
                <w:szCs w:val="18"/>
                <w:shd w:val="clear" w:fill="FFFFFF"/>
              </w:rPr>
              <w:t>哪个区域是城市的中心？</w:t>
            </w:r>
            <w:r>
              <w:rPr>
                <w:rFonts w:hint="default" w:ascii="Times New Roman" w:hAnsi="Times New Roman" w:eastAsia="黑体" w:cs="Times New Roman"/>
                <w:i w:val="0"/>
                <w:iCs w:val="0"/>
                <w:caps w:val="0"/>
                <w:color w:val="060A26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黑体" w:cs="Times New Roman"/>
                <w:i w:val="0"/>
                <w:iCs w:val="0"/>
                <w:caps w:val="0"/>
                <w:color w:val="060A26"/>
                <w:spacing w:val="0"/>
                <w:sz w:val="18"/>
                <w:szCs w:val="18"/>
                <w:shd w:val="clear" w:fill="FFFFFF"/>
              </w:rPr>
              <w:t>城市中心的灯光格局是网格状还是放射状？</w:t>
            </w:r>
          </w:p>
        </w:tc>
      </w:tr>
      <w:tr w14:paraId="363A5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825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EA63420">
            <w:pPr>
              <w:spacing w:line="240" w:lineRule="auto"/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sz w:val="22"/>
                <w:szCs w:val="22"/>
              </w:rPr>
              <w:t>热源/山火</w:t>
            </w:r>
          </w:p>
        </w:tc>
        <w:tc>
          <w:tcPr>
            <w:tcW w:w="8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DAD1C51">
            <w:pPr>
              <w:spacing w:line="240" w:lineRule="auto"/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2"/>
                <w:szCs w:val="22"/>
                <w:vertAlign w:val="baseline"/>
              </w:rPr>
            </w:pPr>
          </w:p>
        </w:tc>
        <w:tc>
          <w:tcPr>
            <w:tcW w:w="10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2FDC0A6">
            <w:pPr>
              <w:spacing w:line="240" w:lineRule="auto"/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2"/>
                <w:szCs w:val="22"/>
                <w:vertAlign w:val="baseline"/>
                <w:lang w:val="en-US" w:eastAsia="zh-CN"/>
              </w:rPr>
              <w:t>NPP-VIIRS （daily）</w:t>
            </w:r>
          </w:p>
        </w:tc>
        <w:tc>
          <w:tcPr>
            <w:tcW w:w="7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6973C92">
            <w:pPr>
              <w:spacing w:line="240" w:lineRule="auto"/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2"/>
                <w:szCs w:val="22"/>
                <w:vertAlign w:val="baseline"/>
                <w:lang w:val="en-US" w:eastAsia="zh-CN"/>
              </w:rPr>
              <w:t>Y（MODIS C6/C6.1）</w:t>
            </w:r>
          </w:p>
        </w:tc>
        <w:tc>
          <w:tcPr>
            <w:tcW w:w="14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59390349">
            <w:pPr>
              <w:spacing w:line="240" w:lineRule="auto"/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aps w:val="0"/>
                <w:color w:val="060A26"/>
                <w:spacing w:val="0"/>
                <w:sz w:val="18"/>
                <w:szCs w:val="18"/>
                <w:shd w:val="clear" w:fill="FFFFFF"/>
              </w:rPr>
              <w:t>图像中是否存在异常高温点？</w:t>
            </w:r>
            <w:r>
              <w:rPr>
                <w:rFonts w:hint="default" w:ascii="Times New Roman" w:hAnsi="Times New Roman" w:eastAsia="黑体" w:cs="Times New Roman"/>
                <w:i w:val="0"/>
                <w:iCs w:val="0"/>
                <w:caps w:val="0"/>
                <w:color w:val="060A26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黑体" w:cs="Times New Roman"/>
                <w:i w:val="0"/>
                <w:iCs w:val="0"/>
                <w:caps w:val="0"/>
                <w:color w:val="060A26"/>
                <w:spacing w:val="0"/>
                <w:sz w:val="18"/>
                <w:szCs w:val="18"/>
                <w:shd w:val="clear" w:fill="FFFFFF"/>
              </w:rPr>
              <w:t>是否有非城市区域的强光点？</w:t>
            </w:r>
            <w:r>
              <w:rPr>
                <w:rFonts w:hint="default" w:ascii="Times New Roman" w:hAnsi="Times New Roman" w:eastAsia="黑体" w:cs="Times New Roman"/>
                <w:i w:val="0"/>
                <w:iCs w:val="0"/>
                <w:caps w:val="0"/>
                <w:color w:val="060A26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黑体" w:cs="Times New Roman"/>
                <w:i w:val="0"/>
                <w:iCs w:val="0"/>
                <w:caps w:val="0"/>
                <w:color w:val="060A26"/>
                <w:spacing w:val="0"/>
                <w:sz w:val="18"/>
                <w:szCs w:val="18"/>
                <w:shd w:val="clear" w:fill="FFFFFF"/>
              </w:rPr>
              <w:t>该热点是否可能为森林火灾？</w:t>
            </w:r>
          </w:p>
        </w:tc>
      </w:tr>
      <w:tr w14:paraId="28D0D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825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1082046">
            <w:pPr>
              <w:spacing w:line="240" w:lineRule="auto"/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sz w:val="22"/>
                <w:szCs w:val="22"/>
                <w:lang w:val="en-US" w:eastAsia="zh-CN"/>
              </w:rPr>
              <w:t>停电（灾害、战争）</w:t>
            </w:r>
          </w:p>
        </w:tc>
        <w:tc>
          <w:tcPr>
            <w:tcW w:w="8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5D778D6">
            <w:pPr>
              <w:spacing w:line="240" w:lineRule="auto"/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2"/>
                <w:szCs w:val="22"/>
                <w:vertAlign w:val="baseline"/>
              </w:rPr>
            </w:pPr>
          </w:p>
        </w:tc>
        <w:tc>
          <w:tcPr>
            <w:tcW w:w="10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6F04A4E">
            <w:pPr>
              <w:spacing w:line="240" w:lineRule="auto"/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sz w:val="22"/>
                <w:szCs w:val="22"/>
                <w:lang w:val="en-US" w:eastAsia="zh-CN"/>
              </w:rPr>
              <w:t>日夜结合（d12,n12）</w:t>
            </w:r>
          </w:p>
        </w:tc>
        <w:tc>
          <w:tcPr>
            <w:tcW w:w="7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7A86076">
            <w:pPr>
              <w:spacing w:line="240" w:lineRule="auto"/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2"/>
                <w:szCs w:val="22"/>
                <w:vertAlign w:val="baseline"/>
                <w:lang w:val="en-US" w:eastAsia="zh-CN"/>
              </w:rPr>
              <w:t>Y（DisasterM3）</w:t>
            </w:r>
          </w:p>
        </w:tc>
        <w:tc>
          <w:tcPr>
            <w:tcW w:w="14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36A44208">
            <w:pPr>
              <w:spacing w:line="240" w:lineRule="auto"/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aps w:val="0"/>
                <w:color w:val="060A26"/>
                <w:spacing w:val="0"/>
                <w:sz w:val="18"/>
                <w:szCs w:val="18"/>
                <w:shd w:val="clear" w:fill="FFFFFF"/>
              </w:rPr>
              <w:t>该区域是否存在大面积黑暗区？</w:t>
            </w:r>
            <w:r>
              <w:rPr>
                <w:rFonts w:hint="default" w:ascii="Times New Roman" w:hAnsi="Times New Roman" w:eastAsia="黑体" w:cs="Times New Roman"/>
                <w:i w:val="0"/>
                <w:iCs w:val="0"/>
                <w:caps w:val="0"/>
                <w:color w:val="060A26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黑体" w:cs="Times New Roman"/>
                <w:i w:val="0"/>
                <w:iCs w:val="0"/>
                <w:caps w:val="0"/>
                <w:color w:val="060A26"/>
                <w:spacing w:val="0"/>
                <w:sz w:val="18"/>
                <w:szCs w:val="18"/>
                <w:shd w:val="clear" w:fill="FFFFFF"/>
              </w:rPr>
              <w:t>与历史同期相比，夜光是否明显减弱？</w:t>
            </w:r>
            <w:r>
              <w:rPr>
                <w:rFonts w:hint="default" w:ascii="Times New Roman" w:hAnsi="Times New Roman" w:eastAsia="黑体" w:cs="Times New Roman"/>
                <w:i w:val="0"/>
                <w:iCs w:val="0"/>
                <w:caps w:val="0"/>
                <w:color w:val="060A26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黑体" w:cs="Times New Roman"/>
                <w:i w:val="0"/>
                <w:iCs w:val="0"/>
                <w:caps w:val="0"/>
                <w:color w:val="060A26"/>
                <w:spacing w:val="0"/>
                <w:sz w:val="18"/>
                <w:szCs w:val="18"/>
                <w:shd w:val="clear" w:fill="FFFFFF"/>
              </w:rPr>
              <w:t>黑暗区是否与已知灾害事件相关</w:t>
            </w:r>
          </w:p>
        </w:tc>
      </w:tr>
      <w:tr w14:paraId="6519D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825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106937E">
            <w:pPr>
              <w:spacing w:line="240" w:lineRule="auto"/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2"/>
                <w:szCs w:val="22"/>
                <w:vertAlign w:val="baseline"/>
                <w:lang w:val="en-US" w:eastAsia="zh-CN"/>
              </w:rPr>
              <w:t>道路</w:t>
            </w:r>
          </w:p>
        </w:tc>
        <w:tc>
          <w:tcPr>
            <w:tcW w:w="8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5FA59165">
            <w:pPr>
              <w:spacing w:line="240" w:lineRule="auto"/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2"/>
                <w:szCs w:val="22"/>
                <w:vertAlign w:val="baseline"/>
              </w:rPr>
            </w:pPr>
          </w:p>
        </w:tc>
        <w:tc>
          <w:tcPr>
            <w:tcW w:w="10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E25E2C2">
            <w:pPr>
              <w:spacing w:line="240" w:lineRule="auto"/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2"/>
                <w:szCs w:val="22"/>
                <w:vertAlign w:val="baseline"/>
                <w:lang w:val="en-US" w:eastAsia="zh-CN"/>
              </w:rPr>
              <w:t>SDGSAT-1、无人机</w:t>
            </w:r>
          </w:p>
        </w:tc>
        <w:tc>
          <w:tcPr>
            <w:tcW w:w="7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3FD590F7">
            <w:pPr>
              <w:spacing w:line="240" w:lineRule="auto"/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2"/>
                <w:szCs w:val="22"/>
                <w:vertAlign w:val="baseline"/>
                <w:lang w:val="en-US" w:eastAsia="zh-CN"/>
              </w:rPr>
              <w:t>Y(OSM？)</w:t>
            </w:r>
          </w:p>
        </w:tc>
        <w:tc>
          <w:tcPr>
            <w:tcW w:w="14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top"/>
          </w:tcPr>
          <w:p w14:paraId="13F042BF">
            <w:pPr>
              <w:spacing w:line="240" w:lineRule="auto"/>
              <w:rPr>
                <w:rFonts w:hint="default" w:ascii="Times New Roman" w:hAnsi="Times New Roman" w:eastAsia="黑体" w:cs="Times New Roman"/>
                <w:i w:val="0"/>
                <w:iCs w:val="0"/>
                <w:caps w:val="0"/>
                <w:color w:val="060A26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aps w:val="0"/>
                <w:color w:val="060A26"/>
                <w:spacing w:val="0"/>
                <w:sz w:val="18"/>
                <w:szCs w:val="18"/>
                <w:shd w:val="clear" w:fill="FFFFFF"/>
              </w:rPr>
              <w:t>这些线状光带是否与已知道路网络一致？</w:t>
            </w:r>
            <w:r>
              <w:rPr>
                <w:rFonts w:hint="default" w:ascii="Times New Roman" w:hAnsi="Times New Roman" w:eastAsia="黑体" w:cs="Times New Roman"/>
                <w:i w:val="0"/>
                <w:iCs w:val="0"/>
                <w:caps w:val="0"/>
                <w:color w:val="060A26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黑体" w:cs="Times New Roman"/>
                <w:i w:val="0"/>
                <w:iCs w:val="0"/>
                <w:caps w:val="0"/>
                <w:color w:val="060A26"/>
                <w:spacing w:val="0"/>
                <w:sz w:val="18"/>
                <w:szCs w:val="18"/>
                <w:shd w:val="clear" w:fill="FFFFFF"/>
              </w:rPr>
              <w:t>主干道是否比支路更亮？</w:t>
            </w:r>
          </w:p>
        </w:tc>
      </w:tr>
      <w:tr w14:paraId="0B265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825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6A846D0">
            <w:pPr>
              <w:spacing w:line="240" w:lineRule="auto"/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sz w:val="22"/>
                <w:szCs w:val="22"/>
                <w:lang w:val="en-US" w:eastAsia="zh-CN"/>
              </w:rPr>
              <w:t>场景？</w:t>
            </w:r>
          </w:p>
        </w:tc>
        <w:tc>
          <w:tcPr>
            <w:tcW w:w="8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94E0F80">
            <w:pPr>
              <w:spacing w:line="240" w:lineRule="auto"/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2"/>
                <w:szCs w:val="22"/>
                <w:vertAlign w:val="baseline"/>
              </w:rPr>
            </w:pPr>
          </w:p>
        </w:tc>
        <w:tc>
          <w:tcPr>
            <w:tcW w:w="10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860AFC1">
            <w:pPr>
              <w:spacing w:line="240" w:lineRule="auto"/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2"/>
                <w:szCs w:val="22"/>
                <w:vertAlign w:val="baseline"/>
                <w:lang w:val="en-US" w:eastAsia="zh-CN"/>
              </w:rPr>
              <w:t>无人机（日夜）</w:t>
            </w:r>
          </w:p>
        </w:tc>
        <w:tc>
          <w:tcPr>
            <w:tcW w:w="7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576B42E">
            <w:pPr>
              <w:spacing w:line="240" w:lineRule="auto"/>
              <w:rPr>
                <w:rFonts w:hint="default" w:ascii="Times New Roman" w:hAnsi="Times New Roman" w:eastAsia="黑体" w:cs="Times New Roman"/>
                <w:b w:val="0"/>
                <w:bCs/>
                <w:color w:val="000000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4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406F1698">
            <w:pPr>
              <w:spacing w:line="240" w:lineRule="auto"/>
              <w:rPr>
                <w:rFonts w:hint="default" w:ascii="Times New Roman" w:hAnsi="Times New Roman" w:eastAsia="黑体" w:cs="Times New Roman"/>
                <w:i w:val="0"/>
                <w:iCs w:val="0"/>
                <w:caps w:val="0"/>
                <w:color w:val="060A26"/>
                <w:spacing w:val="0"/>
                <w:sz w:val="18"/>
                <w:szCs w:val="18"/>
                <w:shd w:val="clear" w:fill="FFFFFF"/>
              </w:rPr>
            </w:pPr>
          </w:p>
        </w:tc>
      </w:tr>
    </w:tbl>
    <w:p w14:paraId="1F1D14E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74774C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50A1E1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6147C2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DC5B10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C21276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DisasterM3: A Remote Sensing Vision-Language Dataset for Disaster Damage Assessment and Response</w:t>
      </w:r>
    </w:p>
    <w:p w14:paraId="65674FB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pre-disaster daytime image， post-disater daytime image —&gt; damage map</w:t>
      </w:r>
    </w:p>
    <w:p w14:paraId="464C0300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7490460" cy="2571750"/>
            <wp:effectExtent l="0" t="0" r="7620" b="381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490460" cy="2571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769F80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8634095" cy="1508760"/>
            <wp:effectExtent l="0" t="0" r="6985" b="0"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634095" cy="1508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F65C17">
      <w:pPr>
        <w:rPr>
          <w:rFonts w:hint="default" w:ascii="Times New Roman" w:hAnsi="Times New Roman" w:eastAsia="微软雅黑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pre-disaster daytime image + pre-disaster NTL image， post-disater daytime image + post-disater NTL image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—&gt; damage map</w:t>
      </w:r>
    </w:p>
    <w:p w14:paraId="237BF4CA">
      <w:pPr>
        <w:rPr>
          <w:rFonts w:hint="default" w:ascii="Times New Roman" w:hAnsi="Times New Roman" w:eastAsia="微软雅黑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微软雅黑" w:cs="Times New Roman"/>
          <w:sz w:val="24"/>
          <w:szCs w:val="24"/>
        </w:rPr>
        <w:br w:type="textWrapping"/>
      </w:r>
    </w:p>
    <w:p w14:paraId="39F89044">
      <w:pPr>
        <w:rPr>
          <w:rFonts w:hint="default" w:ascii="Times New Roman" w:hAnsi="Times New Roman" w:eastAsia="微软雅黑" w:cs="Times New Roman"/>
          <w:b/>
          <w:bCs/>
          <w:sz w:val="24"/>
          <w:szCs w:val="24"/>
          <w:lang w:eastAsia="zh-CN"/>
        </w:rPr>
      </w:pPr>
      <w:r>
        <w:rPr>
          <w:rFonts w:hint="default" w:ascii="Times New Roman" w:hAnsi="Times New Roman" w:eastAsia="微软雅黑" w:cs="Times New Roman"/>
          <w:b/>
          <w:bCs/>
          <w:sz w:val="24"/>
          <w:szCs w:val="24"/>
        </w:rPr>
        <w:t>灾害性停电</w:t>
      </w:r>
    </w:p>
    <w:p w14:paraId="7A2A36A6">
      <w:pPr>
        <w:rPr>
          <w:rFonts w:hint="default" w:ascii="Times New Roman" w:hAnsi="Times New Roman" w:eastAsia="微软雅黑" w:cs="Times New Roman"/>
          <w:sz w:val="24"/>
          <w:szCs w:val="24"/>
        </w:rPr>
      </w:pPr>
      <w:r>
        <w:rPr>
          <w:rFonts w:hint="default" w:ascii="Times New Roman" w:hAnsi="Times New Roman" w:eastAsia="微软雅黑" w:cs="Times New Roman"/>
          <w:sz w:val="24"/>
          <w:szCs w:val="24"/>
        </w:rPr>
        <w:drawing>
          <wp:inline distT="0" distB="0" distL="114300" distR="114300">
            <wp:extent cx="8571230" cy="3335020"/>
            <wp:effectExtent l="0" t="0" r="8890" b="2540"/>
            <wp:docPr id="2" name="图片 1" descr="Remotesensing 10 01526 g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Remotesensing 10 01526 g00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571230" cy="3335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CEA27F">
      <w:pPr>
        <w:rPr>
          <w:rFonts w:hint="default" w:ascii="Times New Roman" w:hAnsi="Times New Roman" w:eastAsia="微软雅黑" w:cs="Times New Roman"/>
          <w:sz w:val="24"/>
          <w:szCs w:val="24"/>
        </w:rPr>
      </w:pPr>
    </w:p>
    <w:p w14:paraId="5572D0A4">
      <w:pPr>
        <w:rPr>
          <w:rFonts w:hint="default" w:ascii="Times New Roman" w:hAnsi="Times New Roman" w:eastAsia="微软雅黑" w:cs="Times New Roman"/>
          <w:sz w:val="24"/>
          <w:szCs w:val="24"/>
        </w:rPr>
      </w:pPr>
    </w:p>
    <w:p w14:paraId="1D6E12E4">
      <w:pPr>
        <w:rPr>
          <w:rFonts w:hint="default" w:ascii="Times New Roman" w:hAnsi="Times New Roman" w:eastAsia="微软雅黑" w:cs="Times New Roman"/>
          <w:sz w:val="24"/>
          <w:szCs w:val="24"/>
        </w:rPr>
      </w:pPr>
    </w:p>
    <w:p w14:paraId="7F5682EA">
      <w:pPr>
        <w:rPr>
          <w:rFonts w:hint="default" w:ascii="Times New Roman" w:hAnsi="Times New Roman" w:eastAsia="微软雅黑" w:cs="Times New Roman"/>
          <w:sz w:val="24"/>
          <w:szCs w:val="24"/>
        </w:rPr>
      </w:pPr>
    </w:p>
    <w:p w14:paraId="7F32C57B">
      <w:pPr>
        <w:rPr>
          <w:rFonts w:hint="default" w:ascii="Times New Roman" w:hAnsi="Times New Roman" w:eastAsia="微软雅黑" w:cs="Times New Roman"/>
          <w:sz w:val="24"/>
          <w:szCs w:val="24"/>
        </w:rPr>
      </w:pPr>
    </w:p>
    <w:p w14:paraId="75E4DC0C">
      <w:pPr>
        <w:rPr>
          <w:rFonts w:hint="default" w:ascii="Times New Roman" w:hAnsi="Times New Roman" w:eastAsia="微软雅黑" w:cs="Times New Roman"/>
          <w:sz w:val="24"/>
          <w:szCs w:val="24"/>
        </w:rPr>
      </w:pPr>
    </w:p>
    <w:p w14:paraId="5F44B37F">
      <w:pPr>
        <w:rPr>
          <w:rFonts w:hint="default" w:ascii="Times New Roman" w:hAnsi="Times New Roman" w:eastAsia="微软雅黑" w:cs="Times New Roman"/>
          <w:sz w:val="24"/>
          <w:szCs w:val="24"/>
        </w:rPr>
      </w:pPr>
    </w:p>
    <w:p w14:paraId="3EB1C4AE">
      <w:pPr>
        <w:rPr>
          <w:rFonts w:hint="eastAsia" w:ascii="Times New Roman" w:hAnsi="Times New Roman" w:eastAsia="微软雅黑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val="en-US" w:eastAsia="zh-CN"/>
        </w:rPr>
        <w:t>渔船</w:t>
      </w:r>
    </w:p>
    <w:p w14:paraId="1EE05FCE">
      <w:pPr>
        <w:rPr>
          <w:rFonts w:hint="default" w:ascii="Times New Roman" w:hAnsi="Times New Roman" w:eastAsia="微软雅黑" w:cs="Times New Roman"/>
          <w:sz w:val="24"/>
          <w:szCs w:val="24"/>
        </w:rPr>
      </w:pPr>
      <w:r>
        <w:rPr>
          <w:rFonts w:hint="default" w:ascii="Times New Roman" w:hAnsi="Times New Roman" w:eastAsia="微软雅黑" w:cs="Times New Roman"/>
          <w:sz w:val="24"/>
          <w:szCs w:val="24"/>
        </w:rPr>
        <w:drawing>
          <wp:inline distT="0" distB="0" distL="114300" distR="114300">
            <wp:extent cx="3671570" cy="4686935"/>
            <wp:effectExtent l="0" t="0" r="1270" b="698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1570" cy="4686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D62318">
      <w:pPr>
        <w:rPr>
          <w:rFonts w:hint="default" w:ascii="Times New Roman" w:hAnsi="Times New Roman" w:eastAsia="微软雅黑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微软雅黑" w:cs="Times New Roman"/>
          <w:sz w:val="24"/>
          <w:szCs w:val="24"/>
        </w:rPr>
        <w:t>市中心</w:t>
      </w:r>
      <w:r>
        <w:rPr>
          <w:rFonts w:hint="default" w:ascii="Times New Roman" w:hAnsi="Times New Roman" w:eastAsia="微软雅黑" w:cs="Times New Roman"/>
          <w:sz w:val="24"/>
          <w:szCs w:val="24"/>
          <w:lang w:eastAsia="zh-CN"/>
        </w:rPr>
        <w:t>、</w:t>
      </w:r>
      <w:r>
        <w:rPr>
          <w:rFonts w:hint="default" w:ascii="Times New Roman" w:hAnsi="Times New Roman" w:eastAsia="微软雅黑" w:cs="Times New Roman"/>
          <w:sz w:val="24"/>
          <w:szCs w:val="24"/>
          <w:lang w:val="en-US" w:eastAsia="zh-CN"/>
        </w:rPr>
        <w:t>建成区提取</w:t>
      </w:r>
      <w:r>
        <w:rPr>
          <w:rFonts w:hint="eastAsia" w:ascii="Times New Roman" w:hAnsi="Times New Roman" w:eastAsia="微软雅黑" w:cs="Times New Roman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微软雅黑" w:cs="Times New Roman"/>
          <w:sz w:val="24"/>
          <w:szCs w:val="24"/>
          <w:lang w:val="en-US" w:eastAsia="zh-CN"/>
        </w:rPr>
        <w:t>道路提取</w:t>
      </w:r>
      <w:r>
        <w:rPr>
          <w:rFonts w:hint="eastAsia" w:ascii="Times New Roman" w:hAnsi="Times New Roman" w:eastAsia="微软雅黑" w:cs="Times New Roman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微软雅黑" w:cs="Times New Roman"/>
          <w:sz w:val="24"/>
          <w:szCs w:val="24"/>
          <w:lang w:val="en-US" w:eastAsia="zh-CN"/>
        </w:rPr>
        <w:t>路灯分类</w:t>
      </w:r>
    </w:p>
    <w:p w14:paraId="37993C43">
      <w:pPr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8858250" cy="4235450"/>
            <wp:effectExtent l="0" t="0" r="11430" b="127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58250" cy="423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8860155" cy="7763510"/>
            <wp:effectExtent l="0" t="0" r="9525" b="8890"/>
            <wp:docPr id="6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0155" cy="7763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8858250" cy="7766050"/>
            <wp:effectExtent l="0" t="0" r="11430" b="6350"/>
            <wp:docPr id="7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58250" cy="7766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8858250" cy="10120630"/>
            <wp:effectExtent l="0" t="0" r="11430" b="13970"/>
            <wp:docPr id="8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58250" cy="10120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82A65A">
      <w:pPr>
        <w:rPr>
          <w:rFonts w:ascii="宋体" w:hAnsi="宋体" w:eastAsia="宋体" w:cs="宋体"/>
          <w:sz w:val="24"/>
          <w:szCs w:val="24"/>
        </w:rPr>
      </w:pPr>
    </w:p>
    <w:p w14:paraId="2D9039B3">
      <w:pPr>
        <w:rPr>
          <w:rFonts w:ascii="宋体" w:hAnsi="宋体" w:eastAsia="宋体" w:cs="宋体"/>
          <w:sz w:val="24"/>
          <w:szCs w:val="24"/>
        </w:rPr>
      </w:pPr>
    </w:p>
    <w:p w14:paraId="52623CFC">
      <w:pPr>
        <w:rPr>
          <w:rFonts w:ascii="宋体" w:hAnsi="宋体" w:eastAsia="宋体" w:cs="宋体"/>
          <w:sz w:val="24"/>
          <w:szCs w:val="24"/>
        </w:rPr>
      </w:pPr>
    </w:p>
    <w:p w14:paraId="6CC6F758">
      <w:pPr>
        <w:rPr>
          <w:rFonts w:ascii="宋体" w:hAnsi="宋体" w:eastAsia="宋体" w:cs="宋体"/>
          <w:sz w:val="24"/>
          <w:szCs w:val="24"/>
        </w:rPr>
      </w:pPr>
    </w:p>
    <w:p w14:paraId="65E092EA">
      <w:pPr>
        <w:rPr>
          <w:rFonts w:ascii="宋体" w:hAnsi="宋体" w:eastAsia="宋体" w:cs="宋体"/>
          <w:sz w:val="24"/>
          <w:szCs w:val="24"/>
        </w:rPr>
      </w:pPr>
    </w:p>
    <w:p w14:paraId="5BFBBE93">
      <w:pPr>
        <w:rPr>
          <w:rFonts w:ascii="宋体" w:hAnsi="宋体" w:eastAsia="宋体" w:cs="宋体"/>
          <w:sz w:val="24"/>
          <w:szCs w:val="24"/>
        </w:rPr>
      </w:pPr>
    </w:p>
    <w:p w14:paraId="74B8D8E8">
      <w:pPr>
        <w:rPr>
          <w:rFonts w:ascii="宋体" w:hAnsi="宋体" w:eastAsia="宋体" w:cs="宋体"/>
          <w:sz w:val="24"/>
          <w:szCs w:val="24"/>
        </w:rPr>
      </w:pPr>
    </w:p>
    <w:p w14:paraId="4324C679">
      <w:pPr>
        <w:rPr>
          <w:rFonts w:ascii="宋体" w:hAnsi="宋体" w:eastAsia="宋体" w:cs="宋体"/>
          <w:sz w:val="24"/>
          <w:szCs w:val="24"/>
        </w:rPr>
      </w:pPr>
    </w:p>
    <w:p w14:paraId="4BD003E6">
      <w:pPr>
        <w:rPr>
          <w:rFonts w:ascii="宋体" w:hAnsi="宋体" w:eastAsia="宋体" w:cs="宋体"/>
          <w:sz w:val="24"/>
          <w:szCs w:val="24"/>
        </w:rPr>
      </w:pPr>
    </w:p>
    <w:p w14:paraId="052A6ABF">
      <w:pPr>
        <w:rPr>
          <w:rFonts w:ascii="宋体" w:hAnsi="宋体" w:eastAsia="宋体" w:cs="宋体"/>
          <w:sz w:val="24"/>
          <w:szCs w:val="24"/>
        </w:rPr>
      </w:pPr>
    </w:p>
    <w:p w14:paraId="2CC79865">
      <w:pPr>
        <w:rPr>
          <w:rFonts w:ascii="宋体" w:hAnsi="宋体" w:eastAsia="宋体" w:cs="宋体"/>
          <w:sz w:val="24"/>
          <w:szCs w:val="24"/>
        </w:rPr>
      </w:pPr>
    </w:p>
    <w:p w14:paraId="7B329051">
      <w:pPr>
        <w:rPr>
          <w:rFonts w:ascii="宋体" w:hAnsi="宋体" w:eastAsia="宋体" w:cs="宋体"/>
          <w:sz w:val="24"/>
          <w:szCs w:val="24"/>
        </w:rPr>
      </w:pPr>
    </w:p>
    <w:p w14:paraId="08398FB5">
      <w:pPr>
        <w:rPr>
          <w:rFonts w:ascii="宋体" w:hAnsi="宋体" w:eastAsia="宋体" w:cs="宋体"/>
          <w:sz w:val="24"/>
          <w:szCs w:val="24"/>
        </w:rPr>
      </w:pPr>
    </w:p>
    <w:p w14:paraId="1160BF85">
      <w:pPr>
        <w:rPr>
          <w:rFonts w:ascii="宋体" w:hAnsi="宋体" w:eastAsia="宋体" w:cs="宋体"/>
          <w:sz w:val="24"/>
          <w:szCs w:val="24"/>
        </w:rPr>
      </w:pPr>
    </w:p>
    <w:p w14:paraId="4B4EE8D8">
      <w:pPr>
        <w:rPr>
          <w:rFonts w:ascii="宋体" w:hAnsi="宋体" w:eastAsia="宋体" w:cs="宋体"/>
          <w:sz w:val="24"/>
          <w:szCs w:val="24"/>
        </w:rPr>
      </w:pPr>
    </w:p>
    <w:p w14:paraId="5D9FB582">
      <w:pPr>
        <w:rPr>
          <w:rFonts w:ascii="宋体" w:hAnsi="宋体" w:eastAsia="宋体" w:cs="宋体"/>
          <w:sz w:val="24"/>
          <w:szCs w:val="24"/>
        </w:rPr>
      </w:pPr>
    </w:p>
    <w:p w14:paraId="3BF3296E">
      <w:pPr>
        <w:rPr>
          <w:rFonts w:ascii="宋体" w:hAnsi="宋体" w:eastAsia="宋体" w:cs="宋体"/>
          <w:sz w:val="24"/>
          <w:szCs w:val="24"/>
        </w:rPr>
      </w:pPr>
    </w:p>
    <w:p w14:paraId="21939514">
      <w:pPr>
        <w:rPr>
          <w:rFonts w:ascii="宋体" w:hAnsi="宋体" w:eastAsia="宋体" w:cs="宋体"/>
          <w:sz w:val="24"/>
          <w:szCs w:val="24"/>
        </w:rPr>
      </w:pPr>
    </w:p>
    <w:p w14:paraId="2793F70D">
      <w:pPr>
        <w:rPr>
          <w:rFonts w:ascii="宋体" w:hAnsi="宋体" w:eastAsia="宋体" w:cs="宋体"/>
          <w:sz w:val="24"/>
          <w:szCs w:val="24"/>
        </w:rPr>
      </w:pPr>
    </w:p>
    <w:p w14:paraId="01343313">
      <w:pPr>
        <w:rPr>
          <w:rFonts w:ascii="宋体" w:hAnsi="宋体" w:eastAsia="宋体" w:cs="宋体"/>
          <w:sz w:val="24"/>
          <w:szCs w:val="24"/>
        </w:rPr>
      </w:pPr>
    </w:p>
    <w:p w14:paraId="2250C0C2">
      <w:pPr>
        <w:rPr>
          <w:rFonts w:ascii="宋体" w:hAnsi="宋体" w:eastAsia="宋体" w:cs="宋体"/>
          <w:sz w:val="24"/>
          <w:szCs w:val="24"/>
        </w:rPr>
      </w:pPr>
    </w:p>
    <w:p w14:paraId="66653C19">
      <w:pPr>
        <w:rPr>
          <w:rFonts w:ascii="宋体" w:hAnsi="宋体" w:eastAsia="宋体" w:cs="宋体"/>
          <w:sz w:val="24"/>
          <w:szCs w:val="24"/>
        </w:rPr>
      </w:pPr>
    </w:p>
    <w:p w14:paraId="0ECE1C7C">
      <w:pPr>
        <w:rPr>
          <w:rFonts w:ascii="宋体" w:hAnsi="宋体" w:eastAsia="宋体" w:cs="宋体"/>
          <w:sz w:val="24"/>
          <w:szCs w:val="24"/>
        </w:rPr>
      </w:pPr>
    </w:p>
    <w:p w14:paraId="1C5D91C7">
      <w:pPr>
        <w:rPr>
          <w:rFonts w:ascii="宋体" w:hAnsi="宋体" w:eastAsia="宋体" w:cs="宋体"/>
          <w:sz w:val="24"/>
          <w:szCs w:val="24"/>
        </w:rPr>
      </w:pPr>
    </w:p>
    <w:p w14:paraId="38E199A6">
      <w:pPr>
        <w:rPr>
          <w:rFonts w:ascii="宋体" w:hAnsi="宋体" w:eastAsia="宋体" w:cs="宋体"/>
          <w:sz w:val="24"/>
          <w:szCs w:val="24"/>
        </w:rPr>
      </w:pPr>
    </w:p>
    <w:p w14:paraId="07E17837">
      <w:pPr>
        <w:rPr>
          <w:rFonts w:ascii="宋体" w:hAnsi="宋体" w:eastAsia="宋体" w:cs="宋体"/>
          <w:sz w:val="24"/>
          <w:szCs w:val="24"/>
        </w:rPr>
      </w:pPr>
    </w:p>
    <w:p w14:paraId="3C07E64F">
      <w:pPr>
        <w:rPr>
          <w:rFonts w:ascii="宋体" w:hAnsi="宋体" w:eastAsia="宋体" w:cs="宋体"/>
          <w:sz w:val="24"/>
          <w:szCs w:val="24"/>
        </w:rPr>
      </w:pPr>
    </w:p>
    <w:p w14:paraId="6D03F21C">
      <w:pPr>
        <w:rPr>
          <w:rFonts w:ascii="宋体" w:hAnsi="宋体" w:eastAsia="宋体" w:cs="宋体"/>
          <w:sz w:val="24"/>
          <w:szCs w:val="24"/>
        </w:rPr>
      </w:pPr>
    </w:p>
    <w:p w14:paraId="2C0AA374">
      <w:pPr>
        <w:rPr>
          <w:rFonts w:ascii="宋体" w:hAnsi="宋体" w:eastAsia="宋体" w:cs="宋体"/>
          <w:sz w:val="24"/>
          <w:szCs w:val="24"/>
        </w:rPr>
      </w:pPr>
    </w:p>
    <w:p w14:paraId="5CD62A43">
      <w:pPr>
        <w:rPr>
          <w:rFonts w:ascii="宋体" w:hAnsi="宋体" w:eastAsia="宋体" w:cs="宋体"/>
          <w:sz w:val="24"/>
          <w:szCs w:val="24"/>
        </w:rPr>
      </w:pPr>
    </w:p>
    <w:p w14:paraId="5007DB41">
      <w:pPr>
        <w:rPr>
          <w:rFonts w:ascii="宋体" w:hAnsi="宋体" w:eastAsia="宋体" w:cs="宋体"/>
          <w:sz w:val="24"/>
          <w:szCs w:val="24"/>
        </w:rPr>
      </w:pPr>
    </w:p>
    <w:p w14:paraId="78A0AB2F">
      <w:pPr>
        <w:rPr>
          <w:rFonts w:ascii="宋体" w:hAnsi="宋体" w:eastAsia="宋体" w:cs="宋体"/>
          <w:sz w:val="24"/>
          <w:szCs w:val="24"/>
        </w:rPr>
      </w:pPr>
    </w:p>
    <w:p w14:paraId="0770708B">
      <w:pPr>
        <w:rPr>
          <w:rFonts w:ascii="宋体" w:hAnsi="宋体" w:eastAsia="宋体" w:cs="宋体"/>
          <w:sz w:val="24"/>
          <w:szCs w:val="24"/>
        </w:rPr>
      </w:pPr>
    </w:p>
    <w:p w14:paraId="50DA8823">
      <w:pPr>
        <w:rPr>
          <w:rFonts w:ascii="宋体" w:hAnsi="宋体" w:eastAsia="宋体" w:cs="宋体"/>
          <w:sz w:val="24"/>
          <w:szCs w:val="24"/>
        </w:rPr>
      </w:pPr>
    </w:p>
    <w:p w14:paraId="092E6EB4">
      <w:pPr>
        <w:rPr>
          <w:rFonts w:ascii="宋体" w:hAnsi="宋体" w:eastAsia="宋体" w:cs="宋体"/>
          <w:sz w:val="24"/>
          <w:szCs w:val="24"/>
        </w:rPr>
      </w:pPr>
    </w:p>
    <w:p w14:paraId="1B6A6BF6">
      <w:pPr>
        <w:rPr>
          <w:rFonts w:hint="default" w:ascii="宋体" w:hAnsi="宋体" w:eastAsia="宋体" w:cs="宋体"/>
          <w:sz w:val="24"/>
          <w:szCs w:val="24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934ACC"/>
    <w:rsid w:val="070717C0"/>
    <w:rsid w:val="100F1939"/>
    <w:rsid w:val="23673D07"/>
    <w:rsid w:val="39052409"/>
    <w:rsid w:val="390C7AAA"/>
    <w:rsid w:val="55934ACC"/>
    <w:rsid w:val="61AB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372</Words>
  <Characters>686</Characters>
  <Lines>0</Lines>
  <Paragraphs>0</Paragraphs>
  <TotalTime>14</TotalTime>
  <ScaleCrop>false</ScaleCrop>
  <LinksUpToDate>false</LinksUpToDate>
  <CharactersWithSpaces>723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2026-01-26T15:21:00Z</dcterms:created>
  <dc:creator>Sunguihou</dc:creator>
  <cp:lastModifiedBy>Sunguihou</cp:lastModifiedBy>
  <dcterms:modified xsi:type="dcterms:W3CDTF">2026-02-09T16:53:40Z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1EA97FEA8726412788D9905955DFDEF9_13</vt:lpwstr>
  </property>
  <property fmtid="{D5CDD505-2E9C-101B-9397-08002B2CF9AE}" pid="4" name="KSOTemplateDocerSaveRecord">
    <vt:lpwstr>eyJoZGlkIjoiMTA5M2ZmMTgyNDMwM2FhMDZhOWMyMDM0ZWUwNzk5NTEiLCJ1c2VySWQiOiIzNDI4NTI1ODEifQ==</vt:lpwstr>
  </property>
</Properties>
</file>