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EBB5" w14:textId="77777777" w:rsidR="00423918" w:rsidRDefault="003B5014">
      <w:pPr>
        <w:pStyle w:val="Ttulo1"/>
        <w:keepNext w:val="0"/>
        <w:keepLines w:val="0"/>
        <w:spacing w:before="480"/>
        <w:rPr>
          <w:b/>
        </w:rPr>
      </w:pPr>
      <w:bookmarkStart w:id="0" w:name="_blmsmr9ru3fq" w:colFirst="0" w:colLast="0"/>
      <w:bookmarkEnd w:id="0"/>
      <w:r>
        <w:rPr>
          <w:b/>
        </w:rPr>
        <w:t>INFORME DE EVALUACIÓN DE PROTOTIPOS</w:t>
      </w:r>
    </w:p>
    <w:p w14:paraId="1D2DEBB6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totiwj616oe5" w:colFirst="0" w:colLast="0"/>
      <w:bookmarkEnd w:id="1"/>
    </w:p>
    <w:p w14:paraId="1D2DEBB7" w14:textId="77777777" w:rsidR="00423918" w:rsidRDefault="00423918">
      <w:pPr>
        <w:pStyle w:val="Ttulo2"/>
        <w:keepNext w:val="0"/>
        <w:keepLines w:val="0"/>
        <w:spacing w:after="80"/>
        <w:jc w:val="center"/>
        <w:rPr>
          <w:sz w:val="22"/>
          <w:szCs w:val="22"/>
        </w:rPr>
      </w:pPr>
      <w:bookmarkStart w:id="2" w:name="_isfrcbnyyxji" w:colFirst="0" w:colLast="0"/>
      <w:bookmarkEnd w:id="2"/>
    </w:p>
    <w:p w14:paraId="1D2DEBB8" w14:textId="77777777" w:rsidR="00423918" w:rsidRDefault="003B5014">
      <w:pPr>
        <w:pStyle w:val="Ttulo2"/>
        <w:keepNext w:val="0"/>
        <w:keepLines w:val="0"/>
        <w:spacing w:after="80"/>
        <w:jc w:val="center"/>
        <w:rPr>
          <w:b/>
          <w:sz w:val="22"/>
          <w:szCs w:val="22"/>
        </w:rPr>
      </w:pPr>
      <w:bookmarkStart w:id="3" w:name="_9o5fzaw3vfoi" w:colFirst="0" w:colLast="0"/>
      <w:bookmarkEnd w:id="3"/>
      <w:r>
        <w:rPr>
          <w:b/>
          <w:sz w:val="22"/>
          <w:szCs w:val="22"/>
        </w:rPr>
        <w:t>ENRIQUE CAÑADAS GONZÁLEZ</w:t>
      </w:r>
    </w:p>
    <w:p w14:paraId="1D2DEBB9" w14:textId="77777777" w:rsidR="00423918" w:rsidRDefault="003B5014">
      <w:pPr>
        <w:jc w:val="center"/>
        <w:rPr>
          <w:b/>
        </w:rPr>
      </w:pPr>
      <w:r>
        <w:rPr>
          <w:b/>
        </w:rPr>
        <w:t>45134544B</w:t>
      </w:r>
    </w:p>
    <w:p w14:paraId="1D2DEBBA" w14:textId="77777777" w:rsidR="00423918" w:rsidRDefault="00423918">
      <w:pPr>
        <w:jc w:val="center"/>
        <w:rPr>
          <w:b/>
        </w:rPr>
      </w:pPr>
    </w:p>
    <w:p w14:paraId="1D2DEBBB" w14:textId="77777777" w:rsidR="00423918" w:rsidRDefault="003B5014">
      <w:pPr>
        <w:jc w:val="center"/>
        <w:rPr>
          <w:b/>
        </w:rPr>
      </w:pPr>
      <w:r>
        <w:rPr>
          <w:b/>
        </w:rPr>
        <w:t>GUILLERMO JUÁREZ HERRERO</w:t>
      </w:r>
    </w:p>
    <w:p w14:paraId="1D2DEBBC" w14:textId="77777777" w:rsidR="00423918" w:rsidRDefault="003B5014">
      <w:pPr>
        <w:jc w:val="center"/>
        <w:rPr>
          <w:b/>
        </w:rPr>
      </w:pPr>
      <w:r>
        <w:rPr>
          <w:b/>
        </w:rPr>
        <w:t>04859457V</w:t>
      </w:r>
    </w:p>
    <w:p w14:paraId="1D2DEBBD" w14:textId="77777777" w:rsidR="00423918" w:rsidRDefault="00423918"/>
    <w:p w14:paraId="1D2DEBBE" w14:textId="77777777" w:rsidR="00423918" w:rsidRDefault="003B501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or7epfqlcyae" w:colFirst="0" w:colLast="0"/>
      <w:bookmarkEnd w:id="4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2DEC26" wp14:editId="1D2DEC27">
            <wp:simplePos x="0" y="0"/>
            <wp:positionH relativeFrom="column">
              <wp:posOffset>808200</wp:posOffset>
            </wp:positionH>
            <wp:positionV relativeFrom="paragraph">
              <wp:posOffset>628650</wp:posOffset>
            </wp:positionV>
            <wp:extent cx="4114321" cy="411432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321" cy="4114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2DEBBF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" w:name="_3h8l8i6brn02" w:colFirst="0" w:colLast="0"/>
      <w:bookmarkEnd w:id="5"/>
    </w:p>
    <w:p w14:paraId="1D2DEBC0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b8eh21he232w" w:colFirst="0" w:colLast="0"/>
      <w:bookmarkEnd w:id="6"/>
    </w:p>
    <w:p w14:paraId="1D2DEBC1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zhppfdfhn8in" w:colFirst="0" w:colLast="0"/>
      <w:bookmarkEnd w:id="7"/>
    </w:p>
    <w:p w14:paraId="1D2DEBC2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c2nbrti1shnb" w:colFirst="0" w:colLast="0"/>
      <w:bookmarkEnd w:id="8"/>
    </w:p>
    <w:p w14:paraId="1D2DEBC3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9" w:name="_v45h2j2xux5f" w:colFirst="0" w:colLast="0"/>
      <w:bookmarkEnd w:id="9"/>
    </w:p>
    <w:p w14:paraId="1D2DEBC4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0" w:name="_yz7ijbt8n9of" w:colFirst="0" w:colLast="0"/>
      <w:bookmarkEnd w:id="10"/>
    </w:p>
    <w:p w14:paraId="1D2DEBC5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3gejl4z6q50d" w:colFirst="0" w:colLast="0"/>
      <w:bookmarkEnd w:id="11"/>
    </w:p>
    <w:p w14:paraId="1D2DEBC6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qmmbpgbn6dsw" w:colFirst="0" w:colLast="0"/>
      <w:bookmarkEnd w:id="12"/>
    </w:p>
    <w:p w14:paraId="1D2DEBC7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3" w:name="_j376rfw4lxck" w:colFirst="0" w:colLast="0"/>
      <w:bookmarkEnd w:id="13"/>
    </w:p>
    <w:p w14:paraId="1D2DEBC8" w14:textId="77777777" w:rsidR="00423918" w:rsidRDefault="00423918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4" w:name="_52fwzskvp28t" w:colFirst="0" w:colLast="0"/>
      <w:bookmarkEnd w:id="14"/>
    </w:p>
    <w:p w14:paraId="2E6793CD" w14:textId="577062D6" w:rsidR="0012218F" w:rsidRPr="0012218F" w:rsidRDefault="000C3A28" w:rsidP="0012218F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5" w:name="_msj3sclw3753" w:colFirst="0" w:colLast="0"/>
      <w:bookmarkEnd w:id="15"/>
      <w:r>
        <w:rPr>
          <w:b/>
          <w:sz w:val="34"/>
          <w:szCs w:val="34"/>
        </w:rPr>
        <w:lastRenderedPageBreak/>
        <w:t xml:space="preserve"> </w:t>
      </w:r>
    </w:p>
    <w:p w14:paraId="1D2DEBCA" w14:textId="77777777" w:rsidR="00423918" w:rsidRDefault="003B501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i77l0krqreda" w:colFirst="0" w:colLast="0"/>
      <w:bookmarkEnd w:id="16"/>
      <w:r>
        <w:rPr>
          <w:b/>
          <w:color w:val="000000"/>
          <w:sz w:val="26"/>
          <w:szCs w:val="26"/>
        </w:rPr>
        <w:t>1</w:t>
      </w:r>
      <w:r>
        <w:rPr>
          <w:b/>
          <w:color w:val="000000"/>
          <w:sz w:val="26"/>
          <w:szCs w:val="26"/>
        </w:rPr>
        <w:t>.1 Desarrollo Inicial del Prototipo Básico</w:t>
      </w:r>
    </w:p>
    <w:p w14:paraId="1D2DEBCB" w14:textId="77777777" w:rsidR="00423918" w:rsidRDefault="003B5014">
      <w:pPr>
        <w:spacing w:before="240" w:after="240"/>
      </w:pPr>
      <w:r>
        <w:t>El proceso comenzó con la creación de un prototipo básico que incorporaba las funcionalidades esenciales del sistema de prueba virtual con hologramas. Este prototipo incluía:</w:t>
      </w:r>
    </w:p>
    <w:p w14:paraId="1D2DEBCC" w14:textId="77777777" w:rsidR="00423918" w:rsidRDefault="003B5014">
      <w:pPr>
        <w:numPr>
          <w:ilvl w:val="0"/>
          <w:numId w:val="10"/>
        </w:numPr>
        <w:spacing w:before="240"/>
      </w:pPr>
      <w:r>
        <w:t>Implementación del modelo holográfico para representación virtual del usuario</w:t>
      </w:r>
    </w:p>
    <w:p w14:paraId="1D2DEBCD" w14:textId="77777777" w:rsidR="00423918" w:rsidRDefault="003B5014">
      <w:pPr>
        <w:numPr>
          <w:ilvl w:val="0"/>
          <w:numId w:val="10"/>
        </w:numPr>
      </w:pPr>
      <w:r>
        <w:t>Desarrollo del sistema de visualización de prendas</w:t>
      </w:r>
    </w:p>
    <w:p w14:paraId="1D2DEBCE" w14:textId="77777777" w:rsidR="00423918" w:rsidRDefault="003B5014">
      <w:pPr>
        <w:numPr>
          <w:ilvl w:val="0"/>
          <w:numId w:val="10"/>
        </w:numPr>
      </w:pPr>
      <w:r>
        <w:t>Creación de la estructura básica de navegación entre secciones</w:t>
      </w:r>
    </w:p>
    <w:p w14:paraId="1D2DEBCF" w14:textId="77777777" w:rsidR="00423918" w:rsidRDefault="003B5014">
      <w:pPr>
        <w:numPr>
          <w:ilvl w:val="0"/>
          <w:numId w:val="10"/>
        </w:numPr>
      </w:pPr>
      <w:r>
        <w:t>Integración del sistema de inicio de sesión</w:t>
      </w:r>
    </w:p>
    <w:p w14:paraId="1D2DEBD0" w14:textId="77777777" w:rsidR="00423918" w:rsidRDefault="003B5014">
      <w:pPr>
        <w:numPr>
          <w:ilvl w:val="0"/>
          <w:numId w:val="10"/>
        </w:numPr>
        <w:spacing w:after="240"/>
      </w:pPr>
      <w:r>
        <w:t>Incorporación del catálogo de tiendas asociadas</w:t>
      </w:r>
    </w:p>
    <w:p w14:paraId="1D2DEBD1" w14:textId="77777777" w:rsidR="00423918" w:rsidRDefault="003B5014">
      <w:pPr>
        <w:spacing w:before="240" w:after="240"/>
      </w:pPr>
      <w:r>
        <w:t>La primera versión del prototipo se centró en asegurar la funcionalidad técnica, garantizando que los componentes principales operaran correctamente antes de refinar la experiencia de usuario.</w:t>
      </w:r>
    </w:p>
    <w:p w14:paraId="1D2DEBD2" w14:textId="77777777" w:rsidR="00423918" w:rsidRDefault="003B501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xffw30j954au" w:colFirst="0" w:colLast="0"/>
      <w:bookmarkEnd w:id="17"/>
      <w:r>
        <w:rPr>
          <w:b/>
          <w:color w:val="000000"/>
          <w:sz w:val="26"/>
          <w:szCs w:val="26"/>
        </w:rPr>
        <w:t>1.2 Fase de Evaluación con Usuarios</w:t>
      </w:r>
    </w:p>
    <w:p w14:paraId="1D2DEBD3" w14:textId="77777777" w:rsidR="00423918" w:rsidRDefault="003B5014">
      <w:pPr>
        <w:spacing w:before="240" w:after="240"/>
      </w:pPr>
      <w:r>
        <w:t>Tras el desarrollo del prototipo básico, se procedió a una fase de evaluación con un usuario de prueba de 20 años. Esta evaluación se estructuró mediante:</w:t>
      </w:r>
    </w:p>
    <w:p w14:paraId="1D2DEBD4" w14:textId="77777777" w:rsidR="00423918" w:rsidRDefault="003B5014">
      <w:pPr>
        <w:numPr>
          <w:ilvl w:val="0"/>
          <w:numId w:val="4"/>
        </w:numPr>
        <w:spacing w:before="240"/>
      </w:pPr>
      <w:r>
        <w:t>Sesiones de uso libre donde el usuario interactuó con la plataforma</w:t>
      </w:r>
    </w:p>
    <w:p w14:paraId="1D2DEBD5" w14:textId="77777777" w:rsidR="00423918" w:rsidRDefault="003B5014">
      <w:pPr>
        <w:numPr>
          <w:ilvl w:val="0"/>
          <w:numId w:val="4"/>
        </w:numPr>
      </w:pPr>
      <w:r>
        <w:t>Observación directa del comportamiento y puntos de fricción</w:t>
      </w:r>
    </w:p>
    <w:p w14:paraId="1D2DEBD6" w14:textId="77777777" w:rsidR="00423918" w:rsidRDefault="003B5014">
      <w:pPr>
        <w:numPr>
          <w:ilvl w:val="0"/>
          <w:numId w:val="4"/>
        </w:numPr>
      </w:pPr>
      <w:r>
        <w:t xml:space="preserve">Recopilación de </w:t>
      </w:r>
      <w:proofErr w:type="spellStart"/>
      <w:r>
        <w:t>feedback</w:t>
      </w:r>
      <w:proofErr w:type="spellEnd"/>
      <w:r>
        <w:t xml:space="preserve"> verbal durante y después de la experiencia</w:t>
      </w:r>
    </w:p>
    <w:p w14:paraId="1D2DEBD7" w14:textId="77777777" w:rsidR="00423918" w:rsidRDefault="003B5014">
      <w:pPr>
        <w:numPr>
          <w:ilvl w:val="0"/>
          <w:numId w:val="4"/>
        </w:numPr>
      </w:pPr>
      <w:r>
        <w:t>Identificación de obstáculos en el flujo de navegación</w:t>
      </w:r>
    </w:p>
    <w:p w14:paraId="1D2DEBD8" w14:textId="77777777" w:rsidR="00423918" w:rsidRDefault="003B5014">
      <w:pPr>
        <w:numPr>
          <w:ilvl w:val="0"/>
          <w:numId w:val="4"/>
        </w:numPr>
        <w:spacing w:after="240"/>
      </w:pPr>
      <w:r>
        <w:t>Análisis de la claridad de las acciones disponibles</w:t>
      </w:r>
    </w:p>
    <w:p w14:paraId="1D2DEBD9" w14:textId="77777777" w:rsidR="00423918" w:rsidRDefault="003B5014">
      <w:pPr>
        <w:spacing w:before="240" w:after="240"/>
      </w:pPr>
      <w:r>
        <w:t>Esta fase de evaluación permitió identificar dos problemas principales:</w:t>
      </w:r>
    </w:p>
    <w:p w14:paraId="1D2DEBDA" w14:textId="77777777" w:rsidR="00423918" w:rsidRDefault="003B5014">
      <w:pPr>
        <w:numPr>
          <w:ilvl w:val="0"/>
          <w:numId w:val="12"/>
        </w:numPr>
        <w:spacing w:before="240"/>
      </w:pPr>
      <w:r>
        <w:t>La obligatoriedad del inicio de sesión como barrera inicial</w:t>
      </w:r>
    </w:p>
    <w:p w14:paraId="1D2DEBDB" w14:textId="77777777" w:rsidR="00423918" w:rsidRDefault="003B5014">
      <w:pPr>
        <w:numPr>
          <w:ilvl w:val="0"/>
          <w:numId w:val="12"/>
        </w:numPr>
        <w:spacing w:after="240"/>
      </w:pPr>
      <w:r>
        <w:t>La falta de indicaciones claras para iniciar la prueba virtual de prendas</w:t>
      </w:r>
    </w:p>
    <w:p w14:paraId="1D2DEBDC" w14:textId="77777777" w:rsidR="00423918" w:rsidRDefault="003B501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3terohtce73t" w:colFirst="0" w:colLast="0"/>
      <w:bookmarkEnd w:id="18"/>
      <w:r>
        <w:rPr>
          <w:b/>
          <w:color w:val="000000"/>
          <w:sz w:val="26"/>
          <w:szCs w:val="26"/>
        </w:rPr>
        <w:t>1.3 Proceso de Refinamiento e Iteración</w:t>
      </w:r>
    </w:p>
    <w:p w14:paraId="1D2DEBDD" w14:textId="77777777" w:rsidR="00423918" w:rsidRDefault="003B5014">
      <w:pPr>
        <w:spacing w:before="240" w:after="240"/>
      </w:pPr>
      <w:r>
        <w:t>Con base en los hallazgos de la evaluación, se procedió a una fase de refinamiento:</w:t>
      </w:r>
    </w:p>
    <w:p w14:paraId="1D2DEBDE" w14:textId="77777777" w:rsidR="00423918" w:rsidRDefault="003B5014">
      <w:pPr>
        <w:numPr>
          <w:ilvl w:val="0"/>
          <w:numId w:val="9"/>
        </w:numPr>
        <w:spacing w:before="240"/>
      </w:pPr>
      <w:r>
        <w:t>Rediseño del flujo de navegación para permitir exploración sin autenticación previa</w:t>
      </w:r>
    </w:p>
    <w:p w14:paraId="1D2DEBDF" w14:textId="77777777" w:rsidR="00423918" w:rsidRDefault="003B5014">
      <w:pPr>
        <w:numPr>
          <w:ilvl w:val="0"/>
          <w:numId w:val="9"/>
        </w:numPr>
      </w:pPr>
      <w:r>
        <w:t>Implementación del botón específico "Iniciar prueba virtual" en la página "Mi Holograma"</w:t>
      </w:r>
    </w:p>
    <w:p w14:paraId="1D2DEBE0" w14:textId="77777777" w:rsidR="00423918" w:rsidRDefault="003B5014">
      <w:pPr>
        <w:numPr>
          <w:ilvl w:val="0"/>
          <w:numId w:val="9"/>
        </w:numPr>
      </w:pPr>
      <w:r>
        <w:t>Optimización general de la interfaz para mejorar la claridad y accesibilidad</w:t>
      </w:r>
    </w:p>
    <w:p w14:paraId="1D2DEBE1" w14:textId="77777777" w:rsidR="00423918" w:rsidRDefault="003B5014">
      <w:pPr>
        <w:numPr>
          <w:ilvl w:val="0"/>
          <w:numId w:val="9"/>
        </w:numPr>
        <w:spacing w:after="240"/>
      </w:pPr>
      <w:r>
        <w:t>Pruebas técnicas para garantizar el funcionamiento correcto de las modificaciones</w:t>
      </w:r>
    </w:p>
    <w:p w14:paraId="1D2DEBE2" w14:textId="77777777" w:rsidR="00423918" w:rsidRDefault="00423918">
      <w:pPr>
        <w:spacing w:before="240" w:after="240"/>
      </w:pPr>
    </w:p>
    <w:p w14:paraId="1D2DEBE3" w14:textId="77777777" w:rsidR="00423918" w:rsidRDefault="00423918">
      <w:pPr>
        <w:spacing w:before="240" w:after="240"/>
      </w:pPr>
    </w:p>
    <w:p w14:paraId="1D2DEBE4" w14:textId="77777777" w:rsidR="00423918" w:rsidRDefault="003B501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5xlcg5jwiaj4" w:colFirst="0" w:colLast="0"/>
      <w:bookmarkEnd w:id="19"/>
      <w:r>
        <w:rPr>
          <w:b/>
          <w:color w:val="000000"/>
          <w:sz w:val="26"/>
          <w:szCs w:val="26"/>
        </w:rPr>
        <w:lastRenderedPageBreak/>
        <w:t>1.4 Evaluación del Prototipo Final</w:t>
      </w:r>
    </w:p>
    <w:p w14:paraId="1D2DEBE5" w14:textId="77777777" w:rsidR="00423918" w:rsidRDefault="003B5014">
      <w:pPr>
        <w:spacing w:before="240" w:after="240"/>
      </w:pPr>
      <w:r>
        <w:t>El prototipo mejorado fue sometido a una nueva evaluación con el mismo usuario para:</w:t>
      </w:r>
    </w:p>
    <w:p w14:paraId="1D2DEBE6" w14:textId="77777777" w:rsidR="00423918" w:rsidRDefault="003B5014">
      <w:pPr>
        <w:numPr>
          <w:ilvl w:val="0"/>
          <w:numId w:val="11"/>
        </w:numPr>
        <w:spacing w:before="240"/>
      </w:pPr>
      <w:r>
        <w:t>Verificar la efectividad de las modificaciones implementadas</w:t>
      </w:r>
    </w:p>
    <w:p w14:paraId="1D2DEBE7" w14:textId="77777777" w:rsidR="00423918" w:rsidRDefault="003B5014">
      <w:pPr>
        <w:numPr>
          <w:ilvl w:val="0"/>
          <w:numId w:val="11"/>
        </w:numPr>
      </w:pPr>
      <w:r>
        <w:t>Confirmar la resolución de los problemas identificados previamente</w:t>
      </w:r>
    </w:p>
    <w:p w14:paraId="1D2DEBE8" w14:textId="77777777" w:rsidR="00423918" w:rsidRDefault="003B5014">
      <w:pPr>
        <w:numPr>
          <w:ilvl w:val="0"/>
          <w:numId w:val="11"/>
        </w:numPr>
      </w:pPr>
      <w:r>
        <w:t>Recopilar impresiones sobre la experiencia general mejorada</w:t>
      </w:r>
    </w:p>
    <w:p w14:paraId="1D2DEBE9" w14:textId="77777777" w:rsidR="00423918" w:rsidRDefault="003B5014">
      <w:pPr>
        <w:numPr>
          <w:ilvl w:val="0"/>
          <w:numId w:val="11"/>
        </w:numPr>
        <w:spacing w:after="240"/>
      </w:pPr>
      <w:r>
        <w:t>Identificar posibles áreas adicionales para futuras mejoras</w:t>
      </w:r>
    </w:p>
    <w:p w14:paraId="1D2DEBEA" w14:textId="77777777" w:rsidR="00423918" w:rsidRDefault="003B501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0" w:name="_mvzs2bdjwb35" w:colFirst="0" w:colLast="0"/>
      <w:bookmarkEnd w:id="20"/>
      <w:r>
        <w:rPr>
          <w:b/>
          <w:sz w:val="34"/>
          <w:szCs w:val="34"/>
        </w:rPr>
        <w:t>2. Justificación de las Decisiones Tomadas</w:t>
      </w:r>
    </w:p>
    <w:p w14:paraId="1D2DEBEB" w14:textId="77777777" w:rsidR="00423918" w:rsidRDefault="003B501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s3nq8hdr67vk" w:colFirst="0" w:colLast="0"/>
      <w:bookmarkEnd w:id="21"/>
      <w:r>
        <w:rPr>
          <w:b/>
          <w:color w:val="000000"/>
          <w:sz w:val="26"/>
          <w:szCs w:val="26"/>
        </w:rPr>
        <w:t>2.1 Eliminación del Inicio de Sesión Obligatorio</w:t>
      </w:r>
    </w:p>
    <w:p w14:paraId="1D2DEBEC" w14:textId="77777777" w:rsidR="00423918" w:rsidRDefault="003B5014">
      <w:pPr>
        <w:spacing w:before="240" w:after="240"/>
      </w:pPr>
      <w:r>
        <w:rPr>
          <w:b/>
        </w:rPr>
        <w:t>Decisión:</w:t>
      </w:r>
      <w:r>
        <w:t xml:space="preserve"> Permitir la navegación por la plataforma sin requerir autenticación inicial.</w:t>
      </w:r>
    </w:p>
    <w:p w14:paraId="1D2DEBED" w14:textId="77777777" w:rsidR="00423918" w:rsidRDefault="003B5014">
      <w:pPr>
        <w:spacing w:before="240" w:after="240"/>
        <w:rPr>
          <w:b/>
        </w:rPr>
      </w:pPr>
      <w:r>
        <w:rPr>
          <w:b/>
        </w:rPr>
        <w:t>Justificación:</w:t>
      </w:r>
    </w:p>
    <w:p w14:paraId="1D2DEBEE" w14:textId="77777777" w:rsidR="00423918" w:rsidRDefault="003B5014">
      <w:pPr>
        <w:numPr>
          <w:ilvl w:val="0"/>
          <w:numId w:val="8"/>
        </w:numPr>
        <w:spacing w:before="240"/>
      </w:pPr>
      <w:r>
        <w:rPr>
          <w:b/>
        </w:rPr>
        <w:t>Reducción de barreras de entrada:</w:t>
      </w:r>
      <w:r>
        <w:t xml:space="preserve"> Las investigaciones en experiencia de usuario demuestran que los usuarios nuevos abandonan con frecuencia las plataformas que requieren registro inmediato antes de poder explorar su valor.</w:t>
      </w:r>
    </w:p>
    <w:p w14:paraId="1D2DEBEF" w14:textId="77777777" w:rsidR="00423918" w:rsidRDefault="003B5014">
      <w:pPr>
        <w:numPr>
          <w:ilvl w:val="0"/>
          <w:numId w:val="8"/>
        </w:numPr>
      </w:pPr>
      <w:r>
        <w:rPr>
          <w:b/>
        </w:rPr>
        <w:t>Estrategia de captación:</w:t>
      </w:r>
      <w:r>
        <w:t xml:space="preserve"> Permitir la exploración libre aumenta las probabilidades de que el usuario descubra el valor del sistema y posteriormente decida registrarse.</w:t>
      </w:r>
    </w:p>
    <w:p w14:paraId="1D2DEBF0" w14:textId="77777777" w:rsidR="00423918" w:rsidRDefault="003B5014">
      <w:pPr>
        <w:numPr>
          <w:ilvl w:val="0"/>
          <w:numId w:val="8"/>
        </w:numPr>
      </w:pPr>
      <w:r>
        <w:rPr>
          <w:b/>
        </w:rPr>
        <w:t>Experiencia progresiva:</w:t>
      </w:r>
      <w:r>
        <w:t xml:space="preserve"> Esta decisión implementa un principio de "persuasión progresiva", donde el usuario primero experimenta el beneficio y luego se compromete con el registro.</w:t>
      </w:r>
    </w:p>
    <w:p w14:paraId="1D2DEBF1" w14:textId="77777777" w:rsidR="00423918" w:rsidRDefault="003B5014">
      <w:pPr>
        <w:numPr>
          <w:ilvl w:val="0"/>
          <w:numId w:val="8"/>
        </w:numPr>
        <w:spacing w:after="240"/>
      </w:pPr>
      <w:r>
        <w:rPr>
          <w:b/>
        </w:rPr>
        <w:t>Evidencia de prueba:</w:t>
      </w:r>
      <w:r>
        <w:t xml:space="preserve"> El usuario de prueba manifestó explícitamente su frustración al no poder navegar libremente por las secciones de "Añadir Prenda", "Mi Holograma" y "Tiendas" sin registro previo.</w:t>
      </w:r>
    </w:p>
    <w:p w14:paraId="1D2DEBF2" w14:textId="77777777" w:rsidR="00423918" w:rsidRDefault="003B501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9bzu2b2e9p42" w:colFirst="0" w:colLast="0"/>
      <w:bookmarkEnd w:id="22"/>
      <w:r>
        <w:rPr>
          <w:b/>
          <w:color w:val="000000"/>
          <w:sz w:val="26"/>
          <w:szCs w:val="26"/>
        </w:rPr>
        <w:t>2.2 Implementación del Botón "Iniciar Prueba Virtual"</w:t>
      </w:r>
    </w:p>
    <w:p w14:paraId="1D2DEBF3" w14:textId="77777777" w:rsidR="00423918" w:rsidRDefault="003B5014">
      <w:pPr>
        <w:spacing w:before="240" w:after="240"/>
      </w:pPr>
      <w:r>
        <w:rPr>
          <w:b/>
        </w:rPr>
        <w:t>Decisión:</w:t>
      </w:r>
      <w:r>
        <w:t xml:space="preserve"> Añadir un botón específico y visible para iniciar la prueba de prendas en el holograma.</w:t>
      </w:r>
    </w:p>
    <w:p w14:paraId="1D2DEBF4" w14:textId="77777777" w:rsidR="00423918" w:rsidRDefault="003B5014">
      <w:pPr>
        <w:spacing w:before="240" w:after="240"/>
        <w:rPr>
          <w:b/>
        </w:rPr>
      </w:pPr>
      <w:r>
        <w:rPr>
          <w:b/>
        </w:rPr>
        <w:t>Justificación:</w:t>
      </w:r>
    </w:p>
    <w:p w14:paraId="1D2DEBF5" w14:textId="77777777" w:rsidR="00423918" w:rsidRDefault="003B5014">
      <w:pPr>
        <w:numPr>
          <w:ilvl w:val="0"/>
          <w:numId w:val="6"/>
        </w:numPr>
        <w:spacing w:before="240"/>
      </w:pPr>
      <w:r>
        <w:rPr>
          <w:b/>
        </w:rPr>
        <w:t>Claridad de acción:</w:t>
      </w:r>
      <w:r>
        <w:t xml:space="preserve"> Los principios de diseño de interacción establecen que las acciones principales deben ser inmediatamente reconocibles y accesibles.</w:t>
      </w:r>
    </w:p>
    <w:p w14:paraId="1D2DEBF6" w14:textId="77777777" w:rsidR="00423918" w:rsidRDefault="003B5014">
      <w:pPr>
        <w:numPr>
          <w:ilvl w:val="0"/>
          <w:numId w:val="6"/>
        </w:numPr>
      </w:pPr>
      <w:r>
        <w:rPr>
          <w:b/>
        </w:rPr>
        <w:t>Reducción de carga cognitiva:</w:t>
      </w:r>
      <w:r>
        <w:t xml:space="preserve"> Un botón dedicado elimina la necesidad de que el usuario deduzca cómo iniciar la prueba virtual.</w:t>
      </w:r>
    </w:p>
    <w:p w14:paraId="1D2DEBF7" w14:textId="77777777" w:rsidR="00423918" w:rsidRDefault="003B5014">
      <w:pPr>
        <w:numPr>
          <w:ilvl w:val="0"/>
          <w:numId w:val="6"/>
        </w:numPr>
      </w:pPr>
      <w:r>
        <w:rPr>
          <w:b/>
        </w:rPr>
        <w:t>Señalización visual:</w:t>
      </w:r>
      <w:r>
        <w:t xml:space="preserve"> El botón sirve como indicador visual claro de la funcionalidad principal del sistema.</w:t>
      </w:r>
    </w:p>
    <w:p w14:paraId="1D2DEBF8" w14:textId="77777777" w:rsidR="00423918" w:rsidRDefault="003B5014">
      <w:pPr>
        <w:numPr>
          <w:ilvl w:val="0"/>
          <w:numId w:val="6"/>
        </w:numPr>
        <w:spacing w:after="240"/>
      </w:pPr>
      <w:r>
        <w:rPr>
          <w:b/>
        </w:rPr>
        <w:t>Retroalimentación de usuario:</w:t>
      </w:r>
      <w:r>
        <w:t xml:space="preserve"> Durante las pruebas, el usuario manifestó confusión sobre cómo proceder para visualizar las prendas seleccionadas en el holograma.</w:t>
      </w:r>
    </w:p>
    <w:p w14:paraId="1D2DEBF9" w14:textId="77777777" w:rsidR="00423918" w:rsidRDefault="00423918">
      <w:pPr>
        <w:spacing w:before="240" w:after="240"/>
        <w:ind w:left="720"/>
      </w:pPr>
    </w:p>
    <w:p w14:paraId="1D2DEBFA" w14:textId="77777777" w:rsidR="00423918" w:rsidRDefault="00423918">
      <w:pPr>
        <w:spacing w:before="240" w:after="240"/>
        <w:ind w:left="720"/>
      </w:pPr>
    </w:p>
    <w:p w14:paraId="1D2DEBFB" w14:textId="77777777" w:rsidR="00423918" w:rsidRDefault="00423918">
      <w:pPr>
        <w:spacing w:before="240" w:after="240"/>
        <w:ind w:left="720"/>
      </w:pPr>
    </w:p>
    <w:p w14:paraId="70DB7B3C" w14:textId="54607146" w:rsidR="0012218F" w:rsidRPr="0012218F" w:rsidRDefault="003B5014" w:rsidP="0012218F">
      <w:pPr>
        <w:pStyle w:val="Ttulo2"/>
        <w:keepNext w:val="0"/>
        <w:keepLines w:val="0"/>
        <w:numPr>
          <w:ilvl w:val="0"/>
          <w:numId w:val="12"/>
        </w:numPr>
        <w:spacing w:after="80"/>
        <w:rPr>
          <w:b/>
          <w:sz w:val="34"/>
          <w:szCs w:val="34"/>
        </w:rPr>
      </w:pPr>
      <w:bookmarkStart w:id="23" w:name="_mcj7ffj9yetl" w:colFirst="0" w:colLast="0"/>
      <w:bookmarkEnd w:id="23"/>
      <w:r>
        <w:rPr>
          <w:b/>
          <w:sz w:val="34"/>
          <w:szCs w:val="34"/>
        </w:rPr>
        <w:t>Conclusiones Extraídas Tras las Evaluaciones</w:t>
      </w:r>
    </w:p>
    <w:p w14:paraId="1D2DEBFD" w14:textId="77777777" w:rsidR="00423918" w:rsidRDefault="003B501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6a2qaglyts4s" w:colFirst="0" w:colLast="0"/>
      <w:bookmarkEnd w:id="24"/>
      <w:r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>.1 Hallazgos Principales</w:t>
      </w:r>
    </w:p>
    <w:p w14:paraId="1D2DEBFE" w14:textId="77777777" w:rsidR="00423918" w:rsidRDefault="003B5014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5" w:name="_86kemvjwt3ui" w:colFirst="0" w:colLast="0"/>
      <w:bookmarkEnd w:id="25"/>
      <w:r>
        <w:rPr>
          <w:b/>
          <w:color w:val="000000"/>
          <w:sz w:val="22"/>
          <w:szCs w:val="22"/>
        </w:rPr>
        <w:t>Importancia de la Libertad de Exploración</w:t>
      </w:r>
    </w:p>
    <w:p w14:paraId="1D2DEBFF" w14:textId="77777777" w:rsidR="00423918" w:rsidRDefault="003B5014">
      <w:pPr>
        <w:numPr>
          <w:ilvl w:val="0"/>
          <w:numId w:val="3"/>
        </w:numPr>
        <w:spacing w:before="240"/>
      </w:pPr>
      <w:r>
        <w:t>La eliminación de barreras iniciales demostró ser crucial para mejorar la primera impresión del usuario.</w:t>
      </w:r>
    </w:p>
    <w:p w14:paraId="1D2DEC00" w14:textId="77777777" w:rsidR="00423918" w:rsidRDefault="003B5014">
      <w:pPr>
        <w:numPr>
          <w:ilvl w:val="0"/>
          <w:numId w:val="3"/>
        </w:numPr>
      </w:pPr>
      <w:r>
        <w:t>Los usuarios valoran la capacidad de explorar libremente antes de comprometerse con un registro.</w:t>
      </w:r>
    </w:p>
    <w:p w14:paraId="1D2DEC01" w14:textId="77777777" w:rsidR="00423918" w:rsidRDefault="003B5014">
      <w:pPr>
        <w:numPr>
          <w:ilvl w:val="0"/>
          <w:numId w:val="3"/>
        </w:numPr>
        <w:spacing w:after="240"/>
      </w:pPr>
      <w:r>
        <w:t>La percepción de valor del sistema mejora significativamente cuando el usuario puede experimentar sus beneficios sin restricciones iniciales.</w:t>
      </w:r>
    </w:p>
    <w:p w14:paraId="1D2DEC02" w14:textId="77777777" w:rsidR="00423918" w:rsidRDefault="003B5014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6" w:name="_pf5jslnra6pu" w:colFirst="0" w:colLast="0"/>
      <w:bookmarkEnd w:id="26"/>
      <w:r>
        <w:rPr>
          <w:b/>
          <w:color w:val="000000"/>
          <w:sz w:val="22"/>
          <w:szCs w:val="22"/>
        </w:rPr>
        <w:t>Necesidad de Señalización Clara</w:t>
      </w:r>
    </w:p>
    <w:p w14:paraId="1D2DEC03" w14:textId="77777777" w:rsidR="00423918" w:rsidRDefault="003B5014">
      <w:pPr>
        <w:numPr>
          <w:ilvl w:val="0"/>
          <w:numId w:val="2"/>
        </w:numPr>
        <w:spacing w:before="240"/>
      </w:pPr>
      <w:r>
        <w:t>La implementación del botón específico confirmó la importancia de indicaciones visuales claras para funciones principales.</w:t>
      </w:r>
    </w:p>
    <w:p w14:paraId="1D2DEC04" w14:textId="77777777" w:rsidR="00423918" w:rsidRDefault="003B5014">
      <w:pPr>
        <w:numPr>
          <w:ilvl w:val="0"/>
          <w:numId w:val="2"/>
        </w:numPr>
      </w:pPr>
      <w:r>
        <w:t>Los usuarios no deberían tener que "descubrir" cómo utilizar las funcionalidades centrales del sistema.</w:t>
      </w:r>
    </w:p>
    <w:p w14:paraId="1D2DEC05" w14:textId="77777777" w:rsidR="00423918" w:rsidRDefault="003B5014">
      <w:pPr>
        <w:numPr>
          <w:ilvl w:val="0"/>
          <w:numId w:val="2"/>
        </w:numPr>
        <w:spacing w:after="240"/>
      </w:pPr>
      <w:r>
        <w:t>Las acciones principales deben ser inmediatamente reconocibles y accesibles.</w:t>
      </w:r>
    </w:p>
    <w:p w14:paraId="1D2DEC06" w14:textId="77777777" w:rsidR="00423918" w:rsidRDefault="00423918">
      <w:pPr>
        <w:spacing w:before="240" w:after="240"/>
        <w:ind w:left="720"/>
      </w:pPr>
    </w:p>
    <w:p w14:paraId="1D2DEC07" w14:textId="77777777" w:rsidR="00423918" w:rsidRDefault="003B501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exus6vlprb4w" w:colFirst="0" w:colLast="0"/>
      <w:bookmarkEnd w:id="27"/>
      <w:r>
        <w:rPr>
          <w:b/>
          <w:color w:val="000000"/>
          <w:sz w:val="26"/>
          <w:szCs w:val="26"/>
        </w:rPr>
        <w:t>3.2 Implicaciones para el Desarrollo Futuro</w:t>
      </w:r>
    </w:p>
    <w:p w14:paraId="1D2DEC08" w14:textId="77777777" w:rsidR="00423918" w:rsidRDefault="003B5014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8" w:name="_difjewd0woq8" w:colFirst="0" w:colLast="0"/>
      <w:bookmarkEnd w:id="28"/>
      <w:r>
        <w:rPr>
          <w:b/>
          <w:color w:val="000000"/>
          <w:sz w:val="22"/>
          <w:szCs w:val="22"/>
        </w:rPr>
        <w:t>Adopción de un Enfoque Centrado en el Usuario</w:t>
      </w:r>
    </w:p>
    <w:p w14:paraId="1D2DEC09" w14:textId="77777777" w:rsidR="00423918" w:rsidRDefault="003B5014">
      <w:pPr>
        <w:numPr>
          <w:ilvl w:val="0"/>
          <w:numId w:val="1"/>
        </w:numPr>
        <w:spacing w:before="240"/>
      </w:pPr>
      <w:r>
        <w:t>Las futuras iteraciones deben mantener ciclos continuos de desarrollo-prueba-refinamiento.</w:t>
      </w:r>
    </w:p>
    <w:p w14:paraId="1D2DEC0A" w14:textId="77777777" w:rsidR="00423918" w:rsidRDefault="003B5014">
      <w:pPr>
        <w:numPr>
          <w:ilvl w:val="0"/>
          <w:numId w:val="1"/>
        </w:numPr>
      </w:pPr>
      <w:r>
        <w:t>La validación con usuarios debe ocurrir en etapas tempranas y a lo largo del proceso de desarrollo.</w:t>
      </w:r>
    </w:p>
    <w:p w14:paraId="1D2DEC0B" w14:textId="77777777" w:rsidR="00423918" w:rsidRDefault="003B5014">
      <w:pPr>
        <w:numPr>
          <w:ilvl w:val="0"/>
          <w:numId w:val="1"/>
        </w:numPr>
        <w:spacing w:after="240"/>
      </w:pPr>
      <w:r>
        <w:t>Las decisiones de diseño deben basarse en evidencia de uso real y no solo en hipótesis teóricas.</w:t>
      </w:r>
    </w:p>
    <w:p w14:paraId="1D2DEC0C" w14:textId="77777777" w:rsidR="00423918" w:rsidRDefault="003B5014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9" w:name="_bef8m4ahnt2p" w:colFirst="0" w:colLast="0"/>
      <w:bookmarkEnd w:id="29"/>
      <w:r>
        <w:rPr>
          <w:b/>
          <w:color w:val="000000"/>
          <w:sz w:val="22"/>
          <w:szCs w:val="22"/>
        </w:rPr>
        <w:t>Priorización de Mejoras Adicionales</w:t>
      </w:r>
    </w:p>
    <w:p w14:paraId="1D2DEC0D" w14:textId="77777777" w:rsidR="00423918" w:rsidRDefault="003B5014">
      <w:pPr>
        <w:spacing w:before="240" w:after="240"/>
      </w:pPr>
      <w:r>
        <w:t>Las evaluaciones sugieren que las siguientes funcionalidades deberían priorizarse en futuras iteraciones:</w:t>
      </w:r>
    </w:p>
    <w:p w14:paraId="1D2DEC0E" w14:textId="77777777" w:rsidR="00423918" w:rsidRDefault="003B5014">
      <w:pPr>
        <w:numPr>
          <w:ilvl w:val="0"/>
          <w:numId w:val="5"/>
        </w:numPr>
        <w:spacing w:before="240"/>
      </w:pPr>
      <w:r>
        <w:rPr>
          <w:b/>
        </w:rPr>
        <w:t>Sistema de reseñas y experiencias de usuarios:</w:t>
      </w:r>
      <w:r>
        <w:rPr>
          <w:b/>
        </w:rPr>
        <w:br/>
      </w:r>
    </w:p>
    <w:p w14:paraId="1D2DEC0F" w14:textId="77777777" w:rsidR="00423918" w:rsidRDefault="003B5014">
      <w:pPr>
        <w:numPr>
          <w:ilvl w:val="1"/>
          <w:numId w:val="5"/>
        </w:numPr>
      </w:pPr>
      <w:r>
        <w:t>La evaluación demostró que los usuarios valoran información social para tomar decisiones.</w:t>
      </w:r>
    </w:p>
    <w:p w14:paraId="1D2DEC10" w14:textId="77777777" w:rsidR="00423918" w:rsidRDefault="003B5014">
      <w:pPr>
        <w:numPr>
          <w:ilvl w:val="1"/>
          <w:numId w:val="5"/>
        </w:numPr>
      </w:pPr>
      <w:r>
        <w:t>Las decisiones de compra se beneficiarían de acceso a experiencias de otros usuarios.</w:t>
      </w:r>
    </w:p>
    <w:p w14:paraId="1D2DEC11" w14:textId="77777777" w:rsidR="00423918" w:rsidRDefault="003B5014">
      <w:pPr>
        <w:numPr>
          <w:ilvl w:val="1"/>
          <w:numId w:val="5"/>
        </w:numPr>
        <w:spacing w:after="240"/>
      </w:pPr>
      <w:r>
        <w:lastRenderedPageBreak/>
        <w:t>La implementación de esta funcionalidad complementaría el aspecto visual del sistema con validación social.</w:t>
      </w:r>
    </w:p>
    <w:p w14:paraId="1D2DEC12" w14:textId="77777777" w:rsidR="00423918" w:rsidRDefault="00423918">
      <w:pPr>
        <w:spacing w:before="240" w:after="240"/>
        <w:ind w:left="1440"/>
      </w:pPr>
    </w:p>
    <w:p w14:paraId="1D2DEC13" w14:textId="77777777" w:rsidR="00423918" w:rsidRDefault="003B5014">
      <w:pPr>
        <w:numPr>
          <w:ilvl w:val="0"/>
          <w:numId w:val="5"/>
        </w:numPr>
        <w:spacing w:before="240"/>
      </w:pPr>
      <w:r>
        <w:rPr>
          <w:b/>
        </w:rPr>
        <w:t>Verificación de stock y tiempos de envío:</w:t>
      </w:r>
      <w:r>
        <w:rPr>
          <w:b/>
        </w:rPr>
        <w:br/>
      </w:r>
    </w:p>
    <w:p w14:paraId="1D2DEC14" w14:textId="77777777" w:rsidR="00423918" w:rsidRDefault="003B5014">
      <w:pPr>
        <w:numPr>
          <w:ilvl w:val="1"/>
          <w:numId w:val="5"/>
        </w:numPr>
      </w:pPr>
      <w:r>
        <w:t>Los usuarios necesitan información logística práctica para completar el proceso de decisión.</w:t>
      </w:r>
    </w:p>
    <w:p w14:paraId="1D2DEC15" w14:textId="77777777" w:rsidR="00423918" w:rsidRDefault="003B5014">
      <w:pPr>
        <w:numPr>
          <w:ilvl w:val="1"/>
          <w:numId w:val="5"/>
        </w:numPr>
      </w:pPr>
      <w:r>
        <w:t>La disponibilidad de tallas y plazos de entrega son factores decisivos en el proceso de compra.</w:t>
      </w:r>
    </w:p>
    <w:p w14:paraId="1D2DEC16" w14:textId="77777777" w:rsidR="00423918" w:rsidRDefault="003B5014">
      <w:pPr>
        <w:numPr>
          <w:ilvl w:val="1"/>
          <w:numId w:val="5"/>
        </w:numPr>
        <w:spacing w:after="240"/>
      </w:pPr>
      <w:r>
        <w:t>Esta función completaría el ciclo de experiencia desde la exploración hasta la decisión final.</w:t>
      </w:r>
    </w:p>
    <w:p w14:paraId="1D2DEC17" w14:textId="77777777" w:rsidR="00423918" w:rsidRDefault="003B501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b8nqgfpkshmp" w:colFirst="0" w:colLast="0"/>
      <w:bookmarkEnd w:id="30"/>
      <w:r>
        <w:rPr>
          <w:b/>
          <w:color w:val="000000"/>
          <w:sz w:val="26"/>
          <w:szCs w:val="26"/>
        </w:rPr>
        <w:t xml:space="preserve">3.3 </w:t>
      </w:r>
      <w:proofErr w:type="gramStart"/>
      <w:r>
        <w:rPr>
          <w:b/>
          <w:color w:val="000000"/>
          <w:sz w:val="26"/>
          <w:szCs w:val="26"/>
        </w:rPr>
        <w:t>Conclusiones Finales</w:t>
      </w:r>
      <w:proofErr w:type="gramEnd"/>
    </w:p>
    <w:p w14:paraId="1D2DEC18" w14:textId="77777777" w:rsidR="00423918" w:rsidRDefault="003B5014">
      <w:pPr>
        <w:spacing w:before="240" w:after="240"/>
      </w:pPr>
      <w:r>
        <w:t>El proceso de evaluación y refinamiento de prototipos ha demostrado que:</w:t>
      </w:r>
    </w:p>
    <w:p w14:paraId="1D2DEC19" w14:textId="77777777" w:rsidR="00423918" w:rsidRDefault="003B5014">
      <w:pPr>
        <w:numPr>
          <w:ilvl w:val="0"/>
          <w:numId w:val="7"/>
        </w:numPr>
        <w:spacing w:before="240"/>
      </w:pPr>
      <w:r>
        <w:rPr>
          <w:b/>
        </w:rPr>
        <w:t>Las mejoras aparentemente pequeñas pueden tener un impacto desproporcionado:</w:t>
      </w:r>
      <w:r>
        <w:rPr>
          <w:b/>
        </w:rPr>
        <w:br/>
      </w:r>
    </w:p>
    <w:p w14:paraId="1D2DEC1A" w14:textId="77777777" w:rsidR="00423918" w:rsidRDefault="003B5014">
      <w:pPr>
        <w:numPr>
          <w:ilvl w:val="1"/>
          <w:numId w:val="7"/>
        </w:numPr>
      </w:pPr>
      <w:r>
        <w:t>La eliminación del inicio de sesión obligatorio y la adición del botón de prueba virtual transformaron significativamente la experiencia.</w:t>
      </w:r>
    </w:p>
    <w:p w14:paraId="1D2DEC1B" w14:textId="77777777" w:rsidR="00423918" w:rsidRDefault="003B5014">
      <w:pPr>
        <w:numPr>
          <w:ilvl w:val="1"/>
          <w:numId w:val="7"/>
        </w:numPr>
      </w:pPr>
      <w:r>
        <w:t>Cambios específicos y focalizados pueden resolver problemas críticos sin necesidad de rehacer todo el sistema.</w:t>
      </w:r>
    </w:p>
    <w:p w14:paraId="1D2DEC1C" w14:textId="77777777" w:rsidR="00423918" w:rsidRDefault="003B5014">
      <w:pPr>
        <w:numPr>
          <w:ilvl w:val="0"/>
          <w:numId w:val="7"/>
        </w:numPr>
      </w:pPr>
      <w:r>
        <w:rPr>
          <w:b/>
        </w:rPr>
        <w:t>La usabilidad debe preceder a la funcionalidad:</w:t>
      </w:r>
      <w:r>
        <w:rPr>
          <w:b/>
        </w:rPr>
        <w:br/>
      </w:r>
    </w:p>
    <w:p w14:paraId="1D2DEC1D" w14:textId="77777777" w:rsidR="00423918" w:rsidRDefault="003B5014">
      <w:pPr>
        <w:numPr>
          <w:ilvl w:val="1"/>
          <w:numId w:val="7"/>
        </w:numPr>
      </w:pPr>
      <w:r>
        <w:t xml:space="preserve">Un sistema con menos </w:t>
      </w:r>
      <w:proofErr w:type="gramStart"/>
      <w:r>
        <w:t>funciones</w:t>
      </w:r>
      <w:proofErr w:type="gramEnd"/>
      <w:r>
        <w:t xml:space="preserve"> pero más accesibles proporciona mayor valor que uno complejo pero confuso.</w:t>
      </w:r>
    </w:p>
    <w:p w14:paraId="1D2DEC1E" w14:textId="77777777" w:rsidR="00423918" w:rsidRDefault="003B5014">
      <w:pPr>
        <w:numPr>
          <w:ilvl w:val="1"/>
          <w:numId w:val="7"/>
        </w:numPr>
      </w:pPr>
      <w:r>
        <w:t>La claridad en la navegación y las acciones principales es fundamental para el éxito del sistema.</w:t>
      </w:r>
    </w:p>
    <w:p w14:paraId="1D2DEC1F" w14:textId="77777777" w:rsidR="00423918" w:rsidRDefault="003B5014">
      <w:pPr>
        <w:numPr>
          <w:ilvl w:val="0"/>
          <w:numId w:val="7"/>
        </w:numPr>
      </w:pPr>
      <w:r>
        <w:rPr>
          <w:b/>
        </w:rPr>
        <w:t xml:space="preserve">El desarrollo iterativo basado en </w:t>
      </w: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de usuario es esencial:</w:t>
      </w:r>
      <w:r>
        <w:rPr>
          <w:b/>
        </w:rPr>
        <w:br/>
      </w:r>
    </w:p>
    <w:p w14:paraId="1D2DEC20" w14:textId="77777777" w:rsidR="00423918" w:rsidRDefault="003B5014">
      <w:pPr>
        <w:numPr>
          <w:ilvl w:val="1"/>
          <w:numId w:val="7"/>
        </w:numPr>
      </w:pPr>
      <w:r>
        <w:t>La evolución del prototipo básico al final demostró el valor de ciclos rápidos de mejora basados en pruebas reales.</w:t>
      </w:r>
    </w:p>
    <w:p w14:paraId="1D2DEC21" w14:textId="77777777" w:rsidR="00423918" w:rsidRDefault="003B5014">
      <w:pPr>
        <w:numPr>
          <w:ilvl w:val="1"/>
          <w:numId w:val="7"/>
        </w:numPr>
      </w:pPr>
      <w:r>
        <w:t>Este enfoque permite identificar y resolver problemas de manera eficiente y efectiva.</w:t>
      </w:r>
    </w:p>
    <w:p w14:paraId="1D2DEC22" w14:textId="77777777" w:rsidR="00423918" w:rsidRDefault="003B5014">
      <w:pPr>
        <w:numPr>
          <w:ilvl w:val="0"/>
          <w:numId w:val="7"/>
        </w:numPr>
      </w:pPr>
      <w:r>
        <w:rPr>
          <w:b/>
        </w:rPr>
        <w:t>La experiencia de usuario holística incluye más que la tecnología central:</w:t>
      </w:r>
      <w:r>
        <w:rPr>
          <w:b/>
        </w:rPr>
        <w:br/>
      </w:r>
    </w:p>
    <w:p w14:paraId="1D2DEC23" w14:textId="77777777" w:rsidR="00423918" w:rsidRDefault="003B5014">
      <w:pPr>
        <w:numPr>
          <w:ilvl w:val="1"/>
          <w:numId w:val="7"/>
        </w:numPr>
      </w:pPr>
      <w:r>
        <w:t>Aunque el sistema de hologramas es innovador, la experiencia completa depende también de elementos tradicionales como la navegación clara y la información complementaria.</w:t>
      </w:r>
    </w:p>
    <w:p w14:paraId="1D2DEC24" w14:textId="77777777" w:rsidR="00423918" w:rsidRDefault="003B5014">
      <w:pPr>
        <w:numPr>
          <w:ilvl w:val="1"/>
          <w:numId w:val="7"/>
        </w:numPr>
        <w:spacing w:after="240"/>
      </w:pPr>
      <w:r>
        <w:t>Las futuras iteraciones deben equilibrar la innovación tecnológica con principios fundamentales de usabilidad.</w:t>
      </w:r>
    </w:p>
    <w:p w14:paraId="6613723E" w14:textId="77777777" w:rsidR="0012218F" w:rsidRDefault="003B5014" w:rsidP="0012218F">
      <w:pPr>
        <w:spacing w:before="240" w:after="240"/>
      </w:pPr>
      <w:r>
        <w:t xml:space="preserve">Este proceso de desarrollo y evaluación sienta las bases para un sistema que no solo es tecnológicamente avanzado, sino también genuinamente útil y agradable para los usuarios </w:t>
      </w:r>
      <w:proofErr w:type="spellStart"/>
      <w:r>
        <w:t>finales.</w:t>
      </w:r>
      <w:proofErr w:type="spellEnd"/>
    </w:p>
    <w:p w14:paraId="2F81E25A" w14:textId="18692B3D" w:rsidR="00A974E5" w:rsidRDefault="000C3A28" w:rsidP="000C3A28">
      <w:pPr>
        <w:rPr>
          <w:b/>
          <w:bCs/>
          <w:sz w:val="34"/>
          <w:szCs w:val="34"/>
        </w:rPr>
      </w:pPr>
      <w:r w:rsidRPr="000C3A28">
        <w:rPr>
          <w:b/>
          <w:bCs/>
          <w:sz w:val="34"/>
          <w:szCs w:val="34"/>
        </w:rPr>
        <w:lastRenderedPageBreak/>
        <w:t xml:space="preserve">VIDEOS Y ENLACES ADJUNTOS </w:t>
      </w:r>
    </w:p>
    <w:p w14:paraId="544D82F9" w14:textId="77777777" w:rsidR="000C3A28" w:rsidRDefault="000C3A28" w:rsidP="000C3A28">
      <w:pPr>
        <w:rPr>
          <w:b/>
          <w:bCs/>
          <w:sz w:val="34"/>
          <w:szCs w:val="34"/>
        </w:rPr>
      </w:pPr>
    </w:p>
    <w:p w14:paraId="09B4AC60" w14:textId="1C69378B" w:rsidR="00082BB5" w:rsidRDefault="00082BB5" w:rsidP="00082BB5">
      <w:r>
        <w:t xml:space="preserve">Prototipo </w:t>
      </w:r>
      <w:r>
        <w:t>Inicial:</w:t>
      </w:r>
    </w:p>
    <w:p w14:paraId="136A273C" w14:textId="17176354" w:rsidR="000C3A28" w:rsidRDefault="00082BB5" w:rsidP="000C3A28">
      <w:hyperlink r:id="rId6" w:history="1">
        <w:r w:rsidRPr="00082BB5">
          <w:rPr>
            <w:rStyle w:val="Hipervnculo"/>
          </w:rPr>
          <w:t>https://www.figma.com/proto/XkttUgh1xpEhPyQyrMdwfQ/TryOnHolo?node-id=34-25&amp;t=NqNqGjkUGX5pspDs-1</w:t>
        </w:r>
      </w:hyperlink>
    </w:p>
    <w:p w14:paraId="39B8BCE6" w14:textId="77777777" w:rsidR="00082BB5" w:rsidRDefault="00082BB5" w:rsidP="000C3A28"/>
    <w:p w14:paraId="7952670F" w14:textId="2A562ACE" w:rsidR="00082BB5" w:rsidRDefault="00082BB5" w:rsidP="000C3A28">
      <w:r>
        <w:t>Prototipo Final:</w:t>
      </w:r>
    </w:p>
    <w:p w14:paraId="0EE30817" w14:textId="456C6A4F" w:rsidR="00364962" w:rsidRDefault="001C0EA5" w:rsidP="000C3A28">
      <w:pPr>
        <w:rPr>
          <w:color w:val="00B0F0"/>
        </w:rPr>
      </w:pPr>
      <w:hyperlink r:id="rId7" w:history="1">
        <w:r w:rsidRPr="007D1B3C">
          <w:rPr>
            <w:rStyle w:val="Hipervnculo"/>
          </w:rPr>
          <w:t>https://www.figma.com/proto/XkttUgh1xpEhPyQyrMdwfQ/TryOnHolo?node-id=5-42&amp;t=4Sy59SV1UHbiDyKu-1</w:t>
        </w:r>
      </w:hyperlink>
    </w:p>
    <w:p w14:paraId="491ABADC" w14:textId="77777777" w:rsidR="001C0EA5" w:rsidRDefault="001C0EA5" w:rsidP="000C3A28"/>
    <w:p w14:paraId="1D075B27" w14:textId="3E7416A0" w:rsidR="00364962" w:rsidRDefault="00FF1919" w:rsidP="000C3A28">
      <w:r>
        <w:t>Video Evaluación Inicial:</w:t>
      </w:r>
    </w:p>
    <w:p w14:paraId="0531B304" w14:textId="7E965D9D" w:rsidR="00D92798" w:rsidRDefault="003B5014" w:rsidP="000C3A28">
      <w:hyperlink r:id="rId8" w:history="1">
        <w:r w:rsidRPr="007D1B3C">
          <w:rPr>
            <w:rStyle w:val="Hipervnculo"/>
          </w:rPr>
          <w:t>https://youtu.be/6PnA9Mfm7HI</w:t>
        </w:r>
      </w:hyperlink>
    </w:p>
    <w:p w14:paraId="18213044" w14:textId="77777777" w:rsidR="00D92798" w:rsidRDefault="00D92798" w:rsidP="000C3A28"/>
    <w:p w14:paraId="6CCF598D" w14:textId="0D2FAF6C" w:rsidR="0092574A" w:rsidRDefault="0092574A" w:rsidP="000C3A28">
      <w:r>
        <w:t>Video Evaluación Final:</w:t>
      </w:r>
    </w:p>
    <w:p w14:paraId="70446675" w14:textId="2DDFEEBB" w:rsidR="00D92798" w:rsidRDefault="00D92798" w:rsidP="000C3A28">
      <w:hyperlink r:id="rId9" w:history="1">
        <w:r w:rsidRPr="00D92798">
          <w:rPr>
            <w:rStyle w:val="Hipervnculo"/>
          </w:rPr>
          <w:t>https://youtu.be/pnJCQjU9xek</w:t>
        </w:r>
      </w:hyperlink>
    </w:p>
    <w:p w14:paraId="1EE917C4" w14:textId="22724658" w:rsidR="0092574A" w:rsidRDefault="0092574A" w:rsidP="00A974E5">
      <w:pPr>
        <w:spacing w:before="240" w:after="240"/>
      </w:pPr>
    </w:p>
    <w:sectPr w:rsidR="009257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D31"/>
    <w:multiLevelType w:val="multilevel"/>
    <w:tmpl w:val="9878C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80B2B"/>
    <w:multiLevelType w:val="multilevel"/>
    <w:tmpl w:val="4FCEE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9D194C"/>
    <w:multiLevelType w:val="multilevel"/>
    <w:tmpl w:val="392A9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127184"/>
    <w:multiLevelType w:val="multilevel"/>
    <w:tmpl w:val="6B60C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EE1FF6"/>
    <w:multiLevelType w:val="multilevel"/>
    <w:tmpl w:val="C9401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C3B5F"/>
    <w:multiLevelType w:val="multilevel"/>
    <w:tmpl w:val="DCE86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D7481D"/>
    <w:multiLevelType w:val="multilevel"/>
    <w:tmpl w:val="83DE7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8F40F2"/>
    <w:multiLevelType w:val="multilevel"/>
    <w:tmpl w:val="9C8C1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2312C3"/>
    <w:multiLevelType w:val="multilevel"/>
    <w:tmpl w:val="CC9AB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C55B0F"/>
    <w:multiLevelType w:val="multilevel"/>
    <w:tmpl w:val="290E4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2642A8"/>
    <w:multiLevelType w:val="multilevel"/>
    <w:tmpl w:val="D45C4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B92B0C"/>
    <w:multiLevelType w:val="multilevel"/>
    <w:tmpl w:val="6B74B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50004032">
    <w:abstractNumId w:val="1"/>
  </w:num>
  <w:num w:numId="2" w16cid:durableId="1311523377">
    <w:abstractNumId w:val="7"/>
  </w:num>
  <w:num w:numId="3" w16cid:durableId="1105537356">
    <w:abstractNumId w:val="10"/>
  </w:num>
  <w:num w:numId="4" w16cid:durableId="1697926508">
    <w:abstractNumId w:val="4"/>
  </w:num>
  <w:num w:numId="5" w16cid:durableId="477068535">
    <w:abstractNumId w:val="11"/>
  </w:num>
  <w:num w:numId="6" w16cid:durableId="2018606249">
    <w:abstractNumId w:val="9"/>
  </w:num>
  <w:num w:numId="7" w16cid:durableId="852957425">
    <w:abstractNumId w:val="6"/>
  </w:num>
  <w:num w:numId="8" w16cid:durableId="1531340066">
    <w:abstractNumId w:val="3"/>
  </w:num>
  <w:num w:numId="9" w16cid:durableId="2040429118">
    <w:abstractNumId w:val="0"/>
  </w:num>
  <w:num w:numId="10" w16cid:durableId="1497455992">
    <w:abstractNumId w:val="2"/>
  </w:num>
  <w:num w:numId="11" w16cid:durableId="2109159808">
    <w:abstractNumId w:val="5"/>
  </w:num>
  <w:num w:numId="12" w16cid:durableId="21467756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18"/>
    <w:rsid w:val="00082BB5"/>
    <w:rsid w:val="000B7A94"/>
    <w:rsid w:val="000C3A28"/>
    <w:rsid w:val="0012218F"/>
    <w:rsid w:val="001C0EA5"/>
    <w:rsid w:val="001F687E"/>
    <w:rsid w:val="00364962"/>
    <w:rsid w:val="003B5014"/>
    <w:rsid w:val="00423918"/>
    <w:rsid w:val="004703D6"/>
    <w:rsid w:val="008C3B93"/>
    <w:rsid w:val="0092574A"/>
    <w:rsid w:val="00A0484A"/>
    <w:rsid w:val="00A974E5"/>
    <w:rsid w:val="00AE785E"/>
    <w:rsid w:val="00D92798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DEBB5"/>
  <w15:docId w15:val="{3BCBE361-C3A4-C048-9B69-0D9C3E99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974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2B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2B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49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PnA9Mfm7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XkttUgh1xpEhPyQyrMdwfQ/TryOnHolo?node-id=5-42&amp;t=4Sy59SV1UHbiDyKu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XkttUgh1xpEhPyQyrMdwfQ/TryOnHolo?node-id=34-25&amp;t=NqNqGjkUGX5pspDs-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pnJCQjU9x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1256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guillermousal@usal.es</cp:lastModifiedBy>
  <cp:revision>6</cp:revision>
  <cp:lastPrinted>2025-05-09T08:57:00Z</cp:lastPrinted>
  <dcterms:created xsi:type="dcterms:W3CDTF">2025-05-09T08:57:00Z</dcterms:created>
  <dcterms:modified xsi:type="dcterms:W3CDTF">2025-05-09T09:01:00Z</dcterms:modified>
</cp:coreProperties>
</file>